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AA7" w:rsidRPr="00170112" w:rsidRDefault="00F43AA7" w:rsidP="00F43AA7">
      <w:pPr>
        <w:spacing w:line="360" w:lineRule="auto"/>
        <w:jc w:val="center"/>
        <w:rPr>
          <w:rFonts w:ascii="Times New Roman" w:eastAsia="Times New Roman" w:hAnsi="Times New Roman" w:cs="Times New Roman"/>
          <w:b/>
          <w:bCs/>
          <w:sz w:val="28"/>
          <w:szCs w:val="28"/>
        </w:rPr>
      </w:pPr>
      <w:r w:rsidRPr="00170112">
        <w:rPr>
          <w:rFonts w:ascii="Times New Roman" w:eastAsia="Times New Roman" w:hAnsi="Times New Roman" w:cs="Times New Roman"/>
          <w:noProof/>
          <w:sz w:val="20"/>
          <w:szCs w:val="20"/>
          <w:lang w:eastAsia="ru-RU"/>
        </w:rPr>
        <w:drawing>
          <wp:inline distT="0" distB="0" distL="0" distR="0">
            <wp:extent cx="485775" cy="5715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F43AA7" w:rsidRPr="00170112" w:rsidRDefault="00F43AA7" w:rsidP="00F43AA7">
      <w:pPr>
        <w:spacing w:line="360" w:lineRule="auto"/>
        <w:jc w:val="center"/>
        <w:rPr>
          <w:rFonts w:ascii="Times New Roman" w:eastAsia="Times New Roman" w:hAnsi="Times New Roman" w:cs="Times New Roman"/>
          <w:b/>
          <w:bCs/>
          <w:sz w:val="32"/>
          <w:szCs w:val="32"/>
        </w:rPr>
      </w:pPr>
      <w:r w:rsidRPr="00170112">
        <w:rPr>
          <w:rFonts w:ascii="Times New Roman" w:eastAsia="Times New Roman" w:hAnsi="Times New Roman" w:cs="Times New Roman"/>
          <w:b/>
          <w:bCs/>
          <w:sz w:val="32"/>
          <w:szCs w:val="32"/>
        </w:rPr>
        <w:t>ТЕРРИТОРИАЛЬНАЯ ИЗБИРАТЕЛЬНАЯ КОМИССИЯ    ГОРОДА ЗЛАТОУСТА</w:t>
      </w:r>
    </w:p>
    <w:p w:rsidR="00F43AA7" w:rsidRPr="00170112" w:rsidRDefault="00F43AA7" w:rsidP="00F43AA7">
      <w:pPr>
        <w:spacing w:line="360" w:lineRule="auto"/>
        <w:jc w:val="center"/>
        <w:rPr>
          <w:rFonts w:ascii="Times New Roman" w:eastAsia="Times New Roman" w:hAnsi="Times New Roman" w:cs="Times New Roman"/>
          <w:b/>
          <w:bCs/>
          <w:color w:val="FF0000"/>
          <w:spacing w:val="60"/>
          <w:sz w:val="32"/>
          <w:szCs w:val="32"/>
        </w:rPr>
      </w:pPr>
      <w:r w:rsidRPr="00170112">
        <w:rPr>
          <w:rFonts w:ascii="Times New Roman" w:eastAsia="Times New Roman" w:hAnsi="Times New Roman" w:cs="Times New Roman"/>
          <w:b/>
          <w:bCs/>
          <w:spacing w:val="60"/>
          <w:sz w:val="32"/>
          <w:szCs w:val="32"/>
        </w:rPr>
        <w:t>РЕШЕНИЕ</w:t>
      </w:r>
    </w:p>
    <w:tbl>
      <w:tblPr>
        <w:tblW w:w="9640" w:type="dxa"/>
        <w:tblInd w:w="-34" w:type="dxa"/>
        <w:tblLayout w:type="fixed"/>
        <w:tblLook w:val="0000" w:firstRow="0" w:lastRow="0" w:firstColumn="0" w:lastColumn="0" w:noHBand="0" w:noVBand="0"/>
      </w:tblPr>
      <w:tblGrid>
        <w:gridCol w:w="3107"/>
        <w:gridCol w:w="3556"/>
        <w:gridCol w:w="2977"/>
      </w:tblGrid>
      <w:tr w:rsidR="00F43AA7" w:rsidRPr="00170112" w:rsidTr="00F43AA7">
        <w:trPr>
          <w:cantSplit/>
          <w:trHeight w:val="424"/>
        </w:trPr>
        <w:tc>
          <w:tcPr>
            <w:tcW w:w="3107" w:type="dxa"/>
            <w:vAlign w:val="bottom"/>
          </w:tcPr>
          <w:p w:rsidR="00F43AA7" w:rsidRPr="00170112" w:rsidRDefault="00F43AA7" w:rsidP="00F43AA7">
            <w:pPr>
              <w:spacing w:line="360" w:lineRule="auto"/>
              <w:ind w:right="-1"/>
              <w:jc w:val="both"/>
              <w:rPr>
                <w:rFonts w:ascii="Times New Roman" w:eastAsia="Times New Roman" w:hAnsi="Times New Roman" w:cs="Times New Roman"/>
                <w:sz w:val="28"/>
                <w:szCs w:val="28"/>
              </w:rPr>
            </w:pPr>
            <w:r w:rsidRPr="00170112">
              <w:rPr>
                <w:rFonts w:ascii="Times New Roman" w:eastAsia="Times New Roman" w:hAnsi="Times New Roman" w:cs="Times New Roman"/>
                <w:sz w:val="28"/>
                <w:szCs w:val="28"/>
              </w:rPr>
              <w:t xml:space="preserve"> </w:t>
            </w:r>
            <w:r w:rsidR="006A0AC1">
              <w:rPr>
                <w:rFonts w:ascii="Times New Roman" w:eastAsia="Times New Roman" w:hAnsi="Times New Roman" w:cs="Times New Roman"/>
                <w:sz w:val="28"/>
                <w:szCs w:val="28"/>
              </w:rPr>
              <w:t xml:space="preserve">12 июля </w:t>
            </w:r>
            <w:r w:rsidRPr="00170112">
              <w:rPr>
                <w:rFonts w:ascii="Times New Roman" w:eastAsia="Times New Roman" w:hAnsi="Times New Roman" w:cs="Times New Roman"/>
                <w:sz w:val="28"/>
                <w:szCs w:val="28"/>
              </w:rPr>
              <w:t>2024 года</w:t>
            </w:r>
          </w:p>
        </w:tc>
        <w:tc>
          <w:tcPr>
            <w:tcW w:w="3556" w:type="dxa"/>
            <w:vAlign w:val="bottom"/>
          </w:tcPr>
          <w:p w:rsidR="00F43AA7" w:rsidRPr="00170112" w:rsidRDefault="00F43AA7" w:rsidP="00F43AA7">
            <w:pPr>
              <w:spacing w:line="360" w:lineRule="auto"/>
              <w:ind w:right="-1"/>
              <w:rPr>
                <w:rFonts w:ascii="Times New Roman" w:eastAsia="Times New Roman" w:hAnsi="Times New Roman" w:cs="Times New Roman"/>
                <w:sz w:val="28"/>
                <w:szCs w:val="28"/>
              </w:rPr>
            </w:pPr>
          </w:p>
        </w:tc>
        <w:tc>
          <w:tcPr>
            <w:tcW w:w="2977" w:type="dxa"/>
            <w:vAlign w:val="bottom"/>
          </w:tcPr>
          <w:p w:rsidR="00F43AA7" w:rsidRPr="006A0AC1" w:rsidRDefault="00F43AA7" w:rsidP="00B50F62">
            <w:pPr>
              <w:spacing w:line="360" w:lineRule="auto"/>
              <w:ind w:right="-1"/>
              <w:jc w:val="right"/>
              <w:rPr>
                <w:rFonts w:ascii="Times New Roman" w:eastAsia="Times New Roman" w:hAnsi="Times New Roman" w:cs="Times New Roman"/>
                <w:sz w:val="28"/>
                <w:szCs w:val="28"/>
              </w:rPr>
            </w:pPr>
            <w:r w:rsidRPr="00170112">
              <w:rPr>
                <w:rFonts w:ascii="Times New Roman" w:eastAsia="Times New Roman" w:hAnsi="Times New Roman" w:cs="Times New Roman"/>
                <w:sz w:val="28"/>
                <w:szCs w:val="28"/>
                <w:lang w:val="en-US"/>
              </w:rPr>
              <w:t>№</w:t>
            </w:r>
            <w:r w:rsidR="00B50F62">
              <w:rPr>
                <w:rFonts w:ascii="Times New Roman" w:eastAsia="Times New Roman" w:hAnsi="Times New Roman" w:cs="Times New Roman"/>
                <w:sz w:val="28"/>
                <w:szCs w:val="28"/>
              </w:rPr>
              <w:t>89/601</w:t>
            </w:r>
            <w:r w:rsidR="006A0AC1">
              <w:rPr>
                <w:rFonts w:ascii="Times New Roman" w:eastAsia="Times New Roman" w:hAnsi="Times New Roman" w:cs="Times New Roman"/>
                <w:sz w:val="28"/>
                <w:szCs w:val="28"/>
              </w:rPr>
              <w:t>-5</w:t>
            </w:r>
          </w:p>
        </w:tc>
      </w:tr>
      <w:tr w:rsidR="00F43AA7" w:rsidRPr="00170112" w:rsidTr="00F43AA7">
        <w:trPr>
          <w:cantSplit/>
          <w:trHeight w:val="424"/>
        </w:trPr>
        <w:tc>
          <w:tcPr>
            <w:tcW w:w="3107" w:type="dxa"/>
            <w:vAlign w:val="bottom"/>
          </w:tcPr>
          <w:p w:rsidR="00F43AA7" w:rsidRPr="00170112" w:rsidRDefault="00F43AA7" w:rsidP="00F43AA7">
            <w:pPr>
              <w:spacing w:line="360" w:lineRule="auto"/>
              <w:ind w:right="-1"/>
              <w:rPr>
                <w:rFonts w:ascii="Times New Roman" w:eastAsia="Times New Roman" w:hAnsi="Times New Roman" w:cs="Times New Roman"/>
                <w:sz w:val="28"/>
                <w:szCs w:val="28"/>
              </w:rPr>
            </w:pPr>
          </w:p>
        </w:tc>
        <w:tc>
          <w:tcPr>
            <w:tcW w:w="3556" w:type="dxa"/>
            <w:vAlign w:val="bottom"/>
          </w:tcPr>
          <w:p w:rsidR="00F43AA7" w:rsidRPr="00170112" w:rsidRDefault="00F43AA7" w:rsidP="00F43AA7">
            <w:pPr>
              <w:spacing w:line="360" w:lineRule="auto"/>
              <w:ind w:right="-1"/>
              <w:jc w:val="center"/>
              <w:rPr>
                <w:rFonts w:ascii="Times New Roman" w:eastAsia="Times New Roman" w:hAnsi="Times New Roman" w:cs="Times New Roman"/>
                <w:sz w:val="28"/>
                <w:szCs w:val="28"/>
              </w:rPr>
            </w:pPr>
            <w:r w:rsidRPr="00170112">
              <w:rPr>
                <w:rFonts w:ascii="Times New Roman" w:eastAsia="Times New Roman" w:hAnsi="Times New Roman" w:cs="Times New Roman"/>
                <w:sz w:val="28"/>
                <w:szCs w:val="28"/>
              </w:rPr>
              <w:t>г. Златоуст</w:t>
            </w:r>
          </w:p>
        </w:tc>
        <w:tc>
          <w:tcPr>
            <w:tcW w:w="2977" w:type="dxa"/>
            <w:vAlign w:val="bottom"/>
          </w:tcPr>
          <w:p w:rsidR="00F43AA7" w:rsidRPr="00170112" w:rsidRDefault="00F43AA7" w:rsidP="00F43AA7">
            <w:pPr>
              <w:spacing w:line="360" w:lineRule="auto"/>
              <w:ind w:right="-1"/>
              <w:jc w:val="right"/>
              <w:rPr>
                <w:rFonts w:ascii="Times New Roman" w:eastAsia="Times New Roman" w:hAnsi="Times New Roman" w:cs="Times New Roman"/>
                <w:sz w:val="28"/>
                <w:szCs w:val="28"/>
              </w:rPr>
            </w:pPr>
          </w:p>
        </w:tc>
      </w:tr>
    </w:tbl>
    <w:tbl>
      <w:tblPr>
        <w:tblpPr w:leftFromText="180" w:rightFromText="180" w:vertAnchor="text" w:horzAnchor="margin" w:tblpY="181"/>
        <w:tblW w:w="9355" w:type="dxa"/>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F43AA7" w:rsidRPr="00170112" w:rsidTr="00F43AA7">
        <w:tc>
          <w:tcPr>
            <w:tcW w:w="0" w:type="auto"/>
            <w:shd w:val="clear" w:color="auto" w:fill="FFFFFF"/>
            <w:tcMar>
              <w:top w:w="0" w:type="dxa"/>
              <w:left w:w="0" w:type="dxa"/>
              <w:bottom w:w="0" w:type="dxa"/>
              <w:right w:w="0" w:type="dxa"/>
            </w:tcMar>
            <w:vAlign w:val="center"/>
            <w:hideMark/>
          </w:tcPr>
          <w:p w:rsidR="00F43AA7" w:rsidRPr="00170112" w:rsidRDefault="00F43AA7" w:rsidP="006A0AC1">
            <w:pPr>
              <w:spacing w:after="150" w:line="240" w:lineRule="auto"/>
              <w:jc w:val="both"/>
              <w:rPr>
                <w:rFonts w:ascii="Times New Roman" w:eastAsia="Times New Roman" w:hAnsi="Times New Roman" w:cs="Times New Roman"/>
                <w:b/>
                <w:i/>
                <w:color w:val="0A0A0A"/>
                <w:lang w:eastAsia="ru-RU"/>
              </w:rPr>
            </w:pPr>
            <w:r w:rsidRPr="00170112">
              <w:rPr>
                <w:rFonts w:ascii="Times New Roman" w:eastAsia="Times New Roman" w:hAnsi="Times New Roman" w:cs="Times New Roman"/>
                <w:b/>
                <w:bCs/>
                <w:i/>
                <w:iCs/>
                <w:color w:val="0A0A0A"/>
                <w:lang w:eastAsia="ru-RU"/>
              </w:rPr>
              <w:t xml:space="preserve">О </w:t>
            </w:r>
            <w:r w:rsidRPr="006A0AC1">
              <w:rPr>
                <w:rFonts w:ascii="Times New Roman" w:eastAsia="Times New Roman" w:hAnsi="Times New Roman" w:cs="Times New Roman"/>
                <w:b/>
                <w:bCs/>
                <w:i/>
                <w:iCs/>
                <w:color w:val="0A0A0A"/>
                <w:lang w:eastAsia="ru-RU"/>
              </w:rPr>
              <w:t xml:space="preserve">Порядке </w:t>
            </w:r>
            <w:proofErr w:type="gramStart"/>
            <w:r w:rsidRPr="006A0AC1">
              <w:rPr>
                <w:rFonts w:ascii="Times New Roman" w:eastAsia="Times New Roman" w:hAnsi="Times New Roman" w:cs="Times New Roman"/>
                <w:b/>
                <w:bCs/>
                <w:i/>
                <w:iCs/>
                <w:color w:val="0A0A0A"/>
                <w:lang w:eastAsia="ru-RU"/>
              </w:rPr>
              <w:t xml:space="preserve">проведения </w:t>
            </w:r>
            <w:r w:rsidR="006A0AC1" w:rsidRPr="006A0AC1">
              <w:rPr>
                <w:rFonts w:ascii="Times New Roman" w:hAnsi="Times New Roman" w:cs="Times New Roman"/>
                <w:b/>
                <w:i/>
              </w:rPr>
              <w:t xml:space="preserve"> жеребьевок</w:t>
            </w:r>
            <w:proofErr w:type="gramEnd"/>
            <w:r w:rsidR="006A0AC1" w:rsidRPr="006A0AC1">
              <w:rPr>
                <w:rFonts w:ascii="Times New Roman" w:hAnsi="Times New Roman" w:cs="Times New Roman"/>
                <w:b/>
                <w:i/>
              </w:rPr>
              <w:t xml:space="preserve"> по распределению между зарегистрированными кандидатами, эфирного времени на канале муниципальной организации, осуществляющей  </w:t>
            </w:r>
            <w:r w:rsidR="008047E0" w:rsidRPr="008047E0">
              <w:rPr>
                <w:rFonts w:ascii="Times New Roman" w:hAnsi="Times New Roman" w:cs="Times New Roman"/>
                <w:b/>
                <w:i/>
              </w:rPr>
              <w:t>т</w:t>
            </w:r>
            <w:r w:rsidR="006A0AC1" w:rsidRPr="006A0AC1">
              <w:rPr>
                <w:rFonts w:ascii="Times New Roman" w:hAnsi="Times New Roman" w:cs="Times New Roman"/>
                <w:b/>
                <w:i/>
              </w:rPr>
              <w:t>еле- и (или) радиовещание, и печатной площади в муниципальном периодическом печатном издании при проведении</w:t>
            </w:r>
            <w:r w:rsidR="00C33291" w:rsidRPr="006A0AC1">
              <w:rPr>
                <w:rFonts w:ascii="Times New Roman" w:hAnsi="Times New Roman" w:cs="Times New Roman"/>
                <w:b/>
                <w:i/>
              </w:rPr>
              <w:t xml:space="preserve"> дополнительных выбор</w:t>
            </w:r>
            <w:r w:rsidR="006A0AC1" w:rsidRPr="006A0AC1">
              <w:rPr>
                <w:rFonts w:ascii="Times New Roman" w:hAnsi="Times New Roman" w:cs="Times New Roman"/>
                <w:b/>
                <w:i/>
              </w:rPr>
              <w:t>ов</w:t>
            </w:r>
            <w:r w:rsidR="00C33291" w:rsidRPr="006A0AC1">
              <w:rPr>
                <w:rFonts w:ascii="Times New Roman" w:hAnsi="Times New Roman" w:cs="Times New Roman"/>
                <w:b/>
                <w:i/>
              </w:rPr>
              <w:t xml:space="preserve"> депутата Собрания депутатов Златоустовского городского округа шестого созыва по одномандатному избирательному округу № 18</w:t>
            </w:r>
          </w:p>
        </w:tc>
      </w:tr>
    </w:tbl>
    <w:p w:rsidR="00633664" w:rsidRPr="00170112" w:rsidRDefault="00C66CAA" w:rsidP="00633664">
      <w:pPr>
        <w:pStyle w:val="31"/>
        <w:spacing w:line="360" w:lineRule="auto"/>
        <w:ind w:firstLine="720"/>
        <w:jc w:val="both"/>
        <w:rPr>
          <w:rFonts w:ascii="Times New Roman" w:hAnsi="Times New Roman"/>
          <w:b w:val="0"/>
          <w:bCs/>
          <w:szCs w:val="28"/>
        </w:rPr>
      </w:pPr>
      <w:bookmarkStart w:id="0" w:name="_GoBack"/>
      <w:bookmarkEnd w:id="0"/>
      <w:r w:rsidRPr="00170112">
        <w:rPr>
          <w:rFonts w:ascii="Times New Roman" w:hAnsi="Times New Roman"/>
          <w:b w:val="0"/>
          <w:color w:val="0A0A0A"/>
          <w:szCs w:val="28"/>
        </w:rPr>
        <w:t xml:space="preserve">В соответствии с подпунктом «г» пункта </w:t>
      </w:r>
      <w:r w:rsidR="0093033C" w:rsidRPr="00170112">
        <w:rPr>
          <w:rFonts w:ascii="Times New Roman" w:hAnsi="Times New Roman"/>
          <w:b w:val="0"/>
          <w:color w:val="0A0A0A"/>
          <w:szCs w:val="28"/>
        </w:rPr>
        <w:t>9-1</w:t>
      </w:r>
      <w:r w:rsidRPr="00170112">
        <w:rPr>
          <w:rFonts w:ascii="Times New Roman" w:hAnsi="Times New Roman"/>
          <w:b w:val="0"/>
          <w:color w:val="0A0A0A"/>
          <w:szCs w:val="28"/>
        </w:rPr>
        <w:t xml:space="preserve"> статьи 2</w:t>
      </w:r>
      <w:r w:rsidR="0093033C" w:rsidRPr="00170112">
        <w:rPr>
          <w:rFonts w:ascii="Times New Roman" w:hAnsi="Times New Roman"/>
          <w:b w:val="0"/>
          <w:color w:val="0A0A0A"/>
          <w:szCs w:val="28"/>
        </w:rPr>
        <w:t>6</w:t>
      </w:r>
      <w:r w:rsidRPr="00170112">
        <w:rPr>
          <w:rFonts w:ascii="Times New Roman" w:hAnsi="Times New Roman"/>
          <w:b w:val="0"/>
          <w:color w:val="0A0A0A"/>
          <w:szCs w:val="28"/>
        </w:rPr>
        <w:t xml:space="preserve">, статьями 50 и 52 Федерального закона от 12 июня 2002 № 67-ФЗ «Об основных гарантиях избирательных прав и права на участие в референдуме граждан Российской Федерации», статьями </w:t>
      </w:r>
      <w:r w:rsidR="0093033C" w:rsidRPr="00170112">
        <w:rPr>
          <w:rFonts w:ascii="Times New Roman" w:hAnsi="Times New Roman"/>
          <w:b w:val="0"/>
          <w:color w:val="0A0A0A"/>
          <w:szCs w:val="28"/>
        </w:rPr>
        <w:t xml:space="preserve">31-1,33 </w:t>
      </w:r>
      <w:r w:rsidRPr="00170112">
        <w:rPr>
          <w:rFonts w:ascii="Times New Roman" w:hAnsi="Times New Roman"/>
          <w:b w:val="0"/>
          <w:color w:val="0A0A0A"/>
          <w:szCs w:val="28"/>
        </w:rPr>
        <w:t xml:space="preserve"> Закона Челябинской области от</w:t>
      </w:r>
      <w:r w:rsidR="0093033C" w:rsidRPr="00170112">
        <w:rPr>
          <w:rFonts w:ascii="Times New Roman" w:hAnsi="Times New Roman"/>
          <w:b w:val="0"/>
          <w:color w:val="0A0A0A"/>
          <w:szCs w:val="28"/>
        </w:rPr>
        <w:t xml:space="preserve"> 10 июля </w:t>
      </w:r>
      <w:r w:rsidRPr="00170112">
        <w:rPr>
          <w:rFonts w:ascii="Times New Roman" w:hAnsi="Times New Roman"/>
          <w:b w:val="0"/>
          <w:color w:val="0A0A0A"/>
          <w:szCs w:val="28"/>
        </w:rPr>
        <w:t xml:space="preserve"> 20</w:t>
      </w:r>
      <w:r w:rsidR="0093033C" w:rsidRPr="00170112">
        <w:rPr>
          <w:rFonts w:ascii="Times New Roman" w:hAnsi="Times New Roman"/>
          <w:b w:val="0"/>
          <w:color w:val="0A0A0A"/>
          <w:szCs w:val="28"/>
        </w:rPr>
        <w:t>06</w:t>
      </w:r>
      <w:r w:rsidRPr="00170112">
        <w:rPr>
          <w:rFonts w:ascii="Times New Roman" w:hAnsi="Times New Roman"/>
          <w:b w:val="0"/>
          <w:color w:val="0A0A0A"/>
          <w:szCs w:val="28"/>
        </w:rPr>
        <w:t xml:space="preserve"> года № 3</w:t>
      </w:r>
      <w:r w:rsidR="0093033C" w:rsidRPr="00170112">
        <w:rPr>
          <w:rFonts w:ascii="Times New Roman" w:hAnsi="Times New Roman"/>
          <w:b w:val="0"/>
          <w:color w:val="0A0A0A"/>
          <w:szCs w:val="28"/>
        </w:rPr>
        <w:t>6</w:t>
      </w:r>
      <w:r w:rsidRPr="00170112">
        <w:rPr>
          <w:rFonts w:ascii="Times New Roman" w:hAnsi="Times New Roman"/>
          <w:b w:val="0"/>
          <w:color w:val="0A0A0A"/>
          <w:szCs w:val="28"/>
        </w:rPr>
        <w:t xml:space="preserve">-ЗО «О </w:t>
      </w:r>
      <w:r w:rsidR="0093033C" w:rsidRPr="00170112">
        <w:rPr>
          <w:rFonts w:ascii="Times New Roman" w:hAnsi="Times New Roman"/>
          <w:b w:val="0"/>
          <w:color w:val="0A0A0A"/>
          <w:szCs w:val="28"/>
        </w:rPr>
        <w:t xml:space="preserve">муниципальных </w:t>
      </w:r>
      <w:r w:rsidRPr="00170112">
        <w:rPr>
          <w:rFonts w:ascii="Times New Roman" w:hAnsi="Times New Roman"/>
          <w:b w:val="0"/>
          <w:color w:val="0A0A0A"/>
          <w:szCs w:val="28"/>
        </w:rPr>
        <w:t>выборах</w:t>
      </w:r>
      <w:r w:rsidR="0093033C" w:rsidRPr="00170112">
        <w:rPr>
          <w:rFonts w:ascii="Times New Roman" w:hAnsi="Times New Roman"/>
          <w:b w:val="0"/>
          <w:color w:val="0A0A0A"/>
          <w:szCs w:val="28"/>
        </w:rPr>
        <w:t xml:space="preserve"> в </w:t>
      </w:r>
      <w:r w:rsidRPr="00170112">
        <w:rPr>
          <w:rFonts w:ascii="Times New Roman" w:hAnsi="Times New Roman"/>
          <w:b w:val="0"/>
          <w:color w:val="0A0A0A"/>
          <w:szCs w:val="28"/>
        </w:rPr>
        <w:t xml:space="preserve"> Челябинской области» </w:t>
      </w:r>
      <w:r w:rsidR="00633664" w:rsidRPr="00170112">
        <w:rPr>
          <w:rFonts w:ascii="Times New Roman" w:hAnsi="Times New Roman"/>
          <w:b w:val="0"/>
          <w:bCs/>
          <w:szCs w:val="28"/>
        </w:rPr>
        <w:t>территориальная избирательная комиссия города Златоуста, на которую в соответствии</w:t>
      </w:r>
      <w:r w:rsidR="00174454" w:rsidRPr="00170112">
        <w:rPr>
          <w:rFonts w:ascii="Times New Roman" w:hAnsi="Times New Roman"/>
          <w:b w:val="0"/>
          <w:bCs/>
          <w:szCs w:val="28"/>
        </w:rPr>
        <w:t xml:space="preserve"> с </w:t>
      </w:r>
      <w:r w:rsidR="00633664" w:rsidRPr="00170112">
        <w:rPr>
          <w:rFonts w:ascii="Times New Roman" w:hAnsi="Times New Roman"/>
          <w:b w:val="0"/>
          <w:bCs/>
          <w:szCs w:val="28"/>
        </w:rPr>
        <w:t xml:space="preserve"> постановлением избирательной комиссии Челябинской области от 19 мая 2022 года  № 11/199-7 возложено исполнение полномочий по подготовке и проведению выборов в органы местного самоуправления, местного референдума на территории Златоустовского городского округа, РЕШАЕТ:</w:t>
      </w:r>
    </w:p>
    <w:p w:rsidR="00C66CAA" w:rsidRPr="00170112" w:rsidRDefault="00170112" w:rsidP="00170112">
      <w:pPr>
        <w:spacing w:line="360" w:lineRule="auto"/>
        <w:ind w:firstLine="708"/>
        <w:jc w:val="both"/>
        <w:rPr>
          <w:rFonts w:ascii="Times New Roman" w:eastAsia="Times New Roman" w:hAnsi="Times New Roman" w:cs="Times New Roman"/>
          <w:sz w:val="28"/>
          <w:szCs w:val="28"/>
          <w:lang w:eastAsia="ru-RU"/>
        </w:rPr>
      </w:pPr>
      <w:r w:rsidRPr="00170112">
        <w:rPr>
          <w:rFonts w:ascii="Times New Roman" w:hAnsi="Times New Roman" w:cs="Times New Roman"/>
          <w:sz w:val="28"/>
          <w:szCs w:val="28"/>
        </w:rPr>
        <w:t xml:space="preserve">1. Утвердить Порядок проведения жеребьевок по распределению между зарегистрированными кандидатами, эфирного времени на </w:t>
      </w:r>
      <w:r w:rsidR="002B7960">
        <w:rPr>
          <w:rFonts w:ascii="Times New Roman" w:hAnsi="Times New Roman" w:cs="Times New Roman"/>
          <w:sz w:val="28"/>
          <w:szCs w:val="28"/>
        </w:rPr>
        <w:t xml:space="preserve">канале муниципальной организации, осуществляющей  </w:t>
      </w:r>
      <w:r w:rsidR="008047E0">
        <w:rPr>
          <w:rFonts w:ascii="Times New Roman" w:hAnsi="Times New Roman" w:cs="Times New Roman"/>
          <w:sz w:val="28"/>
          <w:szCs w:val="28"/>
        </w:rPr>
        <w:t>т</w:t>
      </w:r>
      <w:r w:rsidRPr="00170112">
        <w:rPr>
          <w:rFonts w:ascii="Times New Roman" w:hAnsi="Times New Roman" w:cs="Times New Roman"/>
          <w:sz w:val="28"/>
          <w:szCs w:val="28"/>
        </w:rPr>
        <w:t xml:space="preserve">еле- и (или) радиовещание, и печатной площади в </w:t>
      </w:r>
      <w:r w:rsidR="002B7960">
        <w:rPr>
          <w:rFonts w:ascii="Times New Roman" w:hAnsi="Times New Roman" w:cs="Times New Roman"/>
          <w:sz w:val="28"/>
          <w:szCs w:val="28"/>
        </w:rPr>
        <w:t xml:space="preserve">муниципальном периодическом печатном издании </w:t>
      </w:r>
      <w:r w:rsidR="00C66CAA" w:rsidRPr="00170112">
        <w:rPr>
          <w:rFonts w:ascii="Times New Roman" w:eastAsia="Times New Roman" w:hAnsi="Times New Roman" w:cs="Times New Roman"/>
          <w:color w:val="0A0A0A"/>
          <w:sz w:val="28"/>
          <w:szCs w:val="28"/>
          <w:lang w:eastAsia="ru-RU"/>
        </w:rPr>
        <w:t xml:space="preserve">при проведении </w:t>
      </w:r>
      <w:r w:rsidR="0093033C" w:rsidRPr="00170112">
        <w:rPr>
          <w:rFonts w:ascii="Times New Roman" w:hAnsi="Times New Roman" w:cs="Times New Roman"/>
          <w:sz w:val="28"/>
          <w:szCs w:val="28"/>
        </w:rPr>
        <w:t xml:space="preserve">дополнительных выборов депутата Собрания депутатов </w:t>
      </w:r>
      <w:r w:rsidR="0093033C" w:rsidRPr="00170112">
        <w:rPr>
          <w:rFonts w:ascii="Times New Roman" w:hAnsi="Times New Roman" w:cs="Times New Roman"/>
          <w:sz w:val="28"/>
          <w:szCs w:val="28"/>
        </w:rPr>
        <w:lastRenderedPageBreak/>
        <w:t>Златоустовского городского округа шестого созыва по одномандатному избирательному округу № 18</w:t>
      </w:r>
      <w:r w:rsidR="00C66CAA" w:rsidRPr="00170112">
        <w:rPr>
          <w:rFonts w:ascii="Times New Roman" w:eastAsia="Times New Roman" w:hAnsi="Times New Roman" w:cs="Times New Roman"/>
          <w:sz w:val="28"/>
          <w:szCs w:val="28"/>
          <w:lang w:eastAsia="ru-RU"/>
        </w:rPr>
        <w:t xml:space="preserve"> (</w:t>
      </w:r>
      <w:hyperlink r:id="rId6" w:history="1">
        <w:r w:rsidR="00C66CAA" w:rsidRPr="00170112">
          <w:rPr>
            <w:rFonts w:ascii="Times New Roman" w:eastAsia="Times New Roman" w:hAnsi="Times New Roman" w:cs="Times New Roman"/>
            <w:sz w:val="28"/>
            <w:szCs w:val="28"/>
            <w:lang w:eastAsia="ru-RU"/>
          </w:rPr>
          <w:t>прилагается</w:t>
        </w:r>
      </w:hyperlink>
      <w:r w:rsidR="00C66CAA" w:rsidRPr="00170112">
        <w:rPr>
          <w:rFonts w:ascii="Times New Roman" w:eastAsia="Times New Roman" w:hAnsi="Times New Roman" w:cs="Times New Roman"/>
          <w:sz w:val="28"/>
          <w:szCs w:val="28"/>
          <w:lang w:eastAsia="ru-RU"/>
        </w:rPr>
        <w:t>).</w:t>
      </w:r>
    </w:p>
    <w:p w:rsidR="00F43AA7" w:rsidRPr="00170112" w:rsidRDefault="00F43AA7" w:rsidP="00170112">
      <w:pPr>
        <w:pStyle w:val="a5"/>
        <w:numPr>
          <w:ilvl w:val="0"/>
          <w:numId w:val="2"/>
        </w:numPr>
        <w:spacing w:line="360" w:lineRule="auto"/>
        <w:ind w:left="0" w:firstLine="851"/>
        <w:jc w:val="both"/>
        <w:rPr>
          <w:rFonts w:ascii="Times New Roman" w:eastAsia="Times New Roman" w:hAnsi="Times New Roman" w:cs="Times New Roman"/>
          <w:sz w:val="28"/>
          <w:szCs w:val="28"/>
          <w:lang w:eastAsia="ar-SA"/>
        </w:rPr>
      </w:pPr>
      <w:r w:rsidRPr="00170112">
        <w:rPr>
          <w:rFonts w:ascii="Times New Roman" w:eastAsia="Times New Roman" w:hAnsi="Times New Roman" w:cs="Times New Roman"/>
          <w:sz w:val="28"/>
          <w:szCs w:val="28"/>
          <w:lang w:eastAsia="ar-SA"/>
        </w:rPr>
        <w:t xml:space="preserve"> Направить настоящее решение в избирательную комиссию Челябинской области для размещения в информационно-коммуникационной сети «Интернет».</w:t>
      </w:r>
    </w:p>
    <w:p w:rsidR="00F43AA7" w:rsidRPr="00170112" w:rsidRDefault="00F43AA7" w:rsidP="00170112">
      <w:pPr>
        <w:pStyle w:val="a5"/>
        <w:numPr>
          <w:ilvl w:val="0"/>
          <w:numId w:val="2"/>
        </w:numPr>
        <w:spacing w:line="360" w:lineRule="auto"/>
        <w:ind w:left="0" w:firstLine="851"/>
        <w:jc w:val="both"/>
        <w:rPr>
          <w:rFonts w:ascii="Times New Roman" w:eastAsia="Times New Roman" w:hAnsi="Times New Roman" w:cs="Times New Roman"/>
          <w:sz w:val="28"/>
          <w:szCs w:val="28"/>
          <w:lang w:eastAsia="ar-SA"/>
        </w:rPr>
      </w:pPr>
      <w:r w:rsidRPr="00170112">
        <w:rPr>
          <w:rFonts w:ascii="Times New Roman" w:eastAsia="Times New Roman" w:hAnsi="Times New Roman" w:cs="Times New Roman"/>
          <w:sz w:val="28"/>
          <w:szCs w:val="28"/>
          <w:lang w:eastAsia="ar-SA"/>
        </w:rPr>
        <w:t xml:space="preserve">  Разместить настоящее решение на официальном </w:t>
      </w:r>
      <w:proofErr w:type="gramStart"/>
      <w:r w:rsidRPr="00170112">
        <w:rPr>
          <w:rFonts w:ascii="Times New Roman" w:eastAsia="Times New Roman" w:hAnsi="Times New Roman" w:cs="Times New Roman"/>
          <w:sz w:val="28"/>
          <w:szCs w:val="28"/>
          <w:lang w:eastAsia="ar-SA"/>
        </w:rPr>
        <w:t>сайте  Златоустовского</w:t>
      </w:r>
      <w:proofErr w:type="gramEnd"/>
      <w:r w:rsidRPr="00170112">
        <w:rPr>
          <w:rFonts w:ascii="Times New Roman" w:eastAsia="Times New Roman" w:hAnsi="Times New Roman" w:cs="Times New Roman"/>
          <w:sz w:val="28"/>
          <w:szCs w:val="28"/>
          <w:lang w:eastAsia="ar-SA"/>
        </w:rPr>
        <w:t xml:space="preserve"> городского округа на странице территориальной избирательной комиссии  по адресу: </w:t>
      </w:r>
      <w:hyperlink r:id="rId7" w:history="1">
        <w:r w:rsidRPr="00170112">
          <w:rPr>
            <w:rStyle w:val="a4"/>
            <w:rFonts w:ascii="Times New Roman" w:eastAsia="Times New Roman" w:hAnsi="Times New Roman" w:cs="Times New Roman"/>
            <w:sz w:val="28"/>
            <w:szCs w:val="28"/>
            <w:lang w:eastAsia="ar-SA"/>
          </w:rPr>
          <w:t>https://www.zlat-go.ru/tik/dopolnitelnye-vybory-deputata-sobraniya-deputatov-zlatoustovskogo-gorodskogo-okruga-shestogo-sozyva-/</w:t>
        </w:r>
      </w:hyperlink>
      <w:r w:rsidRPr="00170112">
        <w:rPr>
          <w:rFonts w:ascii="Times New Roman" w:eastAsia="Times New Roman" w:hAnsi="Times New Roman" w:cs="Times New Roman"/>
          <w:sz w:val="28"/>
          <w:szCs w:val="28"/>
          <w:lang w:eastAsia="ar-SA"/>
        </w:rPr>
        <w:t xml:space="preserve"> .</w:t>
      </w:r>
    </w:p>
    <w:p w:rsidR="00F43AA7" w:rsidRPr="00170112" w:rsidRDefault="00F43AA7" w:rsidP="00170112">
      <w:pPr>
        <w:pStyle w:val="a5"/>
        <w:numPr>
          <w:ilvl w:val="0"/>
          <w:numId w:val="2"/>
        </w:numPr>
        <w:tabs>
          <w:tab w:val="left" w:pos="142"/>
        </w:tabs>
        <w:spacing w:line="360" w:lineRule="auto"/>
        <w:ind w:left="0" w:firstLine="851"/>
        <w:jc w:val="both"/>
        <w:rPr>
          <w:rFonts w:ascii="Times New Roman" w:eastAsia="Times New Roman" w:hAnsi="Times New Roman" w:cs="Times New Roman"/>
          <w:sz w:val="28"/>
          <w:szCs w:val="28"/>
          <w:lang w:eastAsia="ar-SA"/>
        </w:rPr>
      </w:pPr>
      <w:r w:rsidRPr="00170112">
        <w:rPr>
          <w:rFonts w:ascii="Times New Roman" w:eastAsia="Times New Roman" w:hAnsi="Times New Roman" w:cs="Times New Roman"/>
          <w:sz w:val="28"/>
          <w:szCs w:val="28"/>
          <w:lang w:eastAsia="ar-SA"/>
        </w:rPr>
        <w:t xml:space="preserve"> Контроль за исполнением настоящего решения возложить на </w:t>
      </w:r>
      <w:proofErr w:type="gramStart"/>
      <w:r w:rsidRPr="00170112">
        <w:rPr>
          <w:rFonts w:ascii="Times New Roman" w:eastAsia="Times New Roman" w:hAnsi="Times New Roman" w:cs="Times New Roman"/>
          <w:sz w:val="28"/>
          <w:szCs w:val="28"/>
          <w:lang w:eastAsia="ar-SA"/>
        </w:rPr>
        <w:t>секретаря  территориальной</w:t>
      </w:r>
      <w:proofErr w:type="gramEnd"/>
      <w:r w:rsidRPr="00170112">
        <w:rPr>
          <w:rFonts w:ascii="Times New Roman" w:eastAsia="Times New Roman" w:hAnsi="Times New Roman" w:cs="Times New Roman"/>
          <w:sz w:val="28"/>
          <w:szCs w:val="28"/>
          <w:lang w:eastAsia="ar-SA"/>
        </w:rPr>
        <w:t xml:space="preserve"> избирательной комиссии города Златоуста Кирсанову С.С.</w:t>
      </w:r>
    </w:p>
    <w:p w:rsidR="00F43AA7" w:rsidRPr="00170112" w:rsidRDefault="00F43AA7" w:rsidP="00170112">
      <w:pPr>
        <w:pStyle w:val="a5"/>
        <w:spacing w:line="360" w:lineRule="auto"/>
        <w:ind w:left="0" w:firstLine="851"/>
        <w:rPr>
          <w:rFonts w:ascii="Times New Roman" w:eastAsia="Times New Roman" w:hAnsi="Times New Roman" w:cs="Times New Roman"/>
          <w:sz w:val="28"/>
          <w:szCs w:val="28"/>
        </w:rPr>
      </w:pPr>
    </w:p>
    <w:p w:rsidR="00F43AA7" w:rsidRPr="00170112" w:rsidRDefault="00F43AA7" w:rsidP="00F43AA7">
      <w:pPr>
        <w:pStyle w:val="a5"/>
        <w:spacing w:line="360" w:lineRule="auto"/>
        <w:rPr>
          <w:rFonts w:ascii="Times New Roman" w:eastAsia="Times New Roman" w:hAnsi="Times New Roman" w:cs="Times New Roman"/>
          <w:sz w:val="28"/>
          <w:szCs w:val="28"/>
        </w:rPr>
      </w:pPr>
    </w:p>
    <w:p w:rsidR="00F43AA7" w:rsidRPr="00170112" w:rsidRDefault="00F43AA7" w:rsidP="00F43AA7">
      <w:pPr>
        <w:spacing w:line="360" w:lineRule="auto"/>
        <w:jc w:val="both"/>
        <w:rPr>
          <w:rFonts w:ascii="Times New Roman" w:eastAsia="Times New Roman" w:hAnsi="Times New Roman" w:cs="Times New Roman"/>
          <w:sz w:val="28"/>
          <w:szCs w:val="28"/>
          <w:lang w:eastAsia="ar-SA"/>
        </w:rPr>
      </w:pPr>
      <w:r w:rsidRPr="00170112">
        <w:rPr>
          <w:rFonts w:ascii="Times New Roman" w:eastAsia="Times New Roman" w:hAnsi="Times New Roman" w:cs="Times New Roman"/>
          <w:sz w:val="28"/>
          <w:szCs w:val="28"/>
          <w:lang w:eastAsia="ar-SA"/>
        </w:rPr>
        <w:t xml:space="preserve">Председатель комиссии            </w:t>
      </w:r>
      <w:r w:rsidRPr="00170112">
        <w:rPr>
          <w:rFonts w:ascii="Times New Roman" w:eastAsia="Times New Roman" w:hAnsi="Times New Roman" w:cs="Times New Roman"/>
          <w:sz w:val="28"/>
          <w:szCs w:val="28"/>
          <w:lang w:eastAsia="ar-SA"/>
        </w:rPr>
        <w:tab/>
        <w:t xml:space="preserve">            </w:t>
      </w:r>
      <w:r w:rsidR="0093033C" w:rsidRPr="00170112">
        <w:rPr>
          <w:rFonts w:ascii="Times New Roman" w:eastAsia="Times New Roman" w:hAnsi="Times New Roman" w:cs="Times New Roman"/>
          <w:sz w:val="28"/>
          <w:szCs w:val="28"/>
          <w:lang w:eastAsia="ar-SA"/>
        </w:rPr>
        <w:t xml:space="preserve">      </w:t>
      </w:r>
      <w:r w:rsidRPr="00170112">
        <w:rPr>
          <w:rFonts w:ascii="Times New Roman" w:eastAsia="Times New Roman" w:hAnsi="Times New Roman" w:cs="Times New Roman"/>
          <w:sz w:val="28"/>
          <w:szCs w:val="28"/>
          <w:lang w:eastAsia="ar-SA"/>
        </w:rPr>
        <w:t xml:space="preserve">                           Е.Р. Логвиненко         </w:t>
      </w:r>
    </w:p>
    <w:p w:rsidR="00F43AA7" w:rsidRPr="00170112" w:rsidRDefault="00F43AA7" w:rsidP="00F43AA7">
      <w:pPr>
        <w:spacing w:line="360" w:lineRule="auto"/>
        <w:rPr>
          <w:rFonts w:ascii="Times New Roman" w:hAnsi="Times New Roman" w:cs="Times New Roman"/>
          <w:sz w:val="28"/>
          <w:szCs w:val="28"/>
        </w:rPr>
      </w:pPr>
      <w:r w:rsidRPr="00170112">
        <w:rPr>
          <w:rFonts w:ascii="Times New Roman" w:eastAsia="Times New Roman" w:hAnsi="Times New Roman" w:cs="Times New Roman"/>
          <w:sz w:val="28"/>
          <w:szCs w:val="28"/>
          <w:lang w:eastAsia="ar-SA"/>
        </w:rPr>
        <w:t>Секретарь комиссии                                                                        С.С. Кирсанова</w:t>
      </w:r>
    </w:p>
    <w:p w:rsidR="00F43AA7" w:rsidRPr="00170112" w:rsidRDefault="00F43AA7" w:rsidP="00F43AA7">
      <w:pPr>
        <w:pStyle w:val="a5"/>
        <w:spacing w:line="360" w:lineRule="auto"/>
        <w:rPr>
          <w:rFonts w:ascii="Times New Roman" w:hAnsi="Times New Roman" w:cs="Times New Roman"/>
          <w:sz w:val="28"/>
          <w:szCs w:val="28"/>
        </w:rPr>
      </w:pPr>
    </w:p>
    <w:p w:rsidR="00F43AA7" w:rsidRPr="00170112" w:rsidRDefault="00F43AA7" w:rsidP="00F43AA7">
      <w:pPr>
        <w:pStyle w:val="a5"/>
        <w:spacing w:line="360" w:lineRule="auto"/>
        <w:rPr>
          <w:rFonts w:ascii="Times New Roman" w:hAnsi="Times New Roman" w:cs="Times New Roman"/>
          <w:sz w:val="28"/>
          <w:szCs w:val="28"/>
        </w:rPr>
      </w:pPr>
    </w:p>
    <w:p w:rsidR="00F43AA7" w:rsidRPr="00170112" w:rsidRDefault="00F43AA7" w:rsidP="00F43AA7">
      <w:pPr>
        <w:ind w:left="360"/>
        <w:rPr>
          <w:rFonts w:ascii="Times New Roman" w:hAnsi="Times New Roman" w:cs="Times New Roman"/>
          <w:sz w:val="28"/>
          <w:szCs w:val="28"/>
        </w:rPr>
      </w:pPr>
    </w:p>
    <w:p w:rsidR="00F43AA7" w:rsidRPr="00170112" w:rsidRDefault="00F43AA7" w:rsidP="00F43AA7">
      <w:pPr>
        <w:ind w:left="360"/>
        <w:rPr>
          <w:rFonts w:ascii="Times New Roman" w:hAnsi="Times New Roman" w:cs="Times New Roman"/>
        </w:rPr>
      </w:pPr>
    </w:p>
    <w:p w:rsidR="00F43AA7" w:rsidRPr="00170112" w:rsidRDefault="00F43AA7" w:rsidP="00F43AA7">
      <w:pPr>
        <w:ind w:left="360"/>
        <w:rPr>
          <w:rFonts w:ascii="Times New Roman" w:hAnsi="Times New Roman" w:cs="Times New Roman"/>
        </w:rPr>
      </w:pPr>
    </w:p>
    <w:p w:rsidR="00F43AA7" w:rsidRPr="00170112" w:rsidRDefault="00F43AA7" w:rsidP="00F43AA7">
      <w:pPr>
        <w:ind w:left="360"/>
        <w:rPr>
          <w:rFonts w:ascii="Times New Roman" w:hAnsi="Times New Roman" w:cs="Times New Roman"/>
        </w:rPr>
      </w:pPr>
    </w:p>
    <w:p w:rsidR="00F43AA7" w:rsidRPr="00170112" w:rsidRDefault="00F43AA7" w:rsidP="00F43AA7">
      <w:pPr>
        <w:ind w:left="360"/>
        <w:rPr>
          <w:rFonts w:ascii="Times New Roman" w:hAnsi="Times New Roman" w:cs="Times New Roman"/>
        </w:rPr>
      </w:pPr>
    </w:p>
    <w:p w:rsidR="00F43AA7" w:rsidRPr="00170112" w:rsidRDefault="00F43AA7" w:rsidP="00F43AA7">
      <w:pPr>
        <w:ind w:left="360"/>
        <w:rPr>
          <w:rFonts w:ascii="Times New Roman" w:hAnsi="Times New Roman" w:cs="Times New Roman"/>
        </w:rPr>
      </w:pPr>
    </w:p>
    <w:p w:rsidR="00F43AA7" w:rsidRPr="00170112" w:rsidRDefault="00F43AA7" w:rsidP="00F43AA7">
      <w:pPr>
        <w:ind w:left="360"/>
        <w:rPr>
          <w:rFonts w:ascii="Times New Roman" w:hAnsi="Times New Roman" w:cs="Times New Roman"/>
        </w:rPr>
      </w:pPr>
    </w:p>
    <w:p w:rsidR="00F43AA7" w:rsidRPr="00170112" w:rsidRDefault="00F43AA7" w:rsidP="00F43AA7">
      <w:pPr>
        <w:ind w:left="360"/>
        <w:rPr>
          <w:rFonts w:ascii="Times New Roman" w:hAnsi="Times New Roman" w:cs="Times New Roman"/>
        </w:rPr>
      </w:pPr>
    </w:p>
    <w:p w:rsidR="00F43AA7" w:rsidRPr="00170112" w:rsidRDefault="00F43AA7" w:rsidP="00F43AA7">
      <w:pPr>
        <w:ind w:left="360"/>
        <w:rPr>
          <w:rFonts w:ascii="Times New Roman" w:hAnsi="Times New Roman" w:cs="Times New Roman"/>
        </w:rPr>
      </w:pPr>
    </w:p>
    <w:p w:rsidR="00F43AA7" w:rsidRPr="00170112" w:rsidRDefault="00F43AA7" w:rsidP="00F43AA7">
      <w:pPr>
        <w:ind w:left="360"/>
        <w:rPr>
          <w:rFonts w:ascii="Times New Roman" w:hAnsi="Times New Roman" w:cs="Times New Roman"/>
        </w:rPr>
      </w:pPr>
    </w:p>
    <w:p w:rsidR="00C66CAA" w:rsidRPr="00170112" w:rsidRDefault="00C66CAA" w:rsidP="00A30163">
      <w:pPr>
        <w:spacing w:line="240" w:lineRule="auto"/>
        <w:ind w:left="5670"/>
        <w:jc w:val="center"/>
        <w:textAlignment w:val="baseline"/>
        <w:rPr>
          <w:rFonts w:ascii="Times New Roman" w:hAnsi="Times New Roman" w:cs="Times New Roman"/>
          <w:sz w:val="24"/>
          <w:szCs w:val="24"/>
        </w:rPr>
      </w:pPr>
      <w:r w:rsidRPr="00A30163">
        <w:rPr>
          <w:rFonts w:ascii="Times New Roman" w:hAnsi="Times New Roman" w:cs="Times New Roman"/>
          <w:bCs/>
          <w:sz w:val="24"/>
          <w:szCs w:val="24"/>
        </w:rPr>
        <w:lastRenderedPageBreak/>
        <w:t xml:space="preserve">Приложение </w:t>
      </w:r>
      <w:r w:rsidR="008F261E" w:rsidRPr="00A30163">
        <w:rPr>
          <w:rFonts w:ascii="Times New Roman" w:hAnsi="Times New Roman" w:cs="Times New Roman"/>
          <w:bCs/>
          <w:sz w:val="24"/>
          <w:szCs w:val="24"/>
        </w:rPr>
        <w:t xml:space="preserve">к решению </w:t>
      </w:r>
      <w:r w:rsidR="00A30163">
        <w:rPr>
          <w:rFonts w:ascii="Times New Roman" w:hAnsi="Times New Roman" w:cs="Times New Roman"/>
          <w:bCs/>
          <w:sz w:val="24"/>
          <w:szCs w:val="24"/>
        </w:rPr>
        <w:t xml:space="preserve">территориальной избирательной </w:t>
      </w:r>
      <w:proofErr w:type="gramStart"/>
      <w:r w:rsidR="00A30163">
        <w:rPr>
          <w:rFonts w:ascii="Times New Roman" w:hAnsi="Times New Roman" w:cs="Times New Roman"/>
          <w:bCs/>
          <w:sz w:val="24"/>
          <w:szCs w:val="24"/>
        </w:rPr>
        <w:t>комиссии</w:t>
      </w:r>
      <w:r w:rsidR="005473DB" w:rsidRPr="00A30163">
        <w:rPr>
          <w:rFonts w:ascii="Times New Roman" w:hAnsi="Times New Roman" w:cs="Times New Roman"/>
          <w:bCs/>
          <w:sz w:val="24"/>
          <w:szCs w:val="24"/>
        </w:rPr>
        <w:t xml:space="preserve"> </w:t>
      </w:r>
      <w:r w:rsidRPr="00A30163">
        <w:rPr>
          <w:rFonts w:ascii="Times New Roman" w:hAnsi="Times New Roman" w:cs="Times New Roman"/>
          <w:bCs/>
          <w:sz w:val="24"/>
          <w:szCs w:val="24"/>
        </w:rPr>
        <w:t xml:space="preserve"> </w:t>
      </w:r>
      <w:r w:rsidR="008F261E" w:rsidRPr="00A30163">
        <w:rPr>
          <w:rFonts w:ascii="Times New Roman" w:hAnsi="Times New Roman" w:cs="Times New Roman"/>
          <w:bCs/>
          <w:sz w:val="24"/>
          <w:szCs w:val="24"/>
        </w:rPr>
        <w:t>города</w:t>
      </w:r>
      <w:proofErr w:type="gramEnd"/>
      <w:r w:rsidR="008F261E" w:rsidRPr="00A30163">
        <w:rPr>
          <w:rFonts w:ascii="Times New Roman" w:hAnsi="Times New Roman" w:cs="Times New Roman"/>
          <w:bCs/>
          <w:sz w:val="24"/>
          <w:szCs w:val="24"/>
        </w:rPr>
        <w:t xml:space="preserve"> Златоуста </w:t>
      </w:r>
      <w:r w:rsidR="005473DB" w:rsidRPr="00A30163">
        <w:rPr>
          <w:rFonts w:ascii="Times New Roman" w:hAnsi="Times New Roman" w:cs="Times New Roman"/>
          <w:bCs/>
          <w:sz w:val="24"/>
          <w:szCs w:val="24"/>
        </w:rPr>
        <w:t xml:space="preserve"> </w:t>
      </w:r>
      <w:r w:rsidR="00A30163">
        <w:rPr>
          <w:rFonts w:ascii="Times New Roman" w:hAnsi="Times New Roman" w:cs="Times New Roman"/>
          <w:bCs/>
          <w:sz w:val="24"/>
          <w:szCs w:val="24"/>
        </w:rPr>
        <w:t xml:space="preserve">                          </w:t>
      </w:r>
      <w:r w:rsidR="005473DB" w:rsidRPr="00A30163">
        <w:rPr>
          <w:rFonts w:ascii="Times New Roman" w:hAnsi="Times New Roman" w:cs="Times New Roman"/>
          <w:sz w:val="24"/>
          <w:szCs w:val="24"/>
        </w:rPr>
        <w:t>от</w:t>
      </w:r>
      <w:r w:rsidR="00A30163" w:rsidRPr="00A30163">
        <w:rPr>
          <w:rFonts w:ascii="Times New Roman" w:hAnsi="Times New Roman" w:cs="Times New Roman"/>
          <w:sz w:val="24"/>
          <w:szCs w:val="24"/>
        </w:rPr>
        <w:t xml:space="preserve"> 12 </w:t>
      </w:r>
      <w:r w:rsidR="005473DB" w:rsidRPr="00A30163">
        <w:rPr>
          <w:rFonts w:ascii="Times New Roman" w:hAnsi="Times New Roman" w:cs="Times New Roman"/>
          <w:sz w:val="24"/>
          <w:szCs w:val="24"/>
        </w:rPr>
        <w:t xml:space="preserve"> </w:t>
      </w:r>
      <w:r w:rsidR="00A30163" w:rsidRPr="00A30163">
        <w:rPr>
          <w:rFonts w:ascii="Times New Roman" w:hAnsi="Times New Roman" w:cs="Times New Roman"/>
          <w:sz w:val="24"/>
          <w:szCs w:val="24"/>
        </w:rPr>
        <w:t xml:space="preserve"> июл</w:t>
      </w:r>
      <w:r w:rsidRPr="00A30163">
        <w:rPr>
          <w:rFonts w:ascii="Times New Roman" w:hAnsi="Times New Roman" w:cs="Times New Roman"/>
          <w:sz w:val="24"/>
          <w:szCs w:val="24"/>
        </w:rPr>
        <w:t xml:space="preserve">я 2024 №  </w:t>
      </w:r>
      <w:r w:rsidR="00A30163" w:rsidRPr="00A30163">
        <w:rPr>
          <w:rFonts w:ascii="Times New Roman" w:hAnsi="Times New Roman" w:cs="Times New Roman"/>
          <w:sz w:val="24"/>
          <w:szCs w:val="24"/>
        </w:rPr>
        <w:t>89/60</w:t>
      </w:r>
      <w:r w:rsidR="00B50F62">
        <w:rPr>
          <w:rFonts w:ascii="Times New Roman" w:hAnsi="Times New Roman" w:cs="Times New Roman"/>
          <w:sz w:val="24"/>
          <w:szCs w:val="24"/>
        </w:rPr>
        <w:t>1</w:t>
      </w:r>
      <w:r w:rsidR="00A30163" w:rsidRPr="00A30163">
        <w:rPr>
          <w:rFonts w:ascii="Times New Roman" w:hAnsi="Times New Roman" w:cs="Times New Roman"/>
          <w:sz w:val="24"/>
          <w:szCs w:val="24"/>
        </w:rPr>
        <w:t xml:space="preserve"> -5</w:t>
      </w:r>
    </w:p>
    <w:p w:rsidR="00C66CAA" w:rsidRPr="00170112" w:rsidRDefault="00C66CAA" w:rsidP="000F68CA">
      <w:pPr>
        <w:pStyle w:val="6"/>
        <w:spacing w:after="120"/>
        <w:rPr>
          <w:rFonts w:eastAsia="Times New Roman"/>
          <w:spacing w:val="0"/>
          <w:sz w:val="24"/>
          <w:szCs w:val="24"/>
        </w:rPr>
      </w:pPr>
    </w:p>
    <w:p w:rsidR="00170112" w:rsidRPr="00F42FB5" w:rsidRDefault="00170112" w:rsidP="00170112">
      <w:pPr>
        <w:tabs>
          <w:tab w:val="left" w:pos="3544"/>
          <w:tab w:val="left" w:pos="3828"/>
        </w:tabs>
        <w:spacing w:line="240" w:lineRule="auto"/>
        <w:jc w:val="center"/>
        <w:rPr>
          <w:rFonts w:ascii="Times New Roman" w:hAnsi="Times New Roman" w:cs="Times New Roman"/>
          <w:sz w:val="24"/>
          <w:szCs w:val="24"/>
        </w:rPr>
      </w:pPr>
      <w:r w:rsidRPr="00F42FB5">
        <w:rPr>
          <w:rFonts w:ascii="Times New Roman" w:hAnsi="Times New Roman" w:cs="Times New Roman"/>
          <w:sz w:val="24"/>
          <w:szCs w:val="24"/>
        </w:rPr>
        <w:t>ПОРЯДОК</w:t>
      </w:r>
    </w:p>
    <w:p w:rsidR="00C66CAA" w:rsidRPr="00F42FB5" w:rsidRDefault="00170112" w:rsidP="00170112">
      <w:pPr>
        <w:tabs>
          <w:tab w:val="left" w:pos="3544"/>
          <w:tab w:val="left" w:pos="3828"/>
        </w:tabs>
        <w:spacing w:line="240" w:lineRule="auto"/>
        <w:jc w:val="center"/>
        <w:rPr>
          <w:rFonts w:ascii="Times New Roman" w:hAnsi="Times New Roman" w:cs="Times New Roman"/>
          <w:sz w:val="24"/>
          <w:szCs w:val="24"/>
        </w:rPr>
      </w:pPr>
      <w:r w:rsidRPr="00F42FB5">
        <w:rPr>
          <w:rFonts w:ascii="Times New Roman" w:hAnsi="Times New Roman" w:cs="Times New Roman"/>
          <w:sz w:val="24"/>
          <w:szCs w:val="24"/>
        </w:rPr>
        <w:t xml:space="preserve">проведения жеребьевок по распределению между зарегистрированными кандидатами, эфирного времени на </w:t>
      </w:r>
      <w:r w:rsidR="002B7960" w:rsidRPr="00F42FB5">
        <w:rPr>
          <w:rFonts w:ascii="Times New Roman" w:hAnsi="Times New Roman" w:cs="Times New Roman"/>
          <w:sz w:val="24"/>
          <w:szCs w:val="24"/>
        </w:rPr>
        <w:t xml:space="preserve">канале муниципальной организации, осуществляющей </w:t>
      </w:r>
      <w:r w:rsidRPr="00F42FB5">
        <w:rPr>
          <w:rFonts w:ascii="Times New Roman" w:hAnsi="Times New Roman" w:cs="Times New Roman"/>
          <w:sz w:val="24"/>
          <w:szCs w:val="24"/>
        </w:rPr>
        <w:t xml:space="preserve">теле- и (или) радиовещание, и печатной площади в </w:t>
      </w:r>
      <w:r w:rsidR="002B7960" w:rsidRPr="00F42FB5">
        <w:rPr>
          <w:rFonts w:ascii="Times New Roman" w:hAnsi="Times New Roman" w:cs="Times New Roman"/>
          <w:sz w:val="24"/>
          <w:szCs w:val="24"/>
        </w:rPr>
        <w:t xml:space="preserve">муниципальном периодическом печатном издании </w:t>
      </w:r>
      <w:r w:rsidR="003607AD" w:rsidRPr="00F42FB5">
        <w:rPr>
          <w:rFonts w:ascii="Times New Roman" w:hAnsi="Times New Roman" w:cs="Times New Roman"/>
          <w:sz w:val="24"/>
          <w:szCs w:val="24"/>
        </w:rPr>
        <w:t xml:space="preserve">при </w:t>
      </w:r>
      <w:proofErr w:type="gramStart"/>
      <w:r w:rsidR="003607AD" w:rsidRPr="00F42FB5">
        <w:rPr>
          <w:rFonts w:ascii="Times New Roman" w:hAnsi="Times New Roman" w:cs="Times New Roman"/>
          <w:sz w:val="24"/>
          <w:szCs w:val="24"/>
        </w:rPr>
        <w:t xml:space="preserve">проведении </w:t>
      </w:r>
      <w:r w:rsidR="008F261E" w:rsidRPr="00F42FB5">
        <w:rPr>
          <w:rFonts w:ascii="Times New Roman" w:hAnsi="Times New Roman" w:cs="Times New Roman"/>
          <w:sz w:val="24"/>
          <w:szCs w:val="24"/>
        </w:rPr>
        <w:t xml:space="preserve"> дополнительных</w:t>
      </w:r>
      <w:proofErr w:type="gramEnd"/>
      <w:r w:rsidR="008F261E" w:rsidRPr="00F42FB5">
        <w:rPr>
          <w:rFonts w:ascii="Times New Roman" w:hAnsi="Times New Roman" w:cs="Times New Roman"/>
          <w:sz w:val="24"/>
          <w:szCs w:val="24"/>
        </w:rPr>
        <w:t xml:space="preserve"> выбор</w:t>
      </w:r>
      <w:r w:rsidR="003607AD" w:rsidRPr="00F42FB5">
        <w:rPr>
          <w:rFonts w:ascii="Times New Roman" w:hAnsi="Times New Roman" w:cs="Times New Roman"/>
          <w:sz w:val="24"/>
          <w:szCs w:val="24"/>
        </w:rPr>
        <w:t>ов</w:t>
      </w:r>
      <w:r w:rsidR="008F261E" w:rsidRPr="00F42FB5">
        <w:rPr>
          <w:rFonts w:ascii="Times New Roman" w:hAnsi="Times New Roman" w:cs="Times New Roman"/>
          <w:sz w:val="24"/>
          <w:szCs w:val="24"/>
        </w:rPr>
        <w:t xml:space="preserve"> депутата Собрания депутатов Златоустовского городского округа шестого созыва по одномандатному избирательному округу № 18</w:t>
      </w:r>
    </w:p>
    <w:p w:rsidR="00170112" w:rsidRPr="00170112" w:rsidRDefault="00170112" w:rsidP="00170112">
      <w:pPr>
        <w:tabs>
          <w:tab w:val="left" w:pos="3544"/>
          <w:tab w:val="left" w:pos="3828"/>
        </w:tabs>
        <w:spacing w:line="240" w:lineRule="auto"/>
        <w:jc w:val="center"/>
        <w:rPr>
          <w:rFonts w:ascii="Times New Roman" w:hAnsi="Times New Roman" w:cs="Times New Roman"/>
          <w:sz w:val="28"/>
          <w:szCs w:val="28"/>
        </w:rPr>
      </w:pPr>
    </w:p>
    <w:p w:rsidR="00B50F62" w:rsidRPr="00F42FB5" w:rsidRDefault="00170112" w:rsidP="00B50F62">
      <w:pPr>
        <w:tabs>
          <w:tab w:val="left" w:pos="3544"/>
          <w:tab w:val="left" w:pos="3828"/>
        </w:tabs>
        <w:spacing w:line="240" w:lineRule="auto"/>
        <w:jc w:val="center"/>
        <w:rPr>
          <w:rFonts w:ascii="Times New Roman" w:hAnsi="Times New Roman" w:cs="Times New Roman"/>
          <w:sz w:val="24"/>
          <w:szCs w:val="24"/>
        </w:rPr>
      </w:pPr>
      <w:r w:rsidRPr="009A70A2">
        <w:rPr>
          <w:rFonts w:ascii="Times New Roman" w:hAnsi="Times New Roman" w:cs="Times New Roman"/>
          <w:b/>
          <w:sz w:val="24"/>
          <w:szCs w:val="24"/>
        </w:rPr>
        <w:t xml:space="preserve">Общие положения о проведении жеребьевок на </w:t>
      </w:r>
      <w:r w:rsidR="002B7960" w:rsidRPr="009A70A2">
        <w:rPr>
          <w:rFonts w:ascii="Times New Roman" w:hAnsi="Times New Roman" w:cs="Times New Roman"/>
          <w:b/>
          <w:sz w:val="24"/>
          <w:szCs w:val="24"/>
        </w:rPr>
        <w:t>канале муниципальной организации, осуществляющей</w:t>
      </w:r>
      <w:r w:rsidR="005029F4" w:rsidRPr="009A70A2">
        <w:rPr>
          <w:rFonts w:ascii="Times New Roman" w:hAnsi="Times New Roman" w:cs="Times New Roman"/>
          <w:b/>
          <w:sz w:val="24"/>
          <w:szCs w:val="24"/>
        </w:rPr>
        <w:t xml:space="preserve"> </w:t>
      </w:r>
      <w:r w:rsidRPr="009A70A2">
        <w:rPr>
          <w:rFonts w:ascii="Times New Roman" w:hAnsi="Times New Roman" w:cs="Times New Roman"/>
          <w:b/>
          <w:sz w:val="24"/>
          <w:szCs w:val="24"/>
        </w:rPr>
        <w:t xml:space="preserve">теле- и (или) радиовещание, и </w:t>
      </w:r>
      <w:r w:rsidRPr="00B50F62">
        <w:rPr>
          <w:rFonts w:ascii="Times New Roman" w:hAnsi="Times New Roman" w:cs="Times New Roman"/>
          <w:b/>
          <w:sz w:val="24"/>
          <w:szCs w:val="24"/>
        </w:rPr>
        <w:t xml:space="preserve">печатной площади в </w:t>
      </w:r>
      <w:r w:rsidR="002B7960" w:rsidRPr="00B50F62">
        <w:rPr>
          <w:rFonts w:ascii="Times New Roman" w:hAnsi="Times New Roman" w:cs="Times New Roman"/>
          <w:b/>
          <w:sz w:val="24"/>
          <w:szCs w:val="24"/>
        </w:rPr>
        <w:t xml:space="preserve">муниципальном периодическом печатном издании </w:t>
      </w:r>
      <w:r w:rsidRPr="00B50F62">
        <w:rPr>
          <w:rFonts w:ascii="Times New Roman" w:hAnsi="Times New Roman" w:cs="Times New Roman"/>
          <w:b/>
          <w:sz w:val="24"/>
          <w:szCs w:val="24"/>
        </w:rPr>
        <w:t xml:space="preserve">при проведении </w:t>
      </w:r>
      <w:r w:rsidR="00B50F62" w:rsidRPr="00B50F62">
        <w:rPr>
          <w:rFonts w:ascii="Times New Roman" w:hAnsi="Times New Roman" w:cs="Times New Roman"/>
          <w:b/>
          <w:sz w:val="24"/>
          <w:szCs w:val="24"/>
        </w:rPr>
        <w:t>дополнительных выборов депутата Собрания депутатов Златоустовского городского округа шестого созыва по одномандатному избирательному округу № 18</w:t>
      </w:r>
    </w:p>
    <w:p w:rsidR="00B50F62" w:rsidRPr="00170112" w:rsidRDefault="00B50F62" w:rsidP="00B50F62">
      <w:pPr>
        <w:tabs>
          <w:tab w:val="left" w:pos="3544"/>
          <w:tab w:val="left" w:pos="3828"/>
        </w:tabs>
        <w:spacing w:line="240" w:lineRule="auto"/>
        <w:jc w:val="center"/>
        <w:rPr>
          <w:rFonts w:ascii="Times New Roman" w:hAnsi="Times New Roman" w:cs="Times New Roman"/>
          <w:sz w:val="28"/>
          <w:szCs w:val="28"/>
        </w:rPr>
      </w:pPr>
    </w:p>
    <w:p w:rsidR="00170112" w:rsidRPr="003607AD" w:rsidRDefault="00170112" w:rsidP="00B50F62">
      <w:pPr>
        <w:widowControl w:val="0"/>
        <w:autoSpaceDE w:val="0"/>
        <w:autoSpaceDN w:val="0"/>
        <w:spacing w:line="240" w:lineRule="auto"/>
        <w:jc w:val="center"/>
        <w:outlineLvl w:val="1"/>
        <w:rPr>
          <w:rFonts w:ascii="Times New Roman" w:hAnsi="Times New Roman" w:cs="Times New Roman"/>
          <w:sz w:val="24"/>
          <w:szCs w:val="24"/>
        </w:rPr>
      </w:pPr>
    </w:p>
    <w:p w:rsidR="00170112" w:rsidRPr="003607AD" w:rsidRDefault="009A70A2" w:rsidP="009A70A2">
      <w:pPr>
        <w:tabs>
          <w:tab w:val="left" w:pos="709"/>
          <w:tab w:val="left" w:pos="3828"/>
        </w:tabs>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170112" w:rsidRPr="003607AD">
        <w:rPr>
          <w:rFonts w:ascii="Times New Roman" w:hAnsi="Times New Roman" w:cs="Times New Roman"/>
          <w:sz w:val="24"/>
          <w:szCs w:val="24"/>
        </w:rPr>
        <w:t xml:space="preserve">Настоящим </w:t>
      </w:r>
      <w:r w:rsidR="00170112" w:rsidRPr="009A70A2">
        <w:rPr>
          <w:rFonts w:ascii="Times New Roman" w:hAnsi="Times New Roman" w:cs="Times New Roman"/>
          <w:sz w:val="24"/>
          <w:szCs w:val="24"/>
        </w:rPr>
        <w:t xml:space="preserve">порядком регулируется проведение жеребьевок по распределению бесплатного и платного эфирного времени на </w:t>
      </w:r>
      <w:r w:rsidR="002B7960" w:rsidRPr="009A70A2">
        <w:rPr>
          <w:rFonts w:ascii="Times New Roman" w:hAnsi="Times New Roman" w:cs="Times New Roman"/>
          <w:sz w:val="24"/>
          <w:szCs w:val="24"/>
        </w:rPr>
        <w:t xml:space="preserve">канале муниципальной организации, осуществляющей </w:t>
      </w:r>
      <w:r w:rsidR="00170112" w:rsidRPr="009A70A2">
        <w:rPr>
          <w:rFonts w:ascii="Times New Roman" w:hAnsi="Times New Roman" w:cs="Times New Roman"/>
          <w:sz w:val="24"/>
          <w:szCs w:val="24"/>
        </w:rPr>
        <w:t>теле</w:t>
      </w:r>
      <w:r>
        <w:rPr>
          <w:rFonts w:ascii="Times New Roman" w:hAnsi="Times New Roman" w:cs="Times New Roman"/>
          <w:sz w:val="24"/>
          <w:szCs w:val="24"/>
        </w:rPr>
        <w:t>радио</w:t>
      </w:r>
      <w:r w:rsidR="00170112" w:rsidRPr="009A70A2">
        <w:rPr>
          <w:rFonts w:ascii="Times New Roman" w:hAnsi="Times New Roman" w:cs="Times New Roman"/>
          <w:sz w:val="24"/>
          <w:szCs w:val="24"/>
        </w:rPr>
        <w:t xml:space="preserve">вещание (далее – </w:t>
      </w:r>
      <w:r w:rsidR="002B7960" w:rsidRPr="009A70A2">
        <w:rPr>
          <w:rFonts w:ascii="Times New Roman" w:hAnsi="Times New Roman" w:cs="Times New Roman"/>
          <w:sz w:val="24"/>
          <w:szCs w:val="24"/>
        </w:rPr>
        <w:t xml:space="preserve">муниципальная организация </w:t>
      </w:r>
      <w:r w:rsidR="00170112" w:rsidRPr="009A70A2">
        <w:rPr>
          <w:rFonts w:ascii="Times New Roman" w:hAnsi="Times New Roman" w:cs="Times New Roman"/>
          <w:sz w:val="24"/>
          <w:szCs w:val="24"/>
        </w:rPr>
        <w:t xml:space="preserve"> телерадиовещания), печатной площади в </w:t>
      </w:r>
      <w:r w:rsidR="002B7960" w:rsidRPr="009A70A2">
        <w:rPr>
          <w:rFonts w:ascii="Times New Roman" w:hAnsi="Times New Roman" w:cs="Times New Roman"/>
          <w:sz w:val="24"/>
          <w:szCs w:val="24"/>
        </w:rPr>
        <w:t>муниципальном</w:t>
      </w:r>
      <w:r w:rsidR="002B7960" w:rsidRPr="003607AD">
        <w:rPr>
          <w:rFonts w:ascii="Times New Roman" w:hAnsi="Times New Roman" w:cs="Times New Roman"/>
          <w:sz w:val="24"/>
          <w:szCs w:val="24"/>
        </w:rPr>
        <w:t xml:space="preserve"> периодическом печатном издании </w:t>
      </w:r>
      <w:r w:rsidR="00170112" w:rsidRPr="003607AD">
        <w:rPr>
          <w:rFonts w:ascii="Times New Roman" w:hAnsi="Times New Roman" w:cs="Times New Roman"/>
          <w:sz w:val="24"/>
          <w:szCs w:val="24"/>
        </w:rPr>
        <w:t xml:space="preserve">между зарегистрированными кандидатами </w:t>
      </w:r>
      <w:r w:rsidR="002B7960" w:rsidRPr="003607AD">
        <w:rPr>
          <w:rFonts w:ascii="Times New Roman" w:hAnsi="Times New Roman" w:cs="Times New Roman"/>
          <w:sz w:val="24"/>
          <w:szCs w:val="24"/>
        </w:rPr>
        <w:t xml:space="preserve">на дополнительных выборах депутата Собрания депутатов Златоустовского городского округа шестого созыва по одномандатному избирательному округу № 18 </w:t>
      </w:r>
      <w:r w:rsidR="00170112" w:rsidRPr="003607AD">
        <w:rPr>
          <w:rFonts w:ascii="Times New Roman" w:hAnsi="Times New Roman" w:cs="Times New Roman"/>
          <w:sz w:val="24"/>
          <w:szCs w:val="24"/>
        </w:rPr>
        <w:t xml:space="preserve"> (далее – кандидаты), в соответствии с Федеральным законом Российской Федерации от 12 июня 2002 года № 67-ФЗ «Об основных гарантиях избирательных прав и права на участие в референдуме граждан Российской Федерации» (далее – Федеральный закон), со </w:t>
      </w:r>
      <w:hyperlink r:id="rId8">
        <w:r w:rsidR="00170112" w:rsidRPr="003607AD">
          <w:rPr>
            <w:rFonts w:ascii="Times New Roman" w:hAnsi="Times New Roman" w:cs="Times New Roman"/>
            <w:sz w:val="24"/>
            <w:szCs w:val="24"/>
          </w:rPr>
          <w:t>статьями 31</w:t>
        </w:r>
        <w:r w:rsidR="00170112" w:rsidRPr="003607AD">
          <w:rPr>
            <w:rFonts w:ascii="Times New Roman" w:hAnsi="Times New Roman" w:cs="Times New Roman"/>
            <w:sz w:val="24"/>
            <w:szCs w:val="24"/>
            <w:vertAlign w:val="superscript"/>
          </w:rPr>
          <w:t>1</w:t>
        </w:r>
      </w:hyperlink>
      <w:r w:rsidR="00170112" w:rsidRPr="003607AD">
        <w:rPr>
          <w:rFonts w:ascii="Times New Roman" w:hAnsi="Times New Roman" w:cs="Times New Roman"/>
          <w:sz w:val="24"/>
          <w:szCs w:val="24"/>
        </w:rPr>
        <w:t xml:space="preserve"> – </w:t>
      </w:r>
      <w:hyperlink r:id="rId9">
        <w:r w:rsidR="00170112" w:rsidRPr="003607AD">
          <w:rPr>
            <w:rFonts w:ascii="Times New Roman" w:hAnsi="Times New Roman" w:cs="Times New Roman"/>
            <w:sz w:val="24"/>
            <w:szCs w:val="24"/>
          </w:rPr>
          <w:t>32</w:t>
        </w:r>
      </w:hyperlink>
      <w:r w:rsidR="00170112" w:rsidRPr="003607AD">
        <w:rPr>
          <w:rFonts w:ascii="Times New Roman" w:hAnsi="Times New Roman" w:cs="Times New Roman"/>
          <w:sz w:val="24"/>
          <w:szCs w:val="24"/>
        </w:rPr>
        <w:t xml:space="preserve"> Закона Челябинской области «О муниципальных выборах в Челябинской области» от 29 июня 2006 года № 36-ЗО (далее – Закон Челябинской области).</w:t>
      </w:r>
    </w:p>
    <w:p w:rsidR="00170112" w:rsidRPr="003607AD" w:rsidRDefault="00170112" w:rsidP="009A70A2">
      <w:pPr>
        <w:tabs>
          <w:tab w:val="left" w:pos="7020"/>
        </w:tabs>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Предвыборная агитация, агитация по вопросам референдума на каналах организаций телерадиовещания, в периодических печатных изданиях проводится </w:t>
      </w:r>
      <w:r w:rsidRPr="003607AD">
        <w:rPr>
          <w:rFonts w:ascii="Times New Roman" w:hAnsi="Times New Roman" w:cs="Times New Roman"/>
          <w:sz w:val="24"/>
          <w:szCs w:val="24"/>
        </w:rPr>
        <w:br/>
        <w:t xml:space="preserve">в период, который начинается за 28 дней до дня голосования (первого дня голосования) </w:t>
      </w:r>
      <w:r w:rsidRPr="003607AD">
        <w:rPr>
          <w:rFonts w:ascii="Times New Roman" w:hAnsi="Times New Roman" w:cs="Times New Roman"/>
          <w:sz w:val="24"/>
          <w:szCs w:val="24"/>
        </w:rPr>
        <w:br/>
        <w:t>и прекращается в ноль часов по местному времени дня, предшествующего дню голосования, а в случае принятия предусмотренного пунктом 1 или 2 статьи 63.1 Федерального закона решения о голосовании в течение нескольких дней подряд – в ноль часов по местному времени первого дня голосования.</w:t>
      </w:r>
    </w:p>
    <w:p w:rsidR="00170112" w:rsidRPr="003607AD" w:rsidRDefault="00170112" w:rsidP="009A70A2">
      <w:pPr>
        <w:tabs>
          <w:tab w:val="left" w:pos="7020"/>
        </w:tabs>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Частью 5</w:t>
      </w:r>
      <w:r w:rsidRPr="003607AD">
        <w:rPr>
          <w:rFonts w:ascii="Times New Roman" w:hAnsi="Times New Roman" w:cs="Times New Roman"/>
          <w:sz w:val="24"/>
          <w:szCs w:val="24"/>
          <w:vertAlign w:val="superscript"/>
        </w:rPr>
        <w:t>2</w:t>
      </w:r>
      <w:r w:rsidRPr="003607AD">
        <w:rPr>
          <w:rFonts w:ascii="Times New Roman" w:hAnsi="Times New Roman" w:cs="Times New Roman"/>
          <w:sz w:val="24"/>
          <w:szCs w:val="24"/>
        </w:rPr>
        <w:t xml:space="preserve"> статьи 31</w:t>
      </w:r>
      <w:r w:rsidRPr="003607AD">
        <w:rPr>
          <w:rFonts w:ascii="Times New Roman" w:hAnsi="Times New Roman" w:cs="Times New Roman"/>
          <w:sz w:val="24"/>
          <w:szCs w:val="24"/>
          <w:vertAlign w:val="superscript"/>
        </w:rPr>
        <w:t>1</w:t>
      </w:r>
      <w:r w:rsidRPr="003607AD">
        <w:rPr>
          <w:rFonts w:ascii="Times New Roman" w:hAnsi="Times New Roman" w:cs="Times New Roman"/>
          <w:sz w:val="24"/>
          <w:szCs w:val="24"/>
        </w:rPr>
        <w:t xml:space="preserve"> Закона Челябинской области установлено, что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w:t>
      </w:r>
      <w:r w:rsidR="005029F4" w:rsidRPr="003607AD">
        <w:rPr>
          <w:rFonts w:ascii="Times New Roman" w:hAnsi="Times New Roman" w:cs="Times New Roman"/>
          <w:sz w:val="24"/>
          <w:szCs w:val="24"/>
        </w:rPr>
        <w:t xml:space="preserve"> </w:t>
      </w:r>
      <w:r w:rsidR="005029F4" w:rsidRPr="003607AD">
        <w:rPr>
          <w:rFonts w:ascii="Times New Roman" w:hAnsi="Times New Roman" w:cs="Times New Roman"/>
          <w:sz w:val="24"/>
          <w:szCs w:val="24"/>
        </w:rPr>
        <w:lastRenderedPageBreak/>
        <w:t xml:space="preserve">зарегистрированным кандидатом </w:t>
      </w:r>
      <w:r w:rsidRPr="003607AD">
        <w:rPr>
          <w:rFonts w:ascii="Times New Roman" w:hAnsi="Times New Roman" w:cs="Times New Roman"/>
          <w:sz w:val="24"/>
          <w:szCs w:val="24"/>
        </w:rPr>
        <w:t>в соответствующую избирательную комиссию вместе с информацией о том, изображение какого кандидата  использовано в соответствующем агитационном материале (в случае использования изображений кандидата в агитационном материале).</w:t>
      </w:r>
    </w:p>
    <w:p w:rsidR="00170112" w:rsidRPr="003607AD" w:rsidRDefault="00170112" w:rsidP="009A70A2">
      <w:pPr>
        <w:tabs>
          <w:tab w:val="left" w:pos="7020"/>
        </w:tabs>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При проведении жеребьевки имеют право присутствовать:</w:t>
      </w:r>
    </w:p>
    <w:p w:rsidR="00170112" w:rsidRPr="003607AD" w:rsidRDefault="00170112" w:rsidP="009A70A2">
      <w:pPr>
        <w:tabs>
          <w:tab w:val="left" w:pos="7020"/>
        </w:tabs>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члены </w:t>
      </w:r>
      <w:proofErr w:type="gramStart"/>
      <w:r w:rsidR="005029F4" w:rsidRPr="003607AD">
        <w:rPr>
          <w:rFonts w:ascii="Times New Roman" w:hAnsi="Times New Roman" w:cs="Times New Roman"/>
          <w:sz w:val="24"/>
          <w:szCs w:val="24"/>
        </w:rPr>
        <w:t xml:space="preserve">территориальной </w:t>
      </w:r>
      <w:r w:rsidRPr="003607AD">
        <w:rPr>
          <w:rFonts w:ascii="Times New Roman" w:hAnsi="Times New Roman" w:cs="Times New Roman"/>
          <w:sz w:val="24"/>
          <w:szCs w:val="24"/>
        </w:rPr>
        <w:t xml:space="preserve"> избирательной</w:t>
      </w:r>
      <w:proofErr w:type="gramEnd"/>
      <w:r w:rsidRPr="003607AD">
        <w:rPr>
          <w:rFonts w:ascii="Times New Roman" w:hAnsi="Times New Roman" w:cs="Times New Roman"/>
          <w:sz w:val="24"/>
          <w:szCs w:val="24"/>
        </w:rPr>
        <w:t xml:space="preserve"> комиссии </w:t>
      </w:r>
      <w:r w:rsidR="005029F4" w:rsidRPr="003607AD">
        <w:rPr>
          <w:rFonts w:ascii="Times New Roman" w:hAnsi="Times New Roman" w:cs="Times New Roman"/>
          <w:sz w:val="24"/>
          <w:szCs w:val="24"/>
        </w:rPr>
        <w:t xml:space="preserve">города Златоуста </w:t>
      </w:r>
      <w:r w:rsidRPr="003607AD">
        <w:rPr>
          <w:rFonts w:ascii="Times New Roman" w:hAnsi="Times New Roman" w:cs="Times New Roman"/>
          <w:sz w:val="24"/>
          <w:szCs w:val="24"/>
        </w:rPr>
        <w:t>с правом решающего голоса, на которую возложены полномочия по подготовке и проведению выборов в органы местного самоуправления</w:t>
      </w:r>
      <w:r w:rsidR="005029F4" w:rsidRPr="003607AD">
        <w:rPr>
          <w:rFonts w:ascii="Times New Roman" w:hAnsi="Times New Roman" w:cs="Times New Roman"/>
          <w:sz w:val="24"/>
          <w:szCs w:val="24"/>
        </w:rPr>
        <w:t xml:space="preserve"> (далее-ТИК города Златоуста)</w:t>
      </w:r>
      <w:r w:rsidRPr="003607AD">
        <w:rPr>
          <w:rFonts w:ascii="Times New Roman" w:hAnsi="Times New Roman" w:cs="Times New Roman"/>
          <w:sz w:val="24"/>
          <w:szCs w:val="24"/>
        </w:rPr>
        <w:t>;</w:t>
      </w:r>
    </w:p>
    <w:p w:rsidR="00170112" w:rsidRPr="003607AD" w:rsidRDefault="00170112" w:rsidP="009A70A2">
      <w:pPr>
        <w:tabs>
          <w:tab w:val="left" w:pos="7020"/>
        </w:tabs>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члены избирательной комиссии Челябинской области;</w:t>
      </w:r>
    </w:p>
    <w:p w:rsidR="00170112" w:rsidRPr="003607AD" w:rsidRDefault="00170112" w:rsidP="009A70A2">
      <w:pPr>
        <w:tabs>
          <w:tab w:val="left" w:pos="7020"/>
        </w:tabs>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доверенное лицо кандидата, уполномоченный представитель по финансовым вопросам;</w:t>
      </w:r>
    </w:p>
    <w:p w:rsidR="00170112" w:rsidRPr="003607AD" w:rsidRDefault="00170112" w:rsidP="009A70A2">
      <w:pPr>
        <w:tabs>
          <w:tab w:val="left" w:pos="7020"/>
        </w:tabs>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представители иных государственных и муниципальных органов;</w:t>
      </w:r>
    </w:p>
    <w:p w:rsidR="00170112" w:rsidRPr="003607AD" w:rsidRDefault="00170112" w:rsidP="009A70A2">
      <w:pPr>
        <w:tabs>
          <w:tab w:val="left" w:pos="7020"/>
        </w:tabs>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представители средств массовой информации.</w:t>
      </w:r>
    </w:p>
    <w:p w:rsidR="00170112" w:rsidRPr="003607AD" w:rsidRDefault="005029F4"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ТИК города Златоуста</w:t>
      </w:r>
      <w:r w:rsidR="00170112" w:rsidRPr="003607AD">
        <w:rPr>
          <w:rFonts w:ascii="Times New Roman" w:hAnsi="Times New Roman" w:cs="Times New Roman"/>
          <w:sz w:val="24"/>
          <w:szCs w:val="24"/>
        </w:rPr>
        <w:t>, не позднее чем за два дня до проведения жеребьевки информируют кандидатов о времени и месте проведения жеребьевки.</w:t>
      </w:r>
    </w:p>
    <w:p w:rsidR="00170112" w:rsidRPr="003607AD" w:rsidRDefault="005029F4"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От имени кандидата </w:t>
      </w:r>
      <w:r w:rsidR="00170112" w:rsidRPr="003607AD">
        <w:rPr>
          <w:rFonts w:ascii="Times New Roman" w:hAnsi="Times New Roman" w:cs="Times New Roman"/>
          <w:sz w:val="24"/>
          <w:szCs w:val="24"/>
        </w:rPr>
        <w:t xml:space="preserve">в жеребьевке может участвовать уполномоченный представитель </w:t>
      </w:r>
      <w:proofErr w:type="gramStart"/>
      <w:r w:rsidR="00170112" w:rsidRPr="003607AD">
        <w:rPr>
          <w:rFonts w:ascii="Times New Roman" w:hAnsi="Times New Roman" w:cs="Times New Roman"/>
          <w:sz w:val="24"/>
          <w:szCs w:val="24"/>
        </w:rPr>
        <w:t xml:space="preserve">кандидата,  </w:t>
      </w:r>
      <w:r w:rsidRPr="003607AD">
        <w:rPr>
          <w:rFonts w:ascii="Times New Roman" w:hAnsi="Times New Roman" w:cs="Times New Roman"/>
          <w:sz w:val="24"/>
          <w:szCs w:val="24"/>
        </w:rPr>
        <w:t xml:space="preserve"> </w:t>
      </w:r>
      <w:proofErr w:type="gramEnd"/>
      <w:r w:rsidR="00170112" w:rsidRPr="003607AD">
        <w:rPr>
          <w:rFonts w:ascii="Times New Roman" w:hAnsi="Times New Roman" w:cs="Times New Roman"/>
          <w:sz w:val="24"/>
          <w:szCs w:val="24"/>
        </w:rPr>
        <w:t>доверенное лицо.</w:t>
      </w:r>
    </w:p>
    <w:p w:rsidR="00170112" w:rsidRPr="003607AD" w:rsidRDefault="005029F4"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Жеребьевка между кандидатами </w:t>
      </w:r>
      <w:r w:rsidR="00170112" w:rsidRPr="003607AD">
        <w:rPr>
          <w:rFonts w:ascii="Times New Roman" w:hAnsi="Times New Roman" w:cs="Times New Roman"/>
          <w:sz w:val="24"/>
          <w:szCs w:val="24"/>
        </w:rPr>
        <w:t xml:space="preserve">проводится в </w:t>
      </w:r>
      <w:r w:rsidR="00B50F62">
        <w:rPr>
          <w:rFonts w:ascii="Times New Roman" w:hAnsi="Times New Roman" w:cs="Times New Roman"/>
          <w:sz w:val="24"/>
          <w:szCs w:val="24"/>
        </w:rPr>
        <w:t xml:space="preserve">порядке </w:t>
      </w:r>
      <w:r w:rsidR="00170112" w:rsidRPr="003607AD">
        <w:rPr>
          <w:rFonts w:ascii="Times New Roman" w:hAnsi="Times New Roman" w:cs="Times New Roman"/>
          <w:sz w:val="24"/>
          <w:szCs w:val="24"/>
        </w:rPr>
        <w:t>очередности, соответствующей хронологическому порядку регистрации кандидатов</w:t>
      </w:r>
      <w:r w:rsidRPr="003607AD">
        <w:rPr>
          <w:rFonts w:ascii="Times New Roman" w:hAnsi="Times New Roman" w:cs="Times New Roman"/>
          <w:sz w:val="24"/>
          <w:szCs w:val="24"/>
        </w:rPr>
        <w:t>.</w:t>
      </w:r>
    </w:p>
    <w:p w:rsidR="00170112" w:rsidRPr="003607AD" w:rsidRDefault="00170112" w:rsidP="009A70A2">
      <w:pPr>
        <w:widowControl w:val="0"/>
        <w:autoSpaceDE w:val="0"/>
        <w:autoSpaceDN w:val="0"/>
        <w:spacing w:line="240" w:lineRule="auto"/>
        <w:jc w:val="center"/>
        <w:outlineLvl w:val="1"/>
        <w:rPr>
          <w:rFonts w:ascii="Times New Roman" w:hAnsi="Times New Roman" w:cs="Times New Roman"/>
          <w:b/>
          <w:sz w:val="24"/>
          <w:szCs w:val="24"/>
        </w:rPr>
      </w:pPr>
      <w:r w:rsidRPr="003607AD">
        <w:rPr>
          <w:rFonts w:ascii="Times New Roman" w:hAnsi="Times New Roman" w:cs="Times New Roman"/>
          <w:b/>
          <w:sz w:val="24"/>
          <w:szCs w:val="24"/>
        </w:rPr>
        <w:t>Распределение бесплатного эфирного времени</w:t>
      </w:r>
      <w:r w:rsidR="009A70A2">
        <w:rPr>
          <w:rFonts w:ascii="Times New Roman" w:hAnsi="Times New Roman" w:cs="Times New Roman"/>
          <w:b/>
          <w:sz w:val="24"/>
          <w:szCs w:val="24"/>
        </w:rPr>
        <w:t xml:space="preserve">                                                                                  </w:t>
      </w:r>
      <w:r w:rsidRPr="003607AD">
        <w:rPr>
          <w:rFonts w:ascii="Times New Roman" w:hAnsi="Times New Roman" w:cs="Times New Roman"/>
          <w:b/>
          <w:sz w:val="24"/>
          <w:szCs w:val="24"/>
        </w:rPr>
        <w:t>на канал</w:t>
      </w:r>
      <w:r w:rsidR="005029F4" w:rsidRPr="003607AD">
        <w:rPr>
          <w:rFonts w:ascii="Times New Roman" w:hAnsi="Times New Roman" w:cs="Times New Roman"/>
          <w:b/>
          <w:sz w:val="24"/>
          <w:szCs w:val="24"/>
        </w:rPr>
        <w:t>е</w:t>
      </w:r>
      <w:r w:rsidRPr="003607AD">
        <w:rPr>
          <w:rFonts w:ascii="Times New Roman" w:hAnsi="Times New Roman" w:cs="Times New Roman"/>
          <w:b/>
          <w:sz w:val="24"/>
          <w:szCs w:val="24"/>
        </w:rPr>
        <w:t xml:space="preserve"> муниципальн</w:t>
      </w:r>
      <w:r w:rsidR="005029F4" w:rsidRPr="003607AD">
        <w:rPr>
          <w:rFonts w:ascii="Times New Roman" w:hAnsi="Times New Roman" w:cs="Times New Roman"/>
          <w:b/>
          <w:sz w:val="24"/>
          <w:szCs w:val="24"/>
        </w:rPr>
        <w:t>ой</w:t>
      </w:r>
      <w:r w:rsidRPr="003607AD">
        <w:rPr>
          <w:rFonts w:ascii="Times New Roman" w:hAnsi="Times New Roman" w:cs="Times New Roman"/>
          <w:b/>
          <w:sz w:val="24"/>
          <w:szCs w:val="24"/>
        </w:rPr>
        <w:t xml:space="preserve"> организаци</w:t>
      </w:r>
      <w:r w:rsidR="005029F4" w:rsidRPr="003607AD">
        <w:rPr>
          <w:rFonts w:ascii="Times New Roman" w:hAnsi="Times New Roman" w:cs="Times New Roman"/>
          <w:b/>
          <w:sz w:val="24"/>
          <w:szCs w:val="24"/>
        </w:rPr>
        <w:t>и</w:t>
      </w:r>
      <w:r w:rsidRPr="003607AD">
        <w:rPr>
          <w:rFonts w:ascii="Times New Roman" w:hAnsi="Times New Roman" w:cs="Times New Roman"/>
          <w:b/>
          <w:sz w:val="24"/>
          <w:szCs w:val="24"/>
        </w:rPr>
        <w:t xml:space="preserve"> телерадиовещания</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На основании </w:t>
      </w:r>
      <w:hyperlink r:id="rId10">
        <w:r w:rsidRPr="003607AD">
          <w:rPr>
            <w:rFonts w:ascii="Times New Roman" w:hAnsi="Times New Roman" w:cs="Times New Roman"/>
            <w:sz w:val="24"/>
            <w:szCs w:val="24"/>
          </w:rPr>
          <w:t>части 2 статьи 32</w:t>
        </w:r>
      </w:hyperlink>
      <w:r w:rsidRPr="003607AD">
        <w:rPr>
          <w:rFonts w:ascii="Times New Roman" w:hAnsi="Times New Roman" w:cs="Times New Roman"/>
          <w:sz w:val="24"/>
          <w:szCs w:val="24"/>
        </w:rPr>
        <w:t xml:space="preserve"> Закона Челябинской области  жеребьевка по распределению бесплатного эфирного времени, предоставляемого для проведения совместных агитационных мероприятий и для размещения агита</w:t>
      </w:r>
      <w:r w:rsidR="005029F4" w:rsidRPr="003607AD">
        <w:rPr>
          <w:rFonts w:ascii="Times New Roman" w:hAnsi="Times New Roman" w:cs="Times New Roman"/>
          <w:sz w:val="24"/>
          <w:szCs w:val="24"/>
        </w:rPr>
        <w:t xml:space="preserve">ционных материалов кандидатами </w:t>
      </w:r>
      <w:r w:rsidRPr="003607AD">
        <w:rPr>
          <w:rFonts w:ascii="Times New Roman" w:hAnsi="Times New Roman" w:cs="Times New Roman"/>
          <w:sz w:val="24"/>
          <w:szCs w:val="24"/>
        </w:rPr>
        <w:t>проводится по зав</w:t>
      </w:r>
      <w:r w:rsidR="005029F4" w:rsidRPr="003607AD">
        <w:rPr>
          <w:rFonts w:ascii="Times New Roman" w:hAnsi="Times New Roman" w:cs="Times New Roman"/>
          <w:sz w:val="24"/>
          <w:szCs w:val="24"/>
        </w:rPr>
        <w:t xml:space="preserve">ершении регистрации кандидатов, </w:t>
      </w:r>
      <w:r w:rsidRPr="003607AD">
        <w:rPr>
          <w:rFonts w:ascii="Times New Roman" w:hAnsi="Times New Roman" w:cs="Times New Roman"/>
          <w:sz w:val="24"/>
          <w:szCs w:val="24"/>
        </w:rPr>
        <w:t xml:space="preserve"> но не позднее чем за 30 дней до дня голосования.</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Согласно </w:t>
      </w:r>
      <w:hyperlink r:id="rId11">
        <w:r w:rsidRPr="003607AD">
          <w:rPr>
            <w:rFonts w:ascii="Times New Roman" w:hAnsi="Times New Roman" w:cs="Times New Roman"/>
            <w:sz w:val="24"/>
            <w:szCs w:val="24"/>
          </w:rPr>
          <w:t>части 1 статьи 31</w:t>
        </w:r>
        <w:r w:rsidRPr="003607AD">
          <w:rPr>
            <w:rFonts w:ascii="Times New Roman" w:hAnsi="Times New Roman" w:cs="Times New Roman"/>
            <w:sz w:val="24"/>
            <w:szCs w:val="24"/>
            <w:vertAlign w:val="superscript"/>
          </w:rPr>
          <w:t>1</w:t>
        </w:r>
      </w:hyperlink>
      <w:r w:rsidRPr="003607AD">
        <w:rPr>
          <w:rFonts w:ascii="Times New Roman" w:hAnsi="Times New Roman" w:cs="Times New Roman"/>
          <w:sz w:val="24"/>
          <w:szCs w:val="24"/>
        </w:rPr>
        <w:t xml:space="preserve"> Закона Челябинской области правом на получение бесплатного эфирного времени на канал</w:t>
      </w:r>
      <w:r w:rsidR="005029F4" w:rsidRPr="003607AD">
        <w:rPr>
          <w:rFonts w:ascii="Times New Roman" w:hAnsi="Times New Roman" w:cs="Times New Roman"/>
          <w:sz w:val="24"/>
          <w:szCs w:val="24"/>
        </w:rPr>
        <w:t>е</w:t>
      </w:r>
      <w:r w:rsidRPr="003607AD">
        <w:rPr>
          <w:rFonts w:ascii="Times New Roman" w:hAnsi="Times New Roman" w:cs="Times New Roman"/>
          <w:sz w:val="24"/>
          <w:szCs w:val="24"/>
        </w:rPr>
        <w:t xml:space="preserve"> муниципальн</w:t>
      </w:r>
      <w:r w:rsidR="005029F4" w:rsidRPr="003607AD">
        <w:rPr>
          <w:rFonts w:ascii="Times New Roman" w:hAnsi="Times New Roman" w:cs="Times New Roman"/>
          <w:sz w:val="24"/>
          <w:szCs w:val="24"/>
        </w:rPr>
        <w:t>ой</w:t>
      </w:r>
      <w:r w:rsidRPr="003607AD">
        <w:rPr>
          <w:rFonts w:ascii="Times New Roman" w:hAnsi="Times New Roman" w:cs="Times New Roman"/>
          <w:sz w:val="24"/>
          <w:szCs w:val="24"/>
        </w:rPr>
        <w:t xml:space="preserve"> организаци</w:t>
      </w:r>
      <w:r w:rsidR="005029F4" w:rsidRPr="003607AD">
        <w:rPr>
          <w:rFonts w:ascii="Times New Roman" w:hAnsi="Times New Roman" w:cs="Times New Roman"/>
          <w:sz w:val="24"/>
          <w:szCs w:val="24"/>
        </w:rPr>
        <w:t>и</w:t>
      </w:r>
      <w:r w:rsidRPr="003607AD">
        <w:rPr>
          <w:rFonts w:ascii="Times New Roman" w:hAnsi="Times New Roman" w:cs="Times New Roman"/>
          <w:sz w:val="24"/>
          <w:szCs w:val="24"/>
        </w:rPr>
        <w:t xml:space="preserve"> телерадиовещания на равных условиях обладают соответствен</w:t>
      </w:r>
      <w:r w:rsidR="005029F4" w:rsidRPr="003607AD">
        <w:rPr>
          <w:rFonts w:ascii="Times New Roman" w:hAnsi="Times New Roman" w:cs="Times New Roman"/>
          <w:sz w:val="24"/>
          <w:szCs w:val="24"/>
        </w:rPr>
        <w:t>но зарегистрированные кандидаты</w:t>
      </w:r>
      <w:r w:rsidRPr="003607AD">
        <w:rPr>
          <w:rFonts w:ascii="Times New Roman" w:hAnsi="Times New Roman" w:cs="Times New Roman"/>
          <w:sz w:val="24"/>
          <w:szCs w:val="24"/>
        </w:rPr>
        <w:t>.</w:t>
      </w:r>
    </w:p>
    <w:p w:rsidR="00170112" w:rsidRPr="003607AD" w:rsidRDefault="005029F4"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ТИК города </w:t>
      </w:r>
      <w:proofErr w:type="gramStart"/>
      <w:r w:rsidRPr="003607AD">
        <w:rPr>
          <w:rFonts w:ascii="Times New Roman" w:hAnsi="Times New Roman" w:cs="Times New Roman"/>
          <w:sz w:val="24"/>
          <w:szCs w:val="24"/>
        </w:rPr>
        <w:t xml:space="preserve">Златоуста </w:t>
      </w:r>
      <w:r w:rsidR="00170112" w:rsidRPr="003607AD">
        <w:rPr>
          <w:rFonts w:ascii="Times New Roman" w:hAnsi="Times New Roman" w:cs="Times New Roman"/>
          <w:sz w:val="24"/>
          <w:szCs w:val="24"/>
        </w:rPr>
        <w:t xml:space="preserve"> не</w:t>
      </w:r>
      <w:proofErr w:type="gramEnd"/>
      <w:r w:rsidR="00170112" w:rsidRPr="003607AD">
        <w:rPr>
          <w:rFonts w:ascii="Times New Roman" w:hAnsi="Times New Roman" w:cs="Times New Roman"/>
          <w:sz w:val="24"/>
          <w:szCs w:val="24"/>
        </w:rPr>
        <w:t xml:space="preserve"> позднее чем за день до дня проведения жеребьевки уведомляет </w:t>
      </w:r>
      <w:r w:rsidR="002B7960" w:rsidRPr="003607AD">
        <w:rPr>
          <w:rFonts w:ascii="Times New Roman" w:hAnsi="Times New Roman" w:cs="Times New Roman"/>
          <w:sz w:val="24"/>
          <w:szCs w:val="24"/>
        </w:rPr>
        <w:t>муниципальн</w:t>
      </w:r>
      <w:r w:rsidRPr="003607AD">
        <w:rPr>
          <w:rFonts w:ascii="Times New Roman" w:hAnsi="Times New Roman" w:cs="Times New Roman"/>
          <w:sz w:val="24"/>
          <w:szCs w:val="24"/>
        </w:rPr>
        <w:t>ую</w:t>
      </w:r>
      <w:r w:rsidR="002B7960" w:rsidRPr="003607AD">
        <w:rPr>
          <w:rFonts w:ascii="Times New Roman" w:hAnsi="Times New Roman" w:cs="Times New Roman"/>
          <w:sz w:val="24"/>
          <w:szCs w:val="24"/>
        </w:rPr>
        <w:t xml:space="preserve"> организаци</w:t>
      </w:r>
      <w:r w:rsidRPr="003607AD">
        <w:rPr>
          <w:rFonts w:ascii="Times New Roman" w:hAnsi="Times New Roman" w:cs="Times New Roman"/>
          <w:sz w:val="24"/>
          <w:szCs w:val="24"/>
        </w:rPr>
        <w:t>ю</w:t>
      </w:r>
      <w:r w:rsidR="002B7960" w:rsidRPr="003607AD">
        <w:rPr>
          <w:rFonts w:ascii="Times New Roman" w:hAnsi="Times New Roman" w:cs="Times New Roman"/>
          <w:sz w:val="24"/>
          <w:szCs w:val="24"/>
        </w:rPr>
        <w:t xml:space="preserve"> </w:t>
      </w:r>
      <w:r w:rsidR="00170112" w:rsidRPr="003607AD">
        <w:rPr>
          <w:rFonts w:ascii="Times New Roman" w:hAnsi="Times New Roman" w:cs="Times New Roman"/>
          <w:sz w:val="24"/>
          <w:szCs w:val="24"/>
        </w:rPr>
        <w:t xml:space="preserve"> телерадиовещания о количестве кандидатов, между которыми должно быть распределено бесплатное эфирное время, имею</w:t>
      </w:r>
      <w:r w:rsidRPr="003607AD">
        <w:rPr>
          <w:rFonts w:ascii="Times New Roman" w:hAnsi="Times New Roman" w:cs="Times New Roman"/>
          <w:sz w:val="24"/>
          <w:szCs w:val="24"/>
        </w:rPr>
        <w:t xml:space="preserve">щихся фактах отказа кандидатов </w:t>
      </w:r>
      <w:r w:rsidR="00170112" w:rsidRPr="003607AD">
        <w:rPr>
          <w:rFonts w:ascii="Times New Roman" w:hAnsi="Times New Roman" w:cs="Times New Roman"/>
          <w:sz w:val="24"/>
          <w:szCs w:val="24"/>
        </w:rPr>
        <w:t>от получения эфирного времени в целом или в части, которые предоставляются для проведения совместных агитационных мероприятий либо для размещения предвыборных агитационных материалов.</w:t>
      </w:r>
    </w:p>
    <w:p w:rsidR="00170112" w:rsidRPr="003607AD" w:rsidRDefault="005029F4"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ТИК города Златоуста</w:t>
      </w:r>
      <w:r w:rsidR="00170112" w:rsidRPr="003607AD">
        <w:rPr>
          <w:rFonts w:ascii="Times New Roman" w:hAnsi="Times New Roman" w:cs="Times New Roman"/>
          <w:sz w:val="24"/>
          <w:szCs w:val="24"/>
        </w:rPr>
        <w:t xml:space="preserve"> с участием муниципальн</w:t>
      </w:r>
      <w:r w:rsidRPr="003607AD">
        <w:rPr>
          <w:rFonts w:ascii="Times New Roman" w:hAnsi="Times New Roman" w:cs="Times New Roman"/>
          <w:sz w:val="24"/>
          <w:szCs w:val="24"/>
        </w:rPr>
        <w:t>ой</w:t>
      </w:r>
      <w:r w:rsidR="00170112" w:rsidRPr="003607AD">
        <w:rPr>
          <w:rFonts w:ascii="Times New Roman" w:hAnsi="Times New Roman" w:cs="Times New Roman"/>
          <w:sz w:val="24"/>
          <w:szCs w:val="24"/>
        </w:rPr>
        <w:t xml:space="preserve"> организаци</w:t>
      </w:r>
      <w:r w:rsidRPr="003607AD">
        <w:rPr>
          <w:rFonts w:ascii="Times New Roman" w:hAnsi="Times New Roman" w:cs="Times New Roman"/>
          <w:sz w:val="24"/>
          <w:szCs w:val="24"/>
        </w:rPr>
        <w:t>и</w:t>
      </w:r>
      <w:r w:rsidR="00170112" w:rsidRPr="003607AD">
        <w:rPr>
          <w:rFonts w:ascii="Times New Roman" w:hAnsi="Times New Roman" w:cs="Times New Roman"/>
          <w:sz w:val="24"/>
          <w:szCs w:val="24"/>
        </w:rPr>
        <w:t xml:space="preserve"> телерадиовещания проводит жеребьевку по распределению бесплатного эфирного времени на каналах указанн</w:t>
      </w:r>
      <w:r w:rsidRPr="003607AD">
        <w:rPr>
          <w:rFonts w:ascii="Times New Roman" w:hAnsi="Times New Roman" w:cs="Times New Roman"/>
          <w:sz w:val="24"/>
          <w:szCs w:val="24"/>
        </w:rPr>
        <w:t>ой</w:t>
      </w:r>
      <w:r w:rsidR="00170112" w:rsidRPr="003607AD">
        <w:rPr>
          <w:rFonts w:ascii="Times New Roman" w:hAnsi="Times New Roman" w:cs="Times New Roman"/>
          <w:sz w:val="24"/>
          <w:szCs w:val="24"/>
        </w:rPr>
        <w:t xml:space="preserve"> организаци</w:t>
      </w:r>
      <w:r w:rsidRPr="003607AD">
        <w:rPr>
          <w:rFonts w:ascii="Times New Roman" w:hAnsi="Times New Roman" w:cs="Times New Roman"/>
          <w:sz w:val="24"/>
          <w:szCs w:val="24"/>
        </w:rPr>
        <w:t>и</w:t>
      </w:r>
      <w:r w:rsidR="00170112" w:rsidRPr="003607AD">
        <w:rPr>
          <w:rFonts w:ascii="Times New Roman" w:hAnsi="Times New Roman" w:cs="Times New Roman"/>
          <w:sz w:val="24"/>
          <w:szCs w:val="24"/>
        </w:rPr>
        <w:t>.</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lastRenderedPageBreak/>
        <w:t xml:space="preserve">Кандидатам рекомендуется в срок до 18:00 часов дня, предшествующего дню проведения жеребьевки, подать в </w:t>
      </w:r>
      <w:r w:rsidR="005029F4" w:rsidRPr="003607AD">
        <w:rPr>
          <w:rFonts w:ascii="Times New Roman" w:hAnsi="Times New Roman" w:cs="Times New Roman"/>
          <w:sz w:val="24"/>
          <w:szCs w:val="24"/>
        </w:rPr>
        <w:t xml:space="preserve">ТИК города Златоуста </w:t>
      </w:r>
      <w:r w:rsidR="00B2645A" w:rsidRPr="003607AD">
        <w:rPr>
          <w:rFonts w:ascii="Times New Roman" w:hAnsi="Times New Roman" w:cs="Times New Roman"/>
          <w:sz w:val="24"/>
          <w:szCs w:val="24"/>
        </w:rPr>
        <w:t xml:space="preserve"> </w:t>
      </w:r>
      <w:r w:rsidRPr="003607AD">
        <w:rPr>
          <w:rFonts w:ascii="Times New Roman" w:hAnsi="Times New Roman" w:cs="Times New Roman"/>
          <w:sz w:val="24"/>
          <w:szCs w:val="24"/>
        </w:rPr>
        <w:t xml:space="preserve"> письменные заявки на участие в жеребьевке по распределению бесплатного эфирного времени.</w:t>
      </w:r>
    </w:p>
    <w:p w:rsidR="00170112" w:rsidRPr="003607AD" w:rsidRDefault="00B2645A" w:rsidP="009A70A2">
      <w:pPr>
        <w:widowControl w:val="0"/>
        <w:autoSpaceDE w:val="0"/>
        <w:autoSpaceDN w:val="0"/>
        <w:spacing w:line="276" w:lineRule="auto"/>
        <w:ind w:firstLine="709"/>
        <w:jc w:val="both"/>
        <w:rPr>
          <w:rFonts w:ascii="Times New Roman" w:hAnsi="Times New Roman" w:cs="Times New Roman"/>
          <w:sz w:val="24"/>
          <w:szCs w:val="24"/>
        </w:rPr>
      </w:pPr>
      <w:proofErr w:type="gramStart"/>
      <w:r w:rsidRPr="003607AD">
        <w:rPr>
          <w:rFonts w:ascii="Times New Roman" w:hAnsi="Times New Roman" w:cs="Times New Roman"/>
          <w:sz w:val="24"/>
          <w:szCs w:val="24"/>
        </w:rPr>
        <w:t xml:space="preserve">Кандидат  </w:t>
      </w:r>
      <w:r w:rsidR="00170112" w:rsidRPr="003607AD">
        <w:rPr>
          <w:rFonts w:ascii="Times New Roman" w:hAnsi="Times New Roman" w:cs="Times New Roman"/>
          <w:sz w:val="24"/>
          <w:szCs w:val="24"/>
        </w:rPr>
        <w:t>вправе</w:t>
      </w:r>
      <w:proofErr w:type="gramEnd"/>
      <w:r w:rsidR="00170112" w:rsidRPr="003607AD">
        <w:rPr>
          <w:rFonts w:ascii="Times New Roman" w:hAnsi="Times New Roman" w:cs="Times New Roman"/>
          <w:sz w:val="24"/>
          <w:szCs w:val="24"/>
        </w:rPr>
        <w:t xml:space="preserve"> отказаться от получения эфирного времени полностью либо от той его части, которая предоставляется для проведения совместных агитационных мероприятий, или от части, предоставляемой для размещения предвыборных агитационных материалов, письменно сообщив об этом в избирательную комиссию не позднее чем за день до дня проведения жеребьевки. В случае такого отказа (даже если останется только один участник) эфирное время, отведенное для совместного агитационного мероприятия, не уменьшается. Между тем отказ влечет соответствующее уменьшение объема бесплатного эфирного времени, предоставляемого организацией телерадиовещания кандидату, политической партии. Бесплатное эфирное время распределяется между всеми </w:t>
      </w:r>
      <w:proofErr w:type="gramStart"/>
      <w:r w:rsidR="00170112" w:rsidRPr="003607AD">
        <w:rPr>
          <w:rFonts w:ascii="Times New Roman" w:hAnsi="Times New Roman" w:cs="Times New Roman"/>
          <w:sz w:val="24"/>
          <w:szCs w:val="24"/>
        </w:rPr>
        <w:t>кандидатами,  за</w:t>
      </w:r>
      <w:proofErr w:type="gramEnd"/>
      <w:r w:rsidR="00170112" w:rsidRPr="003607AD">
        <w:rPr>
          <w:rFonts w:ascii="Times New Roman" w:hAnsi="Times New Roman" w:cs="Times New Roman"/>
          <w:sz w:val="24"/>
          <w:szCs w:val="24"/>
        </w:rPr>
        <w:t xml:space="preserve"> исключением отказавшихся от получения бесплатного эфирного времени.</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В случае отсутствия кандидата, представителя </w:t>
      </w:r>
      <w:proofErr w:type="gramStart"/>
      <w:r w:rsidRPr="003607AD">
        <w:rPr>
          <w:rFonts w:ascii="Times New Roman" w:hAnsi="Times New Roman" w:cs="Times New Roman"/>
          <w:sz w:val="24"/>
          <w:szCs w:val="24"/>
        </w:rPr>
        <w:t xml:space="preserve">кандидата, </w:t>
      </w:r>
      <w:r w:rsidR="00B2645A" w:rsidRPr="003607AD">
        <w:rPr>
          <w:rFonts w:ascii="Times New Roman" w:hAnsi="Times New Roman" w:cs="Times New Roman"/>
          <w:sz w:val="24"/>
          <w:szCs w:val="24"/>
        </w:rPr>
        <w:t xml:space="preserve"> </w:t>
      </w:r>
      <w:r w:rsidRPr="003607AD">
        <w:rPr>
          <w:rFonts w:ascii="Times New Roman" w:hAnsi="Times New Roman" w:cs="Times New Roman"/>
          <w:sz w:val="24"/>
          <w:szCs w:val="24"/>
        </w:rPr>
        <w:t>от</w:t>
      </w:r>
      <w:proofErr w:type="gramEnd"/>
      <w:r w:rsidRPr="003607AD">
        <w:rPr>
          <w:rFonts w:ascii="Times New Roman" w:hAnsi="Times New Roman" w:cs="Times New Roman"/>
          <w:sz w:val="24"/>
          <w:szCs w:val="24"/>
        </w:rPr>
        <w:t xml:space="preserve"> которых не поступал письменный отказ от получения бесплатного эфирного времени, в жеребьевке в интересах этих лиц участвует член </w:t>
      </w:r>
      <w:r w:rsidR="00B2645A" w:rsidRPr="003607AD">
        <w:rPr>
          <w:rFonts w:ascii="Times New Roman" w:hAnsi="Times New Roman" w:cs="Times New Roman"/>
          <w:sz w:val="24"/>
          <w:szCs w:val="24"/>
        </w:rPr>
        <w:t>ТИК города Златоуста</w:t>
      </w:r>
      <w:r w:rsidRPr="003607AD">
        <w:rPr>
          <w:rFonts w:ascii="Times New Roman" w:hAnsi="Times New Roman" w:cs="Times New Roman"/>
          <w:sz w:val="24"/>
          <w:szCs w:val="24"/>
        </w:rPr>
        <w:t xml:space="preserve"> с правом решающего голоса.</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Подготовка помещения к жеребьевке возлагается на </w:t>
      </w:r>
      <w:r w:rsidR="00BC4B89" w:rsidRPr="003607AD">
        <w:rPr>
          <w:rFonts w:ascii="Times New Roman" w:hAnsi="Times New Roman" w:cs="Times New Roman"/>
          <w:sz w:val="24"/>
          <w:szCs w:val="24"/>
        </w:rPr>
        <w:t>ТИК города Златоуста</w:t>
      </w:r>
      <w:r w:rsidRPr="003607AD">
        <w:rPr>
          <w:rFonts w:ascii="Times New Roman" w:hAnsi="Times New Roman" w:cs="Times New Roman"/>
          <w:sz w:val="24"/>
          <w:szCs w:val="24"/>
        </w:rPr>
        <w:t>, а подготовка необходимой для проведения жеребьевки документации – на соответствующую организацию телерадиовещания.</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До начала проведения жеребьевки организация телерадиовещания, участвующая в распределении эфирного времени, представляет на всеобщее обозрение конверты для жеребьевки с отметкой наименования организации телерадиовещания, </w:t>
      </w:r>
      <w:r w:rsidRPr="003607AD">
        <w:rPr>
          <w:rFonts w:ascii="Times New Roman" w:hAnsi="Times New Roman" w:cs="Times New Roman"/>
          <w:sz w:val="24"/>
          <w:szCs w:val="24"/>
        </w:rPr>
        <w:br/>
        <w:t>в которые должны быть вложены листы с информацией о дате и времени выхода в эфир.</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Согласно </w:t>
      </w:r>
      <w:hyperlink r:id="rId12">
        <w:r w:rsidRPr="003607AD">
          <w:rPr>
            <w:rFonts w:ascii="Times New Roman" w:hAnsi="Times New Roman" w:cs="Times New Roman"/>
            <w:sz w:val="24"/>
            <w:szCs w:val="24"/>
          </w:rPr>
          <w:t>пункту 3 статьи 51</w:t>
        </w:r>
      </w:hyperlink>
      <w:r w:rsidRPr="003607AD">
        <w:rPr>
          <w:rFonts w:ascii="Times New Roman" w:hAnsi="Times New Roman" w:cs="Times New Roman"/>
          <w:sz w:val="24"/>
          <w:szCs w:val="24"/>
        </w:rPr>
        <w:t xml:space="preserve"> Федерального закона общий объем бесплатного эфирного времени, которое муниципальн</w:t>
      </w:r>
      <w:r w:rsidR="00BC4B89" w:rsidRPr="003607AD">
        <w:rPr>
          <w:rFonts w:ascii="Times New Roman" w:hAnsi="Times New Roman" w:cs="Times New Roman"/>
          <w:sz w:val="24"/>
          <w:szCs w:val="24"/>
        </w:rPr>
        <w:t xml:space="preserve">ая </w:t>
      </w:r>
      <w:r w:rsidRPr="003607AD">
        <w:rPr>
          <w:rFonts w:ascii="Times New Roman" w:hAnsi="Times New Roman" w:cs="Times New Roman"/>
          <w:sz w:val="24"/>
          <w:szCs w:val="24"/>
        </w:rPr>
        <w:t xml:space="preserve"> организаци</w:t>
      </w:r>
      <w:r w:rsidR="00BC4B89" w:rsidRPr="003607AD">
        <w:rPr>
          <w:rFonts w:ascii="Times New Roman" w:hAnsi="Times New Roman" w:cs="Times New Roman"/>
          <w:sz w:val="24"/>
          <w:szCs w:val="24"/>
        </w:rPr>
        <w:t>я</w:t>
      </w:r>
      <w:r w:rsidRPr="003607AD">
        <w:rPr>
          <w:rFonts w:ascii="Times New Roman" w:hAnsi="Times New Roman" w:cs="Times New Roman"/>
          <w:sz w:val="24"/>
          <w:szCs w:val="24"/>
        </w:rPr>
        <w:t xml:space="preserve"> телерадиовещания предоставляет на каждом из своих каналов зарегистрированным кандидатам,  для проведения предвыборной агитации, должен составлять не менее 30 минут в рабочие дни, а если общее время вещания организации телерадиовещания составляет менее двух часов </w:t>
      </w:r>
      <w:r w:rsidRPr="003607AD">
        <w:rPr>
          <w:rFonts w:ascii="Times New Roman" w:hAnsi="Times New Roman" w:cs="Times New Roman"/>
          <w:sz w:val="24"/>
          <w:szCs w:val="24"/>
        </w:rPr>
        <w:br/>
        <w:t>в день, – не менее одной четверти общего времени вещания в пределах агитационного периода. Предоставляемое бесплатно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BC4B89"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В соответствии с </w:t>
      </w:r>
      <w:hyperlink r:id="rId13">
        <w:r w:rsidRPr="003607AD">
          <w:rPr>
            <w:rFonts w:ascii="Times New Roman" w:hAnsi="Times New Roman" w:cs="Times New Roman"/>
            <w:sz w:val="24"/>
            <w:szCs w:val="24"/>
          </w:rPr>
          <w:t>пунктом 3 статьи 51</w:t>
        </w:r>
      </w:hyperlink>
      <w:r w:rsidRPr="003607AD">
        <w:rPr>
          <w:rFonts w:ascii="Times New Roman" w:hAnsi="Times New Roman" w:cs="Times New Roman"/>
          <w:sz w:val="24"/>
          <w:szCs w:val="24"/>
        </w:rPr>
        <w:t xml:space="preserve"> Федерального закона организация телерадиовещания вправе сократить вышеуказанный объем эфирного времени, предоставляемого бесплатно, до объема, вычисляемого путем умножения 60 минут на количество зарегистриров</w:t>
      </w:r>
      <w:r w:rsidR="00BC4B89" w:rsidRPr="003607AD">
        <w:rPr>
          <w:rFonts w:ascii="Times New Roman" w:hAnsi="Times New Roman" w:cs="Times New Roman"/>
          <w:sz w:val="24"/>
          <w:szCs w:val="24"/>
        </w:rPr>
        <w:t>анных кандидатов</w:t>
      </w:r>
      <w:r w:rsidRPr="003607AD">
        <w:rPr>
          <w:rFonts w:ascii="Times New Roman" w:hAnsi="Times New Roman" w:cs="Times New Roman"/>
          <w:sz w:val="24"/>
          <w:szCs w:val="24"/>
        </w:rPr>
        <w:t xml:space="preserve">. О таком решении организация телерадиовещания уведомляет </w:t>
      </w:r>
      <w:r w:rsidR="00BC4B89" w:rsidRPr="003607AD">
        <w:rPr>
          <w:rFonts w:ascii="Times New Roman" w:hAnsi="Times New Roman" w:cs="Times New Roman"/>
          <w:sz w:val="24"/>
          <w:szCs w:val="24"/>
        </w:rPr>
        <w:t>ТИК города Златоуста.</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Эфирное время, предоставляемое для проведения предвыборной агитации </w:t>
      </w:r>
      <w:r w:rsidRPr="003607AD">
        <w:rPr>
          <w:rFonts w:ascii="Times New Roman" w:hAnsi="Times New Roman" w:cs="Times New Roman"/>
          <w:sz w:val="24"/>
          <w:szCs w:val="24"/>
        </w:rPr>
        <w:br/>
        <w:t xml:space="preserve">на бесплатной основе, может быть поделено в зависимости от даты предоставления на два или более этапа, а на каналах организаций телерадиовещания – также в зависимости </w:t>
      </w:r>
      <w:r w:rsidRPr="003607AD">
        <w:rPr>
          <w:rFonts w:ascii="Times New Roman" w:hAnsi="Times New Roman" w:cs="Times New Roman"/>
          <w:sz w:val="24"/>
          <w:szCs w:val="24"/>
        </w:rPr>
        <w:br/>
        <w:t>от времени предоставления на утреннее и вечернее. Вместе с тем возможно предоставление указанного эфирного времени только вечером.</w:t>
      </w:r>
      <w:r w:rsidR="008F36D4" w:rsidRPr="003607AD">
        <w:rPr>
          <w:rFonts w:ascii="Times New Roman" w:hAnsi="Times New Roman" w:cs="Times New Roman"/>
          <w:sz w:val="24"/>
          <w:szCs w:val="24"/>
        </w:rPr>
        <w:t xml:space="preserve">   </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lastRenderedPageBreak/>
        <w:t xml:space="preserve">В соответствии с </w:t>
      </w:r>
      <w:hyperlink r:id="rId14">
        <w:r w:rsidRPr="003607AD">
          <w:rPr>
            <w:rFonts w:ascii="Times New Roman" w:hAnsi="Times New Roman" w:cs="Times New Roman"/>
            <w:sz w:val="24"/>
            <w:szCs w:val="24"/>
          </w:rPr>
          <w:t>пунктом 4 статьи 51</w:t>
        </w:r>
      </w:hyperlink>
      <w:r w:rsidRPr="003607AD">
        <w:rPr>
          <w:rFonts w:ascii="Times New Roman" w:hAnsi="Times New Roman" w:cs="Times New Roman"/>
          <w:sz w:val="24"/>
          <w:szCs w:val="24"/>
        </w:rPr>
        <w:t xml:space="preserve"> Федерального закона не менее половины общего объема бесплатного эфирного времени предоставляется для проведения совместных дискуссий, «круглых столов», иных совместных агитационных мероприятий. В случае </w:t>
      </w:r>
      <w:r w:rsidR="008F36D4" w:rsidRPr="003607AD">
        <w:rPr>
          <w:rFonts w:ascii="Times New Roman" w:hAnsi="Times New Roman" w:cs="Times New Roman"/>
          <w:sz w:val="24"/>
          <w:szCs w:val="24"/>
        </w:rPr>
        <w:t xml:space="preserve">отказа кандидата </w:t>
      </w:r>
      <w:r w:rsidRPr="003607AD">
        <w:rPr>
          <w:rFonts w:ascii="Times New Roman" w:hAnsi="Times New Roman" w:cs="Times New Roman"/>
          <w:sz w:val="24"/>
          <w:szCs w:val="24"/>
        </w:rPr>
        <w:t>от участия в совместных агитационных мероприятиях объем бесплатного эфирного времени, предоставляемого организацией телерадиовещания для проведения совместных агитационных мероприятий, не уменьшается.</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Время, отведенное для совместных агитационных мероприятий, распределяется путем жеребьевки таким образом, чтобы каждый из участников совместного агитационного мероприятия получил равный с другими участниками объем времени. Участник жеребьевки выбирает конверт, в котором содержится информация о дате </w:t>
      </w:r>
      <w:r w:rsidRPr="003607AD">
        <w:rPr>
          <w:rFonts w:ascii="Times New Roman" w:hAnsi="Times New Roman" w:cs="Times New Roman"/>
          <w:sz w:val="24"/>
          <w:szCs w:val="24"/>
        </w:rPr>
        <w:br/>
        <w:t>и времени проведения совместного агитационного мероприятия, в котором он вправе участвовать.</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При предоставлении указанной части бесплатного эфирного времени организация телерадиовещания обязана обеспечить каждому </w:t>
      </w:r>
      <w:r w:rsidR="008F36D4" w:rsidRPr="003607AD">
        <w:rPr>
          <w:rFonts w:ascii="Times New Roman" w:hAnsi="Times New Roman" w:cs="Times New Roman"/>
          <w:sz w:val="24"/>
          <w:szCs w:val="24"/>
        </w:rPr>
        <w:t xml:space="preserve">кандидату </w:t>
      </w:r>
      <w:r w:rsidRPr="003607AD">
        <w:rPr>
          <w:rFonts w:ascii="Times New Roman" w:hAnsi="Times New Roman" w:cs="Times New Roman"/>
          <w:sz w:val="24"/>
          <w:szCs w:val="24"/>
        </w:rPr>
        <w:t>из числа принявших участие в жеребьевке равные условия доступа к совместным агитационным мероприятиям.</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Р</w:t>
      </w:r>
      <w:r w:rsidR="008F36D4" w:rsidRPr="003607AD">
        <w:rPr>
          <w:rFonts w:ascii="Times New Roman" w:hAnsi="Times New Roman" w:cs="Times New Roman"/>
          <w:sz w:val="24"/>
          <w:szCs w:val="24"/>
        </w:rPr>
        <w:t xml:space="preserve">аспределение между кандидатами </w:t>
      </w:r>
      <w:r w:rsidRPr="003607AD">
        <w:rPr>
          <w:rFonts w:ascii="Times New Roman" w:hAnsi="Times New Roman" w:cs="Times New Roman"/>
          <w:sz w:val="24"/>
          <w:szCs w:val="24"/>
        </w:rPr>
        <w:t xml:space="preserve">эфирного времени, предоставляемого для размещения предвыборных агитационных материалов, также осуществляется жеребьевкой. Участвующие в распределении эфирного времени кандидаты, </w:t>
      </w:r>
      <w:r w:rsidR="008F36D4" w:rsidRPr="003607AD">
        <w:rPr>
          <w:rFonts w:ascii="Times New Roman" w:hAnsi="Times New Roman" w:cs="Times New Roman"/>
          <w:sz w:val="24"/>
          <w:szCs w:val="24"/>
        </w:rPr>
        <w:t xml:space="preserve">представители кандидатов </w:t>
      </w:r>
      <w:r w:rsidRPr="003607AD">
        <w:rPr>
          <w:rFonts w:ascii="Times New Roman" w:hAnsi="Times New Roman" w:cs="Times New Roman"/>
          <w:sz w:val="24"/>
          <w:szCs w:val="24"/>
        </w:rPr>
        <w:t xml:space="preserve">выбирают конверты, в которых содержится информация </w:t>
      </w:r>
      <w:r w:rsidRPr="003607AD">
        <w:rPr>
          <w:rFonts w:ascii="Times New Roman" w:hAnsi="Times New Roman" w:cs="Times New Roman"/>
          <w:sz w:val="24"/>
          <w:szCs w:val="24"/>
        </w:rPr>
        <w:br/>
        <w:t xml:space="preserve">о дате и времени предоставления соответствующей организацией телерадиовещания каждому субъекту агитационной деятельности бесплатного эфирного времени для размещения предвыборных агитационных материалов. Содержащиеся в конвертах сведения оглашаются и вносятся в </w:t>
      </w:r>
      <w:hyperlink w:anchor="P148">
        <w:r w:rsidRPr="003607AD">
          <w:rPr>
            <w:rFonts w:ascii="Times New Roman" w:hAnsi="Times New Roman" w:cs="Times New Roman"/>
            <w:sz w:val="24"/>
            <w:szCs w:val="24"/>
          </w:rPr>
          <w:t>протокол</w:t>
        </w:r>
      </w:hyperlink>
      <w:r w:rsidRPr="003607AD">
        <w:rPr>
          <w:rFonts w:ascii="Times New Roman" w:hAnsi="Times New Roman" w:cs="Times New Roman"/>
          <w:sz w:val="24"/>
          <w:szCs w:val="24"/>
        </w:rPr>
        <w:t xml:space="preserve"> о распределении эфирного времени (приложение № 1) представителем организации телерадиовещания.</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В соответствующие графы </w:t>
      </w:r>
      <w:hyperlink w:anchor="P148">
        <w:r w:rsidRPr="003607AD">
          <w:rPr>
            <w:rFonts w:ascii="Times New Roman" w:hAnsi="Times New Roman" w:cs="Times New Roman"/>
            <w:sz w:val="24"/>
            <w:szCs w:val="24"/>
          </w:rPr>
          <w:t>протокола</w:t>
        </w:r>
      </w:hyperlink>
      <w:r w:rsidRPr="003607AD">
        <w:rPr>
          <w:rFonts w:ascii="Times New Roman" w:hAnsi="Times New Roman" w:cs="Times New Roman"/>
          <w:sz w:val="24"/>
          <w:szCs w:val="24"/>
        </w:rPr>
        <w:t xml:space="preserve"> вносятся фамилия, имя, отчество лица, участвующего в жеребьевке и ставится его подпись.</w:t>
      </w:r>
    </w:p>
    <w:p w:rsidR="00170112" w:rsidRPr="003607AD" w:rsidRDefault="006748C0" w:rsidP="009A70A2">
      <w:pPr>
        <w:widowControl w:val="0"/>
        <w:autoSpaceDE w:val="0"/>
        <w:autoSpaceDN w:val="0"/>
        <w:spacing w:line="276" w:lineRule="auto"/>
        <w:ind w:firstLine="709"/>
        <w:jc w:val="both"/>
        <w:rPr>
          <w:rFonts w:ascii="Times New Roman" w:hAnsi="Times New Roman" w:cs="Times New Roman"/>
          <w:sz w:val="24"/>
          <w:szCs w:val="24"/>
        </w:rPr>
      </w:pPr>
      <w:hyperlink w:anchor="P148">
        <w:r w:rsidR="00170112" w:rsidRPr="003607AD">
          <w:rPr>
            <w:rFonts w:ascii="Times New Roman" w:hAnsi="Times New Roman" w:cs="Times New Roman"/>
            <w:sz w:val="24"/>
            <w:szCs w:val="24"/>
          </w:rPr>
          <w:t>Протокол</w:t>
        </w:r>
      </w:hyperlink>
      <w:r w:rsidR="00170112" w:rsidRPr="003607AD">
        <w:rPr>
          <w:rFonts w:ascii="Times New Roman" w:hAnsi="Times New Roman" w:cs="Times New Roman"/>
          <w:sz w:val="24"/>
          <w:szCs w:val="24"/>
        </w:rPr>
        <w:t xml:space="preserve"> о распределении эфирного времени подписывают уполномоченный представитель соответствующей организации телерадиовещания и </w:t>
      </w:r>
      <w:proofErr w:type="gramStart"/>
      <w:r w:rsidR="00B50F62">
        <w:rPr>
          <w:rFonts w:ascii="Times New Roman" w:hAnsi="Times New Roman" w:cs="Times New Roman"/>
          <w:sz w:val="24"/>
          <w:szCs w:val="24"/>
        </w:rPr>
        <w:t xml:space="preserve">член </w:t>
      </w:r>
      <w:r w:rsidR="008F36D4" w:rsidRPr="003607AD">
        <w:rPr>
          <w:rFonts w:ascii="Times New Roman" w:hAnsi="Times New Roman" w:cs="Times New Roman"/>
          <w:sz w:val="24"/>
          <w:szCs w:val="24"/>
        </w:rPr>
        <w:t xml:space="preserve"> ТИК</w:t>
      </w:r>
      <w:proofErr w:type="gramEnd"/>
      <w:r w:rsidR="008F36D4" w:rsidRPr="003607AD">
        <w:rPr>
          <w:rFonts w:ascii="Times New Roman" w:hAnsi="Times New Roman" w:cs="Times New Roman"/>
          <w:sz w:val="24"/>
          <w:szCs w:val="24"/>
        </w:rPr>
        <w:t xml:space="preserve"> города Златоуста</w:t>
      </w:r>
      <w:r w:rsidR="00B50F62">
        <w:rPr>
          <w:rFonts w:ascii="Times New Roman" w:hAnsi="Times New Roman" w:cs="Times New Roman"/>
          <w:sz w:val="24"/>
          <w:szCs w:val="24"/>
        </w:rPr>
        <w:t xml:space="preserve"> с правом решающего голоса, участвующий в жеребьевке.</w:t>
      </w:r>
    </w:p>
    <w:p w:rsidR="008F36D4"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В день проведения жеребьевки по распределению бесплатного эфирного времени после подписания </w:t>
      </w:r>
      <w:hyperlink w:anchor="P148">
        <w:r w:rsidRPr="003607AD">
          <w:rPr>
            <w:rFonts w:ascii="Times New Roman" w:hAnsi="Times New Roman" w:cs="Times New Roman"/>
            <w:sz w:val="24"/>
            <w:szCs w:val="24"/>
          </w:rPr>
          <w:t>протокола</w:t>
        </w:r>
      </w:hyperlink>
      <w:r w:rsidRPr="003607AD">
        <w:rPr>
          <w:rFonts w:ascii="Times New Roman" w:hAnsi="Times New Roman" w:cs="Times New Roman"/>
          <w:sz w:val="24"/>
          <w:szCs w:val="24"/>
        </w:rPr>
        <w:t xml:space="preserve"> о распределении эфирного времени участники совместных агитационных мероприятий –</w:t>
      </w:r>
      <w:r w:rsidR="008F36D4" w:rsidRPr="003607AD">
        <w:rPr>
          <w:rFonts w:ascii="Times New Roman" w:hAnsi="Times New Roman" w:cs="Times New Roman"/>
          <w:sz w:val="24"/>
          <w:szCs w:val="24"/>
        </w:rPr>
        <w:t xml:space="preserve"> кандидаты </w:t>
      </w:r>
      <w:r w:rsidRPr="003607AD">
        <w:rPr>
          <w:rFonts w:ascii="Times New Roman" w:hAnsi="Times New Roman" w:cs="Times New Roman"/>
          <w:sz w:val="24"/>
          <w:szCs w:val="24"/>
        </w:rPr>
        <w:t xml:space="preserve">– могут по взаимному согласию (в том числе по предложению представителей организации телерадиовещания) обменяться датами и временем участия в них. О проведенных между участниками совместных агитационных мероприятий согласованиях составляется </w:t>
      </w:r>
      <w:hyperlink w:anchor="P198">
        <w:r w:rsidRPr="003607AD">
          <w:rPr>
            <w:rFonts w:ascii="Times New Roman" w:hAnsi="Times New Roman" w:cs="Times New Roman"/>
            <w:sz w:val="24"/>
            <w:szCs w:val="24"/>
          </w:rPr>
          <w:t>протокол</w:t>
        </w:r>
      </w:hyperlink>
      <w:r w:rsidRPr="003607AD">
        <w:rPr>
          <w:rFonts w:ascii="Times New Roman" w:hAnsi="Times New Roman" w:cs="Times New Roman"/>
          <w:sz w:val="24"/>
          <w:szCs w:val="24"/>
        </w:rPr>
        <w:t xml:space="preserve">, подписываемый представителями </w:t>
      </w:r>
      <w:proofErr w:type="gramStart"/>
      <w:r w:rsidRPr="003607AD">
        <w:rPr>
          <w:rFonts w:ascii="Times New Roman" w:hAnsi="Times New Roman" w:cs="Times New Roman"/>
          <w:sz w:val="24"/>
          <w:szCs w:val="24"/>
        </w:rPr>
        <w:t>кандидатов,  обменявшихся</w:t>
      </w:r>
      <w:proofErr w:type="gramEnd"/>
      <w:r w:rsidRPr="003607AD">
        <w:rPr>
          <w:rFonts w:ascii="Times New Roman" w:hAnsi="Times New Roman" w:cs="Times New Roman"/>
          <w:sz w:val="24"/>
          <w:szCs w:val="24"/>
        </w:rPr>
        <w:t xml:space="preserve"> датами и временем участия в совместных агитационных мероприятиях, представителями соответствующей организации телерадиовещания и представителем избирательной комиссии, присутствующим при обмене (приложение № 2). В дальнейшем обмен датами и временем участия в совместных агитационных мероприятиях в рамках бесплатного эфирного времени не исключается при условии наличия согласия на такой обмен </w:t>
      </w:r>
      <w:proofErr w:type="gramStart"/>
      <w:r w:rsidRPr="003607AD">
        <w:rPr>
          <w:rFonts w:ascii="Times New Roman" w:hAnsi="Times New Roman" w:cs="Times New Roman"/>
          <w:sz w:val="24"/>
          <w:szCs w:val="24"/>
        </w:rPr>
        <w:t>всех участников</w:t>
      </w:r>
      <w:proofErr w:type="gramEnd"/>
      <w:r w:rsidRPr="003607AD">
        <w:rPr>
          <w:rFonts w:ascii="Times New Roman" w:hAnsi="Times New Roman" w:cs="Times New Roman"/>
          <w:sz w:val="24"/>
          <w:szCs w:val="24"/>
        </w:rPr>
        <w:t xml:space="preserve"> соответствующих совместных агитационных мероприятий, своевременного опубликования в муниципальн</w:t>
      </w:r>
      <w:r w:rsidR="008F36D4" w:rsidRPr="003607AD">
        <w:rPr>
          <w:rFonts w:ascii="Times New Roman" w:hAnsi="Times New Roman" w:cs="Times New Roman"/>
          <w:sz w:val="24"/>
          <w:szCs w:val="24"/>
        </w:rPr>
        <w:t>ом</w:t>
      </w:r>
      <w:r w:rsidRPr="003607AD">
        <w:rPr>
          <w:rFonts w:ascii="Times New Roman" w:hAnsi="Times New Roman" w:cs="Times New Roman"/>
          <w:sz w:val="24"/>
          <w:szCs w:val="24"/>
        </w:rPr>
        <w:t xml:space="preserve"> периодическ</w:t>
      </w:r>
      <w:r w:rsidR="008F36D4" w:rsidRPr="003607AD">
        <w:rPr>
          <w:rFonts w:ascii="Times New Roman" w:hAnsi="Times New Roman" w:cs="Times New Roman"/>
          <w:sz w:val="24"/>
          <w:szCs w:val="24"/>
        </w:rPr>
        <w:t>ом</w:t>
      </w:r>
      <w:r w:rsidRPr="003607AD">
        <w:rPr>
          <w:rFonts w:ascii="Times New Roman" w:hAnsi="Times New Roman" w:cs="Times New Roman"/>
          <w:sz w:val="24"/>
          <w:szCs w:val="24"/>
        </w:rPr>
        <w:t xml:space="preserve"> печатн</w:t>
      </w:r>
      <w:r w:rsidR="008F36D4" w:rsidRPr="003607AD">
        <w:rPr>
          <w:rFonts w:ascii="Times New Roman" w:hAnsi="Times New Roman" w:cs="Times New Roman"/>
          <w:sz w:val="24"/>
          <w:szCs w:val="24"/>
        </w:rPr>
        <w:t>ом издании</w:t>
      </w:r>
      <w:r w:rsidRPr="003607AD">
        <w:rPr>
          <w:rFonts w:ascii="Times New Roman" w:hAnsi="Times New Roman" w:cs="Times New Roman"/>
          <w:sz w:val="24"/>
          <w:szCs w:val="24"/>
        </w:rPr>
        <w:t xml:space="preserve"> сведений о датах и времени выхода в эфир совместных </w:t>
      </w:r>
      <w:r w:rsidRPr="003607AD">
        <w:rPr>
          <w:rFonts w:ascii="Times New Roman" w:hAnsi="Times New Roman" w:cs="Times New Roman"/>
          <w:sz w:val="24"/>
          <w:szCs w:val="24"/>
        </w:rPr>
        <w:lastRenderedPageBreak/>
        <w:t xml:space="preserve">агитационных мероприятий с указанием новых составов участников и уведомлением </w:t>
      </w:r>
      <w:r w:rsidR="008F36D4" w:rsidRPr="003607AD">
        <w:rPr>
          <w:rFonts w:ascii="Times New Roman" w:hAnsi="Times New Roman" w:cs="Times New Roman"/>
          <w:sz w:val="24"/>
          <w:szCs w:val="24"/>
        </w:rPr>
        <w:t>ТИК города Златоуста.</w:t>
      </w:r>
    </w:p>
    <w:p w:rsidR="00170112" w:rsidRPr="003607AD" w:rsidRDefault="00170112" w:rsidP="009A70A2">
      <w:pPr>
        <w:widowControl w:val="0"/>
        <w:autoSpaceDE w:val="0"/>
        <w:autoSpaceDN w:val="0"/>
        <w:spacing w:line="276" w:lineRule="auto"/>
        <w:ind w:firstLine="709"/>
        <w:jc w:val="both"/>
        <w:rPr>
          <w:rFonts w:ascii="Times New Roman" w:hAnsi="Times New Roman" w:cs="Times New Roman"/>
          <w:sz w:val="24"/>
          <w:szCs w:val="24"/>
        </w:rPr>
      </w:pPr>
      <w:r w:rsidRPr="003607AD">
        <w:rPr>
          <w:rFonts w:ascii="Times New Roman" w:hAnsi="Times New Roman" w:cs="Times New Roman"/>
          <w:sz w:val="24"/>
          <w:szCs w:val="24"/>
        </w:rPr>
        <w:t xml:space="preserve">В соответствии с пунктом 4.1 статьи 51 Федерального закона в совместных агитационных мероприятиях могут участвовать зарегистрированные кандидаты только </w:t>
      </w:r>
      <w:proofErr w:type="gramStart"/>
      <w:r w:rsidRPr="003607AD">
        <w:rPr>
          <w:rFonts w:ascii="Times New Roman" w:hAnsi="Times New Roman" w:cs="Times New Roman"/>
          <w:sz w:val="24"/>
          <w:szCs w:val="24"/>
        </w:rPr>
        <w:t>лично ,</w:t>
      </w:r>
      <w:proofErr w:type="gramEnd"/>
      <w:r w:rsidRPr="003607AD">
        <w:rPr>
          <w:rFonts w:ascii="Times New Roman" w:hAnsi="Times New Roman" w:cs="Times New Roman"/>
          <w:sz w:val="24"/>
          <w:szCs w:val="24"/>
        </w:rPr>
        <w:t xml:space="preserve"> за исключением случаев, предусмотренных Федеральным законом. В случае участия в совместном агитационном </w:t>
      </w:r>
      <w:r w:rsidRPr="00F42FB5">
        <w:rPr>
          <w:rFonts w:ascii="Times New Roman" w:hAnsi="Times New Roman" w:cs="Times New Roman"/>
          <w:sz w:val="24"/>
          <w:szCs w:val="24"/>
        </w:rPr>
        <w:t>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Определенный в результате жеребьевки график распределения бесплатного эфирного времени подлежит обязательному опубликованию на сайте избирательной комиссии Челябинской области в информационно-телекоммуникационной сети «Интернет».</w:t>
      </w:r>
    </w:p>
    <w:p w:rsidR="00170112" w:rsidRPr="003607AD" w:rsidRDefault="00170112" w:rsidP="009A70A2">
      <w:pPr>
        <w:widowControl w:val="0"/>
        <w:autoSpaceDE w:val="0"/>
        <w:autoSpaceDN w:val="0"/>
        <w:spacing w:line="276" w:lineRule="auto"/>
        <w:jc w:val="center"/>
        <w:outlineLvl w:val="1"/>
        <w:rPr>
          <w:rFonts w:ascii="Times New Roman" w:hAnsi="Times New Roman" w:cs="Times New Roman"/>
          <w:b/>
          <w:sz w:val="24"/>
          <w:szCs w:val="24"/>
        </w:rPr>
      </w:pPr>
      <w:r w:rsidRPr="003607AD">
        <w:rPr>
          <w:rFonts w:ascii="Times New Roman" w:hAnsi="Times New Roman" w:cs="Times New Roman"/>
          <w:b/>
          <w:sz w:val="24"/>
          <w:szCs w:val="24"/>
        </w:rPr>
        <w:t xml:space="preserve">Пример расчета бесплатного эфирного </w:t>
      </w:r>
      <w:proofErr w:type="gramStart"/>
      <w:r w:rsidRPr="003607AD">
        <w:rPr>
          <w:rFonts w:ascii="Times New Roman" w:hAnsi="Times New Roman" w:cs="Times New Roman"/>
          <w:b/>
          <w:sz w:val="24"/>
          <w:szCs w:val="24"/>
        </w:rPr>
        <w:t>времени,</w:t>
      </w:r>
      <w:r w:rsidR="009A70A2">
        <w:rPr>
          <w:rFonts w:ascii="Times New Roman" w:hAnsi="Times New Roman" w:cs="Times New Roman"/>
          <w:b/>
          <w:sz w:val="24"/>
          <w:szCs w:val="24"/>
        </w:rPr>
        <w:t xml:space="preserve">   </w:t>
      </w:r>
      <w:proofErr w:type="gramEnd"/>
      <w:r w:rsidR="009A70A2">
        <w:rPr>
          <w:rFonts w:ascii="Times New Roman" w:hAnsi="Times New Roman" w:cs="Times New Roman"/>
          <w:b/>
          <w:sz w:val="24"/>
          <w:szCs w:val="24"/>
        </w:rPr>
        <w:t xml:space="preserve">                                                    </w:t>
      </w:r>
      <w:r w:rsidR="00C1604D" w:rsidRPr="003607AD">
        <w:rPr>
          <w:rFonts w:ascii="Times New Roman" w:hAnsi="Times New Roman" w:cs="Times New Roman"/>
          <w:b/>
          <w:sz w:val="24"/>
          <w:szCs w:val="24"/>
        </w:rPr>
        <w:t>предоставляемого кандидатам</w:t>
      </w:r>
      <w:r w:rsidR="009A70A2">
        <w:rPr>
          <w:rFonts w:ascii="Times New Roman" w:hAnsi="Times New Roman" w:cs="Times New Roman"/>
          <w:b/>
          <w:sz w:val="24"/>
          <w:szCs w:val="24"/>
        </w:rPr>
        <w:t xml:space="preserve">                                                                                                                 </w:t>
      </w:r>
      <w:r w:rsidRPr="003607AD">
        <w:rPr>
          <w:rFonts w:ascii="Times New Roman" w:hAnsi="Times New Roman" w:cs="Times New Roman"/>
          <w:b/>
          <w:sz w:val="24"/>
          <w:szCs w:val="24"/>
        </w:rPr>
        <w:t>для размещения предвыборных агитационных материалов</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Общий объем бесплатного эфирного времени, предоставляемого в соответствии </w:t>
      </w:r>
      <w:r w:rsidRPr="003607AD">
        <w:rPr>
          <w:rFonts w:ascii="Times New Roman" w:hAnsi="Times New Roman" w:cs="Times New Roman"/>
          <w:sz w:val="24"/>
          <w:szCs w:val="24"/>
        </w:rPr>
        <w:br/>
        <w:t xml:space="preserve">с Федеральным </w:t>
      </w:r>
      <w:hyperlink r:id="rId15">
        <w:r w:rsidRPr="003607AD">
          <w:rPr>
            <w:rFonts w:ascii="Times New Roman" w:hAnsi="Times New Roman" w:cs="Times New Roman"/>
            <w:sz w:val="24"/>
            <w:szCs w:val="24"/>
          </w:rPr>
          <w:t>законом</w:t>
        </w:r>
      </w:hyperlink>
      <w:r w:rsidRPr="003607AD">
        <w:rPr>
          <w:rFonts w:ascii="Times New Roman" w:hAnsi="Times New Roman" w:cs="Times New Roman"/>
          <w:sz w:val="24"/>
          <w:szCs w:val="24"/>
        </w:rPr>
        <w:t xml:space="preserve"> на канале организации телерадиовещания для целей предвыборной агитации, за вычетом времени, предоставляемого для проведения совместных агитационных мероприятий, распреде</w:t>
      </w:r>
      <w:r w:rsidR="00C7684F" w:rsidRPr="003607AD">
        <w:rPr>
          <w:rFonts w:ascii="Times New Roman" w:hAnsi="Times New Roman" w:cs="Times New Roman"/>
          <w:sz w:val="24"/>
          <w:szCs w:val="24"/>
        </w:rPr>
        <w:t xml:space="preserve">ляется между всеми кандидатами </w:t>
      </w:r>
      <w:r w:rsidRPr="003607AD">
        <w:rPr>
          <w:rFonts w:ascii="Times New Roman" w:hAnsi="Times New Roman" w:cs="Times New Roman"/>
          <w:sz w:val="24"/>
          <w:szCs w:val="24"/>
        </w:rPr>
        <w:t xml:space="preserve"> за исключением отказавшихся от получения бесплатного эфирного времени.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Для совместных агитационных мероприятий в соответствии с </w:t>
      </w:r>
      <w:hyperlink r:id="rId16">
        <w:r w:rsidRPr="003607AD">
          <w:rPr>
            <w:rFonts w:ascii="Times New Roman" w:hAnsi="Times New Roman" w:cs="Times New Roman"/>
            <w:sz w:val="24"/>
            <w:szCs w:val="24"/>
          </w:rPr>
          <w:t>пунктом 4 статьи 51</w:t>
        </w:r>
      </w:hyperlink>
      <w:r w:rsidRPr="003607AD">
        <w:rPr>
          <w:rFonts w:ascii="Times New Roman" w:hAnsi="Times New Roman" w:cs="Times New Roman"/>
          <w:sz w:val="24"/>
          <w:szCs w:val="24"/>
        </w:rPr>
        <w:t xml:space="preserve"> Федерального закона отводится не менее половины выделенного эфирного времени. Объем эфирного времени, предоставляемого для проведения совместных агитационных мероприятий, не уменьшается на доли, полага</w:t>
      </w:r>
      <w:r w:rsidR="00C7684F" w:rsidRPr="003607AD">
        <w:rPr>
          <w:rFonts w:ascii="Times New Roman" w:hAnsi="Times New Roman" w:cs="Times New Roman"/>
          <w:sz w:val="24"/>
          <w:szCs w:val="24"/>
        </w:rPr>
        <w:t>ющиеся отказавшимся кандидатам</w:t>
      </w:r>
      <w:r w:rsidRPr="003607AD">
        <w:rPr>
          <w:rFonts w:ascii="Times New Roman" w:hAnsi="Times New Roman" w:cs="Times New Roman"/>
          <w:sz w:val="24"/>
          <w:szCs w:val="24"/>
        </w:rPr>
        <w:t xml:space="preserve"> и остается прежним.</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Далее, вторая часть объема эфирного времени, предоставляемая для размещения </w:t>
      </w:r>
      <w:proofErr w:type="gramStart"/>
      <w:r w:rsidRPr="003607AD">
        <w:rPr>
          <w:rFonts w:ascii="Times New Roman" w:hAnsi="Times New Roman" w:cs="Times New Roman"/>
          <w:sz w:val="24"/>
          <w:szCs w:val="24"/>
        </w:rPr>
        <w:t>предвыборных агитационных материало</w:t>
      </w:r>
      <w:r w:rsidR="00C7684F" w:rsidRPr="003607AD">
        <w:rPr>
          <w:rFonts w:ascii="Times New Roman" w:hAnsi="Times New Roman" w:cs="Times New Roman"/>
          <w:sz w:val="24"/>
          <w:szCs w:val="24"/>
        </w:rPr>
        <w:t>в</w:t>
      </w:r>
      <w:proofErr w:type="gramEnd"/>
      <w:r w:rsidR="00C7684F" w:rsidRPr="003607AD">
        <w:rPr>
          <w:rFonts w:ascii="Times New Roman" w:hAnsi="Times New Roman" w:cs="Times New Roman"/>
          <w:sz w:val="24"/>
          <w:szCs w:val="24"/>
        </w:rPr>
        <w:t xml:space="preserve"> делится на число кандидатов. </w:t>
      </w:r>
      <w:r w:rsidRPr="003607AD">
        <w:rPr>
          <w:rFonts w:ascii="Times New Roman" w:hAnsi="Times New Roman" w:cs="Times New Roman"/>
          <w:sz w:val="24"/>
          <w:szCs w:val="24"/>
        </w:rPr>
        <w:t>В зависимости от периодов предоставления формируются соответствующие блоки предоставляемого каждому субъекту агитационной деятельности бесплатного эфирного времени.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При распределении эфирного времени резервируется время, которое может быть бесплатно предоставлено </w:t>
      </w:r>
      <w:proofErr w:type="gramStart"/>
      <w:r w:rsidRPr="003607AD">
        <w:rPr>
          <w:rFonts w:ascii="Times New Roman" w:hAnsi="Times New Roman" w:cs="Times New Roman"/>
          <w:sz w:val="24"/>
          <w:szCs w:val="24"/>
        </w:rPr>
        <w:t>кандидатам,  с</w:t>
      </w:r>
      <w:proofErr w:type="gramEnd"/>
      <w:r w:rsidRPr="003607AD">
        <w:rPr>
          <w:rFonts w:ascii="Times New Roman" w:hAnsi="Times New Roman" w:cs="Times New Roman"/>
          <w:sz w:val="24"/>
          <w:szCs w:val="24"/>
        </w:rPr>
        <w:t xml:space="preserve"> учетом возможного вынесения судом решения об отмене решений </w:t>
      </w:r>
      <w:r w:rsidR="00C7684F" w:rsidRPr="003607AD">
        <w:rPr>
          <w:rFonts w:ascii="Times New Roman" w:hAnsi="Times New Roman" w:cs="Times New Roman"/>
          <w:sz w:val="24"/>
          <w:szCs w:val="24"/>
        </w:rPr>
        <w:t xml:space="preserve">окружной </w:t>
      </w:r>
      <w:r w:rsidRPr="003607AD">
        <w:rPr>
          <w:rFonts w:ascii="Times New Roman" w:hAnsi="Times New Roman" w:cs="Times New Roman"/>
          <w:sz w:val="24"/>
          <w:szCs w:val="24"/>
        </w:rPr>
        <w:t>избирательной комиссии</w:t>
      </w:r>
      <w:r w:rsidR="00C7684F" w:rsidRPr="003607AD">
        <w:rPr>
          <w:rFonts w:ascii="Times New Roman" w:hAnsi="Times New Roman" w:cs="Times New Roman"/>
          <w:sz w:val="24"/>
          <w:szCs w:val="24"/>
        </w:rPr>
        <w:t xml:space="preserve"> одномандатного избирательного округа № 18 </w:t>
      </w:r>
      <w:r w:rsidRPr="003607AD">
        <w:rPr>
          <w:rFonts w:ascii="Times New Roman" w:hAnsi="Times New Roman" w:cs="Times New Roman"/>
          <w:sz w:val="24"/>
          <w:szCs w:val="24"/>
        </w:rPr>
        <w:t>, отказавшей в регистрации кандидата,  если такие решения были приняты.</w:t>
      </w:r>
    </w:p>
    <w:p w:rsidR="00170112" w:rsidRPr="003607AD" w:rsidRDefault="00170112" w:rsidP="009A70A2">
      <w:pPr>
        <w:widowControl w:val="0"/>
        <w:autoSpaceDE w:val="0"/>
        <w:autoSpaceDN w:val="0"/>
        <w:spacing w:line="276" w:lineRule="auto"/>
        <w:jc w:val="center"/>
        <w:outlineLvl w:val="1"/>
        <w:rPr>
          <w:rFonts w:ascii="Times New Roman" w:hAnsi="Times New Roman" w:cs="Times New Roman"/>
          <w:sz w:val="24"/>
          <w:szCs w:val="24"/>
        </w:rPr>
      </w:pPr>
      <w:r w:rsidRPr="003607AD">
        <w:rPr>
          <w:rFonts w:ascii="Times New Roman" w:hAnsi="Times New Roman" w:cs="Times New Roman"/>
          <w:b/>
          <w:sz w:val="24"/>
          <w:szCs w:val="24"/>
        </w:rPr>
        <w:t>Распределение платного эфирного времени</w:t>
      </w:r>
      <w:r w:rsidR="009A70A2">
        <w:rPr>
          <w:rFonts w:ascii="Times New Roman" w:hAnsi="Times New Roman" w:cs="Times New Roman"/>
          <w:b/>
          <w:sz w:val="24"/>
          <w:szCs w:val="24"/>
        </w:rPr>
        <w:t xml:space="preserve">                                                                                        </w:t>
      </w:r>
      <w:r w:rsidRPr="003607AD">
        <w:rPr>
          <w:rFonts w:ascii="Times New Roman" w:hAnsi="Times New Roman" w:cs="Times New Roman"/>
          <w:b/>
          <w:sz w:val="24"/>
          <w:szCs w:val="24"/>
        </w:rPr>
        <w:t>на канал</w:t>
      </w:r>
      <w:r w:rsidR="00C7684F" w:rsidRPr="003607AD">
        <w:rPr>
          <w:rFonts w:ascii="Times New Roman" w:hAnsi="Times New Roman" w:cs="Times New Roman"/>
          <w:b/>
          <w:sz w:val="24"/>
          <w:szCs w:val="24"/>
        </w:rPr>
        <w:t>е</w:t>
      </w:r>
      <w:r w:rsidRPr="003607AD">
        <w:rPr>
          <w:rFonts w:ascii="Times New Roman" w:hAnsi="Times New Roman" w:cs="Times New Roman"/>
          <w:b/>
          <w:sz w:val="24"/>
          <w:szCs w:val="24"/>
        </w:rPr>
        <w:t xml:space="preserve"> муниципальн</w:t>
      </w:r>
      <w:r w:rsidR="00C7684F" w:rsidRPr="003607AD">
        <w:rPr>
          <w:rFonts w:ascii="Times New Roman" w:hAnsi="Times New Roman" w:cs="Times New Roman"/>
          <w:b/>
          <w:sz w:val="24"/>
          <w:szCs w:val="24"/>
        </w:rPr>
        <w:t>ой организации</w:t>
      </w:r>
      <w:r w:rsidRPr="003607AD">
        <w:rPr>
          <w:rFonts w:ascii="Times New Roman" w:hAnsi="Times New Roman" w:cs="Times New Roman"/>
          <w:b/>
          <w:sz w:val="24"/>
          <w:szCs w:val="24"/>
        </w:rPr>
        <w:t xml:space="preserve"> телерадиовещания</w:t>
      </w:r>
      <w:r w:rsidR="009A70A2">
        <w:rPr>
          <w:rFonts w:ascii="Times New Roman" w:hAnsi="Times New Roman" w:cs="Times New Roman"/>
          <w:b/>
          <w:sz w:val="24"/>
          <w:szCs w:val="24"/>
        </w:rPr>
        <w:t xml:space="preserve"> </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Жеребьевка по распределению платного эфирного времени проводится в том же порядке и на тех же условиях, что и жеребьевка по распределению бесплатного эфирного времени, но со следующими особенностями.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Согласно </w:t>
      </w:r>
      <w:hyperlink r:id="rId17">
        <w:r w:rsidRPr="003607AD">
          <w:rPr>
            <w:rFonts w:ascii="Times New Roman" w:hAnsi="Times New Roman" w:cs="Times New Roman"/>
            <w:sz w:val="24"/>
            <w:szCs w:val="24"/>
          </w:rPr>
          <w:t>пункту 6 статьи 51</w:t>
        </w:r>
      </w:hyperlink>
      <w:r w:rsidRPr="003607AD">
        <w:rPr>
          <w:rFonts w:ascii="Times New Roman" w:hAnsi="Times New Roman" w:cs="Times New Roman"/>
          <w:sz w:val="24"/>
          <w:szCs w:val="24"/>
        </w:rPr>
        <w:t xml:space="preserve"> Федерального закона </w:t>
      </w:r>
      <w:r w:rsidR="002B7960" w:rsidRPr="003607AD">
        <w:rPr>
          <w:rFonts w:ascii="Times New Roman" w:hAnsi="Times New Roman" w:cs="Times New Roman"/>
          <w:sz w:val="24"/>
          <w:szCs w:val="24"/>
        </w:rPr>
        <w:t xml:space="preserve">муниципальная </w:t>
      </w:r>
      <w:proofErr w:type="gramStart"/>
      <w:r w:rsidR="002B7960" w:rsidRPr="003607AD">
        <w:rPr>
          <w:rFonts w:ascii="Times New Roman" w:hAnsi="Times New Roman" w:cs="Times New Roman"/>
          <w:sz w:val="24"/>
          <w:szCs w:val="24"/>
        </w:rPr>
        <w:t xml:space="preserve">организация </w:t>
      </w:r>
      <w:r w:rsidR="00C7684F" w:rsidRPr="003607AD">
        <w:rPr>
          <w:rFonts w:ascii="Times New Roman" w:hAnsi="Times New Roman" w:cs="Times New Roman"/>
          <w:sz w:val="24"/>
          <w:szCs w:val="24"/>
        </w:rPr>
        <w:t xml:space="preserve"> телерадиовещания</w:t>
      </w:r>
      <w:proofErr w:type="gramEnd"/>
      <w:r w:rsidR="00C7684F" w:rsidRPr="003607AD">
        <w:rPr>
          <w:rFonts w:ascii="Times New Roman" w:hAnsi="Times New Roman" w:cs="Times New Roman"/>
          <w:sz w:val="24"/>
          <w:szCs w:val="24"/>
        </w:rPr>
        <w:t xml:space="preserve"> обязана</w:t>
      </w:r>
      <w:r w:rsidRPr="003607AD">
        <w:rPr>
          <w:rFonts w:ascii="Times New Roman" w:hAnsi="Times New Roman" w:cs="Times New Roman"/>
          <w:sz w:val="24"/>
          <w:szCs w:val="24"/>
        </w:rPr>
        <w:t xml:space="preserve"> резервировать платное эфирное время для проведения предвыборной аг</w:t>
      </w:r>
      <w:r w:rsidR="00C7684F" w:rsidRPr="003607AD">
        <w:rPr>
          <w:rFonts w:ascii="Times New Roman" w:hAnsi="Times New Roman" w:cs="Times New Roman"/>
          <w:sz w:val="24"/>
          <w:szCs w:val="24"/>
        </w:rPr>
        <w:t>итации кандидатами</w:t>
      </w:r>
      <w:r w:rsidRPr="003607AD">
        <w:rPr>
          <w:rFonts w:ascii="Times New Roman" w:hAnsi="Times New Roman" w:cs="Times New Roman"/>
          <w:sz w:val="24"/>
          <w:szCs w:val="24"/>
        </w:rPr>
        <w:t xml:space="preserve">. Общий объем платного эфирного времени, </w:t>
      </w:r>
      <w:r w:rsidRPr="003607AD">
        <w:rPr>
          <w:rFonts w:ascii="Times New Roman" w:hAnsi="Times New Roman" w:cs="Times New Roman"/>
          <w:sz w:val="24"/>
          <w:szCs w:val="24"/>
        </w:rPr>
        <w:lastRenderedPageBreak/>
        <w:t xml:space="preserve">резервируемого каждой организацией телерадиовещания, не может быть меньше общего объема бесплатного эфирного времени, предоставляемого </w:t>
      </w:r>
      <w:r w:rsidRPr="003607AD">
        <w:rPr>
          <w:rFonts w:ascii="Times New Roman" w:hAnsi="Times New Roman" w:cs="Times New Roman"/>
          <w:sz w:val="24"/>
          <w:szCs w:val="24"/>
        </w:rPr>
        <w:br/>
        <w:t xml:space="preserve">в соответствии с </w:t>
      </w:r>
      <w:hyperlink r:id="rId18">
        <w:r w:rsidRPr="003607AD">
          <w:rPr>
            <w:rFonts w:ascii="Times New Roman" w:hAnsi="Times New Roman" w:cs="Times New Roman"/>
            <w:sz w:val="24"/>
            <w:szCs w:val="24"/>
          </w:rPr>
          <w:t>пунктом 3 статьи 51</w:t>
        </w:r>
      </w:hyperlink>
      <w:r w:rsidRPr="003607AD">
        <w:rPr>
          <w:rFonts w:ascii="Times New Roman" w:hAnsi="Times New Roman" w:cs="Times New Roman"/>
          <w:sz w:val="24"/>
          <w:szCs w:val="24"/>
        </w:rPr>
        <w:t xml:space="preserve"> Федерального закона, но не должен превышать его более чем в два раза.</w:t>
      </w:r>
    </w:p>
    <w:p w:rsidR="00C7684F"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Согласно </w:t>
      </w:r>
      <w:hyperlink r:id="rId19">
        <w:r w:rsidRPr="003607AD">
          <w:rPr>
            <w:rFonts w:ascii="Times New Roman" w:hAnsi="Times New Roman" w:cs="Times New Roman"/>
            <w:sz w:val="24"/>
            <w:szCs w:val="24"/>
          </w:rPr>
          <w:t>пункту 6 статьи 51</w:t>
        </w:r>
      </w:hyperlink>
      <w:r w:rsidRPr="003607AD">
        <w:rPr>
          <w:rFonts w:ascii="Times New Roman" w:hAnsi="Times New Roman" w:cs="Times New Roman"/>
          <w:sz w:val="24"/>
          <w:szCs w:val="24"/>
        </w:rPr>
        <w:t xml:space="preserve"> Федер</w:t>
      </w:r>
      <w:r w:rsidR="00C7684F" w:rsidRPr="003607AD">
        <w:rPr>
          <w:rFonts w:ascii="Times New Roman" w:hAnsi="Times New Roman" w:cs="Times New Roman"/>
          <w:sz w:val="24"/>
          <w:szCs w:val="24"/>
        </w:rPr>
        <w:t xml:space="preserve">ального закона каждый кандидат </w:t>
      </w:r>
      <w:r w:rsidRPr="003607AD">
        <w:rPr>
          <w:rFonts w:ascii="Times New Roman" w:hAnsi="Times New Roman" w:cs="Times New Roman"/>
          <w:sz w:val="24"/>
          <w:szCs w:val="24"/>
        </w:rPr>
        <w:t>вправе за соответствующую плату получить эфирное время из общего объема зарезервированного эфирного времени в пределах доли, полученной путем деления этого о</w:t>
      </w:r>
      <w:r w:rsidR="00C7684F" w:rsidRPr="003607AD">
        <w:rPr>
          <w:rFonts w:ascii="Times New Roman" w:hAnsi="Times New Roman" w:cs="Times New Roman"/>
          <w:sz w:val="24"/>
          <w:szCs w:val="24"/>
        </w:rPr>
        <w:t>бъема на общее число кандидатов</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 Вместе с тем в жеребьевке участвуют только те кандидаты, </w:t>
      </w:r>
      <w:r w:rsidR="00C7684F" w:rsidRPr="003607AD">
        <w:rPr>
          <w:rFonts w:ascii="Times New Roman" w:hAnsi="Times New Roman" w:cs="Times New Roman"/>
          <w:sz w:val="24"/>
          <w:szCs w:val="24"/>
        </w:rPr>
        <w:t>которые</w:t>
      </w:r>
      <w:r w:rsidRPr="003607AD">
        <w:rPr>
          <w:rFonts w:ascii="Times New Roman" w:hAnsi="Times New Roman" w:cs="Times New Roman"/>
          <w:sz w:val="24"/>
          <w:szCs w:val="24"/>
        </w:rPr>
        <w:t xml:space="preserve"> подали заявки на такое участие не позднее дня, предшествующего дню проведения жеребьевки, – между ними может быть распределен общий объем платного эфирного времени, выделенный организацией телерадиовещания.</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Как следует из </w:t>
      </w:r>
      <w:hyperlink r:id="rId20">
        <w:r w:rsidRPr="003607AD">
          <w:rPr>
            <w:rFonts w:ascii="Times New Roman" w:hAnsi="Times New Roman" w:cs="Times New Roman"/>
            <w:sz w:val="24"/>
            <w:szCs w:val="24"/>
          </w:rPr>
          <w:t>пункта 6 статьи 51</w:t>
        </w:r>
      </w:hyperlink>
      <w:r w:rsidRPr="003607AD">
        <w:rPr>
          <w:rFonts w:ascii="Times New Roman" w:hAnsi="Times New Roman" w:cs="Times New Roman"/>
          <w:sz w:val="24"/>
          <w:szCs w:val="24"/>
        </w:rPr>
        <w:t xml:space="preserve"> Федерального закона, платное эфирное время для проведения предвыборной агитации предоставляется в том числе в выходные дни, </w:t>
      </w:r>
      <w:r w:rsidRPr="003607AD">
        <w:rPr>
          <w:rFonts w:ascii="Times New Roman" w:hAnsi="Times New Roman" w:cs="Times New Roman"/>
          <w:sz w:val="24"/>
          <w:szCs w:val="24"/>
        </w:rPr>
        <w:br/>
        <w:t xml:space="preserve">в течение периода, указанного в </w:t>
      </w:r>
      <w:hyperlink r:id="rId21">
        <w:r w:rsidRPr="003607AD">
          <w:rPr>
            <w:rFonts w:ascii="Times New Roman" w:hAnsi="Times New Roman" w:cs="Times New Roman"/>
            <w:sz w:val="24"/>
            <w:szCs w:val="24"/>
          </w:rPr>
          <w:t>пункте 2 статьи 49</w:t>
        </w:r>
      </w:hyperlink>
      <w:r w:rsidRPr="003607AD">
        <w:rPr>
          <w:rFonts w:ascii="Times New Roman" w:hAnsi="Times New Roman" w:cs="Times New Roman"/>
          <w:sz w:val="24"/>
          <w:szCs w:val="24"/>
        </w:rPr>
        <w:t xml:space="preserve"> Федерального закона. При этом </w:t>
      </w:r>
      <w:r w:rsidRPr="003607AD">
        <w:rPr>
          <w:rFonts w:ascii="Times New Roman" w:hAnsi="Times New Roman" w:cs="Times New Roman"/>
          <w:sz w:val="24"/>
          <w:szCs w:val="24"/>
        </w:rPr>
        <w:br/>
        <w:t xml:space="preserve">с целью соблюдения принципа равенства </w:t>
      </w:r>
      <w:r w:rsidR="00B50F62">
        <w:rPr>
          <w:rFonts w:ascii="Times New Roman" w:hAnsi="Times New Roman" w:cs="Times New Roman"/>
          <w:sz w:val="24"/>
          <w:szCs w:val="24"/>
        </w:rPr>
        <w:t>кандидатов специа</w:t>
      </w:r>
      <w:r w:rsidRPr="003607AD">
        <w:rPr>
          <w:rFonts w:ascii="Times New Roman" w:hAnsi="Times New Roman" w:cs="Times New Roman"/>
          <w:sz w:val="24"/>
          <w:szCs w:val="24"/>
        </w:rPr>
        <w:t>льно проводится жеребьевка по распределению платного эфирного времени, приходящегося на выходные дни.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Жеребьевка по распределению платного эфирного времени проводится соответствующей организацией телерадиовещания или ее представителями самостоятельно без обязательного участия членов </w:t>
      </w:r>
      <w:r w:rsidR="00C7684F" w:rsidRPr="003607AD">
        <w:rPr>
          <w:rFonts w:ascii="Times New Roman" w:hAnsi="Times New Roman" w:cs="Times New Roman"/>
          <w:sz w:val="24"/>
          <w:szCs w:val="24"/>
        </w:rPr>
        <w:t>ТИК города Златоуста</w:t>
      </w:r>
      <w:r w:rsidRPr="003607AD">
        <w:rPr>
          <w:rFonts w:ascii="Times New Roman" w:hAnsi="Times New Roman" w:cs="Times New Roman"/>
          <w:sz w:val="24"/>
          <w:szCs w:val="24"/>
        </w:rPr>
        <w:t>.</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Протоколы жеребьевки по распределению платного эфирного времени (отдельно по рабочим и по выходным дням) подписывают два или более представителя организации телерадиовещания, а в случае присутствия при проведении жеребьевки представителя избирательной комиссии – также представитель комиссии.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Если после распределения платного эфирного времени в соответствии </w:t>
      </w:r>
      <w:r w:rsidR="00B50F62">
        <w:rPr>
          <w:rFonts w:ascii="Times New Roman" w:hAnsi="Times New Roman" w:cs="Times New Roman"/>
          <w:sz w:val="24"/>
          <w:szCs w:val="24"/>
        </w:rPr>
        <w:t xml:space="preserve">с </w:t>
      </w:r>
      <w:hyperlink r:id="rId22">
        <w:r w:rsidRPr="003607AD">
          <w:rPr>
            <w:rFonts w:ascii="Times New Roman" w:hAnsi="Times New Roman" w:cs="Times New Roman"/>
            <w:sz w:val="24"/>
            <w:szCs w:val="24"/>
          </w:rPr>
          <w:t xml:space="preserve">пунктом </w:t>
        </w:r>
        <w:r w:rsidRPr="003607AD">
          <w:rPr>
            <w:rFonts w:ascii="Times New Roman" w:hAnsi="Times New Roman" w:cs="Times New Roman"/>
            <w:sz w:val="24"/>
            <w:szCs w:val="24"/>
          </w:rPr>
          <w:br/>
          <w:t>6 статьи 51</w:t>
        </w:r>
      </w:hyperlink>
      <w:r w:rsidRPr="003607AD">
        <w:rPr>
          <w:rFonts w:ascii="Times New Roman" w:hAnsi="Times New Roman" w:cs="Times New Roman"/>
          <w:sz w:val="24"/>
          <w:szCs w:val="24"/>
        </w:rPr>
        <w:t xml:space="preserve"> Федерального закона либо</w:t>
      </w:r>
      <w:r w:rsidR="00C7684F" w:rsidRPr="003607AD">
        <w:rPr>
          <w:rFonts w:ascii="Times New Roman" w:hAnsi="Times New Roman" w:cs="Times New Roman"/>
          <w:sz w:val="24"/>
          <w:szCs w:val="24"/>
        </w:rPr>
        <w:t xml:space="preserve"> в результате отказа кандидата </w:t>
      </w:r>
      <w:r w:rsidRPr="003607AD">
        <w:rPr>
          <w:rFonts w:ascii="Times New Roman" w:hAnsi="Times New Roman" w:cs="Times New Roman"/>
          <w:sz w:val="24"/>
          <w:szCs w:val="24"/>
        </w:rPr>
        <w:t>от использования предоставленного им эфирного времени останется нераспределенное эфирное время, оно может быть предоставлено за плату кандидатам, подавшим заявку на предоставление такого эфирного времени. Оставшееся эфирное время распределяетс</w:t>
      </w:r>
      <w:r w:rsidR="00C7684F" w:rsidRPr="003607AD">
        <w:rPr>
          <w:rFonts w:ascii="Times New Roman" w:hAnsi="Times New Roman" w:cs="Times New Roman"/>
          <w:sz w:val="24"/>
          <w:szCs w:val="24"/>
        </w:rPr>
        <w:t xml:space="preserve">я между указанными кандидатами </w:t>
      </w:r>
      <w:r w:rsidRPr="003607AD">
        <w:rPr>
          <w:rFonts w:ascii="Times New Roman" w:hAnsi="Times New Roman" w:cs="Times New Roman"/>
          <w:sz w:val="24"/>
          <w:szCs w:val="24"/>
        </w:rPr>
        <w:t>на равных условиях путем проведения жеребьевки.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Определенный в результате жеребьевки график распределения платного эфирного времени подлежит обязательному опубликованию организацией телерадиовещания.</w:t>
      </w:r>
    </w:p>
    <w:p w:rsidR="00170112" w:rsidRPr="003607AD" w:rsidRDefault="00170112" w:rsidP="009A70A2">
      <w:pPr>
        <w:widowControl w:val="0"/>
        <w:autoSpaceDE w:val="0"/>
        <w:autoSpaceDN w:val="0"/>
        <w:spacing w:line="276" w:lineRule="auto"/>
        <w:jc w:val="center"/>
        <w:outlineLvl w:val="1"/>
        <w:rPr>
          <w:rFonts w:ascii="Times New Roman" w:hAnsi="Times New Roman" w:cs="Times New Roman"/>
          <w:b/>
          <w:sz w:val="24"/>
          <w:szCs w:val="24"/>
        </w:rPr>
      </w:pPr>
      <w:r w:rsidRPr="003607AD">
        <w:rPr>
          <w:rFonts w:ascii="Times New Roman" w:hAnsi="Times New Roman" w:cs="Times New Roman"/>
          <w:b/>
          <w:sz w:val="24"/>
          <w:szCs w:val="24"/>
        </w:rPr>
        <w:t>Проведение жеребьевки по распределению печатной площади</w:t>
      </w:r>
      <w:r w:rsidR="009A70A2">
        <w:rPr>
          <w:rFonts w:ascii="Times New Roman" w:hAnsi="Times New Roman" w:cs="Times New Roman"/>
          <w:b/>
          <w:sz w:val="24"/>
          <w:szCs w:val="24"/>
        </w:rPr>
        <w:t xml:space="preserve">                                                           </w:t>
      </w:r>
      <w:r w:rsidRPr="003607AD">
        <w:rPr>
          <w:rFonts w:ascii="Times New Roman" w:hAnsi="Times New Roman" w:cs="Times New Roman"/>
          <w:b/>
          <w:sz w:val="24"/>
          <w:szCs w:val="24"/>
        </w:rPr>
        <w:t>в муниципальн</w:t>
      </w:r>
      <w:r w:rsidR="00C7684F" w:rsidRPr="003607AD">
        <w:rPr>
          <w:rFonts w:ascii="Times New Roman" w:hAnsi="Times New Roman" w:cs="Times New Roman"/>
          <w:b/>
          <w:sz w:val="24"/>
          <w:szCs w:val="24"/>
        </w:rPr>
        <w:t>ом</w:t>
      </w:r>
      <w:r w:rsidRPr="003607AD">
        <w:rPr>
          <w:rFonts w:ascii="Times New Roman" w:hAnsi="Times New Roman" w:cs="Times New Roman"/>
          <w:b/>
          <w:sz w:val="24"/>
          <w:szCs w:val="24"/>
        </w:rPr>
        <w:t xml:space="preserve"> периодическ</w:t>
      </w:r>
      <w:r w:rsidR="00C7684F" w:rsidRPr="003607AD">
        <w:rPr>
          <w:rFonts w:ascii="Times New Roman" w:hAnsi="Times New Roman" w:cs="Times New Roman"/>
          <w:b/>
          <w:sz w:val="24"/>
          <w:szCs w:val="24"/>
        </w:rPr>
        <w:t>ом</w:t>
      </w:r>
      <w:r w:rsidRPr="003607AD">
        <w:rPr>
          <w:rFonts w:ascii="Times New Roman" w:hAnsi="Times New Roman" w:cs="Times New Roman"/>
          <w:b/>
          <w:sz w:val="24"/>
          <w:szCs w:val="24"/>
        </w:rPr>
        <w:t xml:space="preserve"> печатн</w:t>
      </w:r>
      <w:r w:rsidR="00C7684F" w:rsidRPr="003607AD">
        <w:rPr>
          <w:rFonts w:ascii="Times New Roman" w:hAnsi="Times New Roman" w:cs="Times New Roman"/>
          <w:b/>
          <w:sz w:val="24"/>
          <w:szCs w:val="24"/>
        </w:rPr>
        <w:t>ом</w:t>
      </w:r>
      <w:r w:rsidRPr="003607AD">
        <w:rPr>
          <w:rFonts w:ascii="Times New Roman" w:hAnsi="Times New Roman" w:cs="Times New Roman"/>
          <w:b/>
          <w:sz w:val="24"/>
          <w:szCs w:val="24"/>
        </w:rPr>
        <w:t xml:space="preserve"> издани</w:t>
      </w:r>
      <w:r w:rsidR="00C7684F" w:rsidRPr="003607AD">
        <w:rPr>
          <w:rFonts w:ascii="Times New Roman" w:hAnsi="Times New Roman" w:cs="Times New Roman"/>
          <w:b/>
          <w:sz w:val="24"/>
          <w:szCs w:val="24"/>
        </w:rPr>
        <w:t>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В соответствии с </w:t>
      </w:r>
      <w:hyperlink r:id="rId23">
        <w:r w:rsidRPr="003607AD">
          <w:rPr>
            <w:rFonts w:ascii="Times New Roman" w:hAnsi="Times New Roman" w:cs="Times New Roman"/>
            <w:sz w:val="24"/>
            <w:szCs w:val="24"/>
          </w:rPr>
          <w:t>частью 2 статьи 33</w:t>
        </w:r>
      </w:hyperlink>
      <w:r w:rsidRPr="003607AD">
        <w:rPr>
          <w:rFonts w:ascii="Times New Roman" w:hAnsi="Times New Roman" w:cs="Times New Roman"/>
          <w:sz w:val="24"/>
          <w:szCs w:val="24"/>
        </w:rPr>
        <w:t xml:space="preserve"> Закона Челябинской области жеребьевка, </w:t>
      </w:r>
      <w:r w:rsidRPr="003607AD">
        <w:rPr>
          <w:rFonts w:ascii="Times New Roman" w:hAnsi="Times New Roman" w:cs="Times New Roman"/>
          <w:sz w:val="24"/>
          <w:szCs w:val="24"/>
        </w:rPr>
        <w:br/>
        <w:t xml:space="preserve">в результате которой определяется объем печатной площади и дата выпуска </w:t>
      </w:r>
      <w:r w:rsidRPr="003607AD">
        <w:rPr>
          <w:rFonts w:ascii="Times New Roman" w:hAnsi="Times New Roman" w:cs="Times New Roman"/>
          <w:sz w:val="24"/>
          <w:szCs w:val="24"/>
        </w:rPr>
        <w:br/>
        <w:t>на бесплатной и на платной основе агит</w:t>
      </w:r>
      <w:r w:rsidR="00C7684F" w:rsidRPr="003607AD">
        <w:rPr>
          <w:rFonts w:ascii="Times New Roman" w:hAnsi="Times New Roman" w:cs="Times New Roman"/>
          <w:sz w:val="24"/>
          <w:szCs w:val="24"/>
        </w:rPr>
        <w:t xml:space="preserve">ационных материалов кандидатов </w:t>
      </w:r>
      <w:r w:rsidRPr="003607AD">
        <w:rPr>
          <w:rFonts w:ascii="Times New Roman" w:hAnsi="Times New Roman" w:cs="Times New Roman"/>
          <w:sz w:val="24"/>
          <w:szCs w:val="24"/>
        </w:rPr>
        <w:t xml:space="preserve">в </w:t>
      </w:r>
      <w:proofErr w:type="gramStart"/>
      <w:r w:rsidRPr="003607AD">
        <w:rPr>
          <w:rFonts w:ascii="Times New Roman" w:hAnsi="Times New Roman" w:cs="Times New Roman"/>
          <w:sz w:val="24"/>
          <w:szCs w:val="24"/>
        </w:rPr>
        <w:t>периодическ</w:t>
      </w:r>
      <w:r w:rsidR="00C7684F" w:rsidRPr="003607AD">
        <w:rPr>
          <w:rFonts w:ascii="Times New Roman" w:hAnsi="Times New Roman" w:cs="Times New Roman"/>
          <w:sz w:val="24"/>
          <w:szCs w:val="24"/>
        </w:rPr>
        <w:t xml:space="preserve">их </w:t>
      </w:r>
      <w:r w:rsidRPr="003607AD">
        <w:rPr>
          <w:rFonts w:ascii="Times New Roman" w:hAnsi="Times New Roman" w:cs="Times New Roman"/>
          <w:sz w:val="24"/>
          <w:szCs w:val="24"/>
        </w:rPr>
        <w:t xml:space="preserve"> печатных</w:t>
      </w:r>
      <w:proofErr w:type="gramEnd"/>
      <w:r w:rsidRPr="003607AD">
        <w:rPr>
          <w:rFonts w:ascii="Times New Roman" w:hAnsi="Times New Roman" w:cs="Times New Roman"/>
          <w:sz w:val="24"/>
          <w:szCs w:val="24"/>
        </w:rPr>
        <w:t xml:space="preserve"> изданиях, проводится не позднее чем за 30 дней до дня голосования.</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Общий минимальный объем печатной площа</w:t>
      </w:r>
      <w:r w:rsidR="00C7684F" w:rsidRPr="003607AD">
        <w:rPr>
          <w:rFonts w:ascii="Times New Roman" w:hAnsi="Times New Roman" w:cs="Times New Roman"/>
          <w:sz w:val="24"/>
          <w:szCs w:val="24"/>
        </w:rPr>
        <w:t xml:space="preserve">ди, предоставляемый кандидатам </w:t>
      </w:r>
      <w:r w:rsidRPr="003607AD">
        <w:rPr>
          <w:rFonts w:ascii="Times New Roman" w:hAnsi="Times New Roman" w:cs="Times New Roman"/>
          <w:sz w:val="24"/>
          <w:szCs w:val="24"/>
        </w:rPr>
        <w:t xml:space="preserve">бесплатно, должен составлять в соответствии с </w:t>
      </w:r>
      <w:hyperlink r:id="rId24">
        <w:r w:rsidRPr="003607AD">
          <w:rPr>
            <w:rFonts w:ascii="Times New Roman" w:hAnsi="Times New Roman" w:cs="Times New Roman"/>
            <w:sz w:val="24"/>
            <w:szCs w:val="24"/>
          </w:rPr>
          <w:t xml:space="preserve">частью </w:t>
        </w:r>
        <w:r w:rsidRPr="003607AD">
          <w:rPr>
            <w:rFonts w:ascii="Times New Roman" w:hAnsi="Times New Roman" w:cs="Times New Roman"/>
            <w:sz w:val="24"/>
            <w:szCs w:val="24"/>
          </w:rPr>
          <w:br/>
        </w:r>
        <w:r w:rsidRPr="003607AD">
          <w:rPr>
            <w:rFonts w:ascii="Times New Roman" w:hAnsi="Times New Roman" w:cs="Times New Roman"/>
            <w:sz w:val="24"/>
            <w:szCs w:val="24"/>
          </w:rPr>
          <w:lastRenderedPageBreak/>
          <w:t>2 статьи 33</w:t>
        </w:r>
      </w:hyperlink>
      <w:r w:rsidRPr="003607AD">
        <w:rPr>
          <w:rFonts w:ascii="Times New Roman" w:hAnsi="Times New Roman" w:cs="Times New Roman"/>
          <w:sz w:val="24"/>
          <w:szCs w:val="24"/>
        </w:rPr>
        <w:t xml:space="preserve"> Закона Челябинской области не менее 10 процентов от общего объема печатной площади в период, указанный в </w:t>
      </w:r>
      <w:hyperlink r:id="rId25">
        <w:r w:rsidRPr="003607AD">
          <w:rPr>
            <w:rFonts w:ascii="Times New Roman" w:hAnsi="Times New Roman" w:cs="Times New Roman"/>
            <w:sz w:val="24"/>
            <w:szCs w:val="24"/>
          </w:rPr>
          <w:t>частях 2</w:t>
        </w:r>
      </w:hyperlink>
      <w:r w:rsidRPr="003607AD">
        <w:rPr>
          <w:rFonts w:ascii="Times New Roman" w:hAnsi="Times New Roman" w:cs="Times New Roman"/>
          <w:sz w:val="24"/>
          <w:szCs w:val="24"/>
        </w:rPr>
        <w:t xml:space="preserve"> и </w:t>
      </w:r>
      <w:hyperlink r:id="rId26">
        <w:r w:rsidRPr="003607AD">
          <w:rPr>
            <w:rFonts w:ascii="Times New Roman" w:hAnsi="Times New Roman" w:cs="Times New Roman"/>
            <w:sz w:val="24"/>
            <w:szCs w:val="24"/>
          </w:rPr>
          <w:t>3 статьи 31</w:t>
        </w:r>
      </w:hyperlink>
      <w:r w:rsidRPr="003607AD">
        <w:rPr>
          <w:rFonts w:ascii="Times New Roman" w:hAnsi="Times New Roman" w:cs="Times New Roman"/>
          <w:sz w:val="24"/>
          <w:szCs w:val="24"/>
        </w:rPr>
        <w:t xml:space="preserve"> Закона Челябинской области.</w:t>
      </w:r>
    </w:p>
    <w:p w:rsidR="00170112" w:rsidRPr="003607AD" w:rsidRDefault="00C7684F"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ТИК города Златоуста</w:t>
      </w:r>
      <w:r w:rsidR="00170112" w:rsidRPr="003607AD">
        <w:rPr>
          <w:rFonts w:ascii="Times New Roman" w:hAnsi="Times New Roman" w:cs="Times New Roman"/>
          <w:sz w:val="24"/>
          <w:szCs w:val="24"/>
        </w:rPr>
        <w:t>, не позднее чем за день до дня проведения жеребьевки уведомляет редакци</w:t>
      </w:r>
      <w:r w:rsidR="00B50F62">
        <w:rPr>
          <w:rFonts w:ascii="Times New Roman" w:hAnsi="Times New Roman" w:cs="Times New Roman"/>
          <w:sz w:val="24"/>
          <w:szCs w:val="24"/>
        </w:rPr>
        <w:t>ю</w:t>
      </w:r>
      <w:r w:rsidR="00170112" w:rsidRPr="003607AD">
        <w:rPr>
          <w:rFonts w:ascii="Times New Roman" w:hAnsi="Times New Roman" w:cs="Times New Roman"/>
          <w:sz w:val="24"/>
          <w:szCs w:val="24"/>
        </w:rPr>
        <w:t xml:space="preserve"> муниципальн</w:t>
      </w:r>
      <w:r w:rsidR="00B50F62">
        <w:rPr>
          <w:rFonts w:ascii="Times New Roman" w:hAnsi="Times New Roman" w:cs="Times New Roman"/>
          <w:sz w:val="24"/>
          <w:szCs w:val="24"/>
        </w:rPr>
        <w:t>ого</w:t>
      </w:r>
      <w:r w:rsidR="00170112" w:rsidRPr="003607AD">
        <w:rPr>
          <w:rFonts w:ascii="Times New Roman" w:hAnsi="Times New Roman" w:cs="Times New Roman"/>
          <w:sz w:val="24"/>
          <w:szCs w:val="24"/>
        </w:rPr>
        <w:t xml:space="preserve"> периодическ</w:t>
      </w:r>
      <w:r w:rsidR="00B50F62">
        <w:rPr>
          <w:rFonts w:ascii="Times New Roman" w:hAnsi="Times New Roman" w:cs="Times New Roman"/>
          <w:sz w:val="24"/>
          <w:szCs w:val="24"/>
        </w:rPr>
        <w:t>ого</w:t>
      </w:r>
      <w:r w:rsidR="00170112" w:rsidRPr="003607AD">
        <w:rPr>
          <w:rFonts w:ascii="Times New Roman" w:hAnsi="Times New Roman" w:cs="Times New Roman"/>
          <w:sz w:val="24"/>
          <w:szCs w:val="24"/>
        </w:rPr>
        <w:t xml:space="preserve"> печатн</w:t>
      </w:r>
      <w:r w:rsidR="00B50F62">
        <w:rPr>
          <w:rFonts w:ascii="Times New Roman" w:hAnsi="Times New Roman" w:cs="Times New Roman"/>
          <w:sz w:val="24"/>
          <w:szCs w:val="24"/>
        </w:rPr>
        <w:t>ого</w:t>
      </w:r>
      <w:r w:rsidR="00170112" w:rsidRPr="003607AD">
        <w:rPr>
          <w:rFonts w:ascii="Times New Roman" w:hAnsi="Times New Roman" w:cs="Times New Roman"/>
          <w:sz w:val="24"/>
          <w:szCs w:val="24"/>
        </w:rPr>
        <w:t xml:space="preserve"> издани</w:t>
      </w:r>
      <w:r w:rsidRPr="003607AD">
        <w:rPr>
          <w:rFonts w:ascii="Times New Roman" w:hAnsi="Times New Roman" w:cs="Times New Roman"/>
          <w:sz w:val="24"/>
          <w:szCs w:val="24"/>
        </w:rPr>
        <w:t>я</w:t>
      </w:r>
      <w:r w:rsidR="00170112" w:rsidRPr="003607AD">
        <w:rPr>
          <w:rFonts w:ascii="Times New Roman" w:hAnsi="Times New Roman" w:cs="Times New Roman"/>
          <w:sz w:val="24"/>
          <w:szCs w:val="24"/>
        </w:rPr>
        <w:t xml:space="preserve"> о количестве кандидатов, между которыми должна быть распределена бесплатная печатная площадь, имею</w:t>
      </w:r>
      <w:r w:rsidRPr="003607AD">
        <w:rPr>
          <w:rFonts w:ascii="Times New Roman" w:hAnsi="Times New Roman" w:cs="Times New Roman"/>
          <w:sz w:val="24"/>
          <w:szCs w:val="24"/>
        </w:rPr>
        <w:t xml:space="preserve">щихся фактах отказа кандидатов </w:t>
      </w:r>
      <w:r w:rsidR="00170112" w:rsidRPr="003607AD">
        <w:rPr>
          <w:rFonts w:ascii="Times New Roman" w:hAnsi="Times New Roman" w:cs="Times New Roman"/>
          <w:sz w:val="24"/>
          <w:szCs w:val="24"/>
        </w:rPr>
        <w:t>от получения бесплатной печатной площади.</w:t>
      </w:r>
    </w:p>
    <w:p w:rsidR="00466BBC" w:rsidRPr="003607AD" w:rsidRDefault="00C7684F"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ТИК города </w:t>
      </w:r>
      <w:proofErr w:type="gramStart"/>
      <w:r w:rsidRPr="003607AD">
        <w:rPr>
          <w:rFonts w:ascii="Times New Roman" w:hAnsi="Times New Roman" w:cs="Times New Roman"/>
          <w:sz w:val="24"/>
          <w:szCs w:val="24"/>
        </w:rPr>
        <w:t xml:space="preserve">Златоуста </w:t>
      </w:r>
      <w:r w:rsidR="00170112" w:rsidRPr="003607AD">
        <w:rPr>
          <w:rFonts w:ascii="Times New Roman" w:hAnsi="Times New Roman" w:cs="Times New Roman"/>
          <w:sz w:val="24"/>
          <w:szCs w:val="24"/>
        </w:rPr>
        <w:t xml:space="preserve"> с</w:t>
      </w:r>
      <w:proofErr w:type="gramEnd"/>
      <w:r w:rsidR="00170112" w:rsidRPr="003607AD">
        <w:rPr>
          <w:rFonts w:ascii="Times New Roman" w:hAnsi="Times New Roman" w:cs="Times New Roman"/>
          <w:sz w:val="24"/>
          <w:szCs w:val="24"/>
        </w:rPr>
        <w:t xml:space="preserve"> участием редакци</w:t>
      </w:r>
      <w:r w:rsidR="00466BBC" w:rsidRPr="003607AD">
        <w:rPr>
          <w:rFonts w:ascii="Times New Roman" w:hAnsi="Times New Roman" w:cs="Times New Roman"/>
          <w:sz w:val="24"/>
          <w:szCs w:val="24"/>
        </w:rPr>
        <w:t>и</w:t>
      </w:r>
      <w:r w:rsidR="00170112" w:rsidRPr="003607AD">
        <w:rPr>
          <w:rFonts w:ascii="Times New Roman" w:hAnsi="Times New Roman" w:cs="Times New Roman"/>
          <w:sz w:val="24"/>
          <w:szCs w:val="24"/>
        </w:rPr>
        <w:t xml:space="preserve"> муниципальн</w:t>
      </w:r>
      <w:r w:rsidR="00466BBC" w:rsidRPr="003607AD">
        <w:rPr>
          <w:rFonts w:ascii="Times New Roman" w:hAnsi="Times New Roman" w:cs="Times New Roman"/>
          <w:sz w:val="24"/>
          <w:szCs w:val="24"/>
        </w:rPr>
        <w:t>ого</w:t>
      </w:r>
      <w:r w:rsidR="00170112" w:rsidRPr="003607AD">
        <w:rPr>
          <w:rFonts w:ascii="Times New Roman" w:hAnsi="Times New Roman" w:cs="Times New Roman"/>
          <w:sz w:val="24"/>
          <w:szCs w:val="24"/>
        </w:rPr>
        <w:t xml:space="preserve"> периодическ</w:t>
      </w:r>
      <w:r w:rsidR="00466BBC" w:rsidRPr="003607AD">
        <w:rPr>
          <w:rFonts w:ascii="Times New Roman" w:hAnsi="Times New Roman" w:cs="Times New Roman"/>
          <w:sz w:val="24"/>
          <w:szCs w:val="24"/>
        </w:rPr>
        <w:t>ого</w:t>
      </w:r>
      <w:r w:rsidR="00170112" w:rsidRPr="003607AD">
        <w:rPr>
          <w:rFonts w:ascii="Times New Roman" w:hAnsi="Times New Roman" w:cs="Times New Roman"/>
          <w:sz w:val="24"/>
          <w:szCs w:val="24"/>
        </w:rPr>
        <w:t xml:space="preserve"> печатн</w:t>
      </w:r>
      <w:r w:rsidR="00466BBC" w:rsidRPr="003607AD">
        <w:rPr>
          <w:rFonts w:ascii="Times New Roman" w:hAnsi="Times New Roman" w:cs="Times New Roman"/>
          <w:sz w:val="24"/>
          <w:szCs w:val="24"/>
        </w:rPr>
        <w:t>ого</w:t>
      </w:r>
      <w:r w:rsidR="00170112" w:rsidRPr="003607AD">
        <w:rPr>
          <w:rFonts w:ascii="Times New Roman" w:hAnsi="Times New Roman" w:cs="Times New Roman"/>
          <w:sz w:val="24"/>
          <w:szCs w:val="24"/>
        </w:rPr>
        <w:t xml:space="preserve"> издани</w:t>
      </w:r>
      <w:r w:rsidR="00466BBC" w:rsidRPr="003607AD">
        <w:rPr>
          <w:rFonts w:ascii="Times New Roman" w:hAnsi="Times New Roman" w:cs="Times New Roman"/>
          <w:sz w:val="24"/>
          <w:szCs w:val="24"/>
        </w:rPr>
        <w:t>я</w:t>
      </w:r>
      <w:r w:rsidR="00170112" w:rsidRPr="003607AD">
        <w:rPr>
          <w:rFonts w:ascii="Times New Roman" w:hAnsi="Times New Roman" w:cs="Times New Roman"/>
          <w:sz w:val="24"/>
          <w:szCs w:val="24"/>
        </w:rPr>
        <w:t xml:space="preserve"> проводит жеребьевку по распределе</w:t>
      </w:r>
      <w:r w:rsidR="00466BBC" w:rsidRPr="003607AD">
        <w:rPr>
          <w:rFonts w:ascii="Times New Roman" w:hAnsi="Times New Roman" w:cs="Times New Roman"/>
          <w:sz w:val="24"/>
          <w:szCs w:val="24"/>
        </w:rPr>
        <w:t>нию бесплатной печатной площади.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Кандидатам рекомендуется в срок до 18:00 часов дня, предшествующего дню проведения жеребьевки, подать в </w:t>
      </w:r>
      <w:r w:rsidR="00466BBC" w:rsidRPr="003607AD">
        <w:rPr>
          <w:rFonts w:ascii="Times New Roman" w:hAnsi="Times New Roman" w:cs="Times New Roman"/>
          <w:sz w:val="24"/>
          <w:szCs w:val="24"/>
        </w:rPr>
        <w:t xml:space="preserve">ТИК города </w:t>
      </w:r>
      <w:proofErr w:type="gramStart"/>
      <w:r w:rsidR="00466BBC" w:rsidRPr="003607AD">
        <w:rPr>
          <w:rFonts w:ascii="Times New Roman" w:hAnsi="Times New Roman" w:cs="Times New Roman"/>
          <w:sz w:val="24"/>
          <w:szCs w:val="24"/>
        </w:rPr>
        <w:t xml:space="preserve">Златоуста </w:t>
      </w:r>
      <w:r w:rsidRPr="003607AD">
        <w:rPr>
          <w:rFonts w:ascii="Times New Roman" w:hAnsi="Times New Roman" w:cs="Times New Roman"/>
          <w:sz w:val="24"/>
          <w:szCs w:val="24"/>
        </w:rPr>
        <w:t xml:space="preserve"> письменные</w:t>
      </w:r>
      <w:proofErr w:type="gramEnd"/>
      <w:r w:rsidRPr="003607AD">
        <w:rPr>
          <w:rFonts w:ascii="Times New Roman" w:hAnsi="Times New Roman" w:cs="Times New Roman"/>
          <w:sz w:val="24"/>
          <w:szCs w:val="24"/>
        </w:rPr>
        <w:t xml:space="preserve"> заявки на участие в жеребьевке по распределению бесплатной печатной площади.</w:t>
      </w:r>
    </w:p>
    <w:p w:rsidR="00466BBC"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В случае отсутствия кандидата, представителя </w:t>
      </w:r>
      <w:proofErr w:type="gramStart"/>
      <w:r w:rsidRPr="003607AD">
        <w:rPr>
          <w:rFonts w:ascii="Times New Roman" w:hAnsi="Times New Roman" w:cs="Times New Roman"/>
          <w:sz w:val="24"/>
          <w:szCs w:val="24"/>
        </w:rPr>
        <w:t>кандидата,  от</w:t>
      </w:r>
      <w:proofErr w:type="gramEnd"/>
      <w:r w:rsidRPr="003607AD">
        <w:rPr>
          <w:rFonts w:ascii="Times New Roman" w:hAnsi="Times New Roman" w:cs="Times New Roman"/>
          <w:sz w:val="24"/>
          <w:szCs w:val="24"/>
        </w:rPr>
        <w:t xml:space="preserve"> которых не поступал</w:t>
      </w:r>
      <w:r w:rsidR="00B50F62">
        <w:rPr>
          <w:rFonts w:ascii="Times New Roman" w:hAnsi="Times New Roman" w:cs="Times New Roman"/>
          <w:sz w:val="24"/>
          <w:szCs w:val="24"/>
        </w:rPr>
        <w:t>и</w:t>
      </w:r>
      <w:r w:rsidRPr="003607AD">
        <w:rPr>
          <w:rFonts w:ascii="Times New Roman" w:hAnsi="Times New Roman" w:cs="Times New Roman"/>
          <w:sz w:val="24"/>
          <w:szCs w:val="24"/>
        </w:rPr>
        <w:t xml:space="preserve"> письменный отказ от получения бесплатной печатной площади, в жеребьевке в интересах этих лиц участвует член </w:t>
      </w:r>
      <w:r w:rsidR="00466BBC" w:rsidRPr="003607AD">
        <w:rPr>
          <w:rFonts w:ascii="Times New Roman" w:hAnsi="Times New Roman" w:cs="Times New Roman"/>
          <w:sz w:val="24"/>
          <w:szCs w:val="24"/>
        </w:rPr>
        <w:t xml:space="preserve">ТИК города Златоуста  </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Подготовка помещения к жеребьевке возлагается на </w:t>
      </w:r>
      <w:r w:rsidR="00466BBC" w:rsidRPr="003607AD">
        <w:rPr>
          <w:rFonts w:ascii="Times New Roman" w:hAnsi="Times New Roman" w:cs="Times New Roman"/>
          <w:sz w:val="24"/>
          <w:szCs w:val="24"/>
        </w:rPr>
        <w:t xml:space="preserve">ТИК города </w:t>
      </w:r>
      <w:proofErr w:type="gramStart"/>
      <w:r w:rsidR="00466BBC" w:rsidRPr="003607AD">
        <w:rPr>
          <w:rFonts w:ascii="Times New Roman" w:hAnsi="Times New Roman" w:cs="Times New Roman"/>
          <w:sz w:val="24"/>
          <w:szCs w:val="24"/>
        </w:rPr>
        <w:t>Златоуста ,</w:t>
      </w:r>
      <w:proofErr w:type="gramEnd"/>
      <w:r w:rsidR="00466BBC" w:rsidRPr="003607AD">
        <w:rPr>
          <w:rFonts w:ascii="Times New Roman" w:hAnsi="Times New Roman" w:cs="Times New Roman"/>
          <w:sz w:val="24"/>
          <w:szCs w:val="24"/>
        </w:rPr>
        <w:t xml:space="preserve"> </w:t>
      </w:r>
      <w:r w:rsidRPr="003607AD">
        <w:rPr>
          <w:rFonts w:ascii="Times New Roman" w:hAnsi="Times New Roman" w:cs="Times New Roman"/>
          <w:sz w:val="24"/>
          <w:szCs w:val="24"/>
        </w:rPr>
        <w:t>а подготовка необходимой для проведения жеребьевки документации – на соответствующую редакцию муниципального печатного издания.</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До начала проведения </w:t>
      </w:r>
      <w:proofErr w:type="gramStart"/>
      <w:r w:rsidRPr="003607AD">
        <w:rPr>
          <w:rFonts w:ascii="Times New Roman" w:hAnsi="Times New Roman" w:cs="Times New Roman"/>
          <w:sz w:val="24"/>
          <w:szCs w:val="24"/>
        </w:rPr>
        <w:t>жеребьевки  редакция</w:t>
      </w:r>
      <w:proofErr w:type="gramEnd"/>
      <w:r w:rsidRPr="003607AD">
        <w:rPr>
          <w:rFonts w:ascii="Times New Roman" w:hAnsi="Times New Roman" w:cs="Times New Roman"/>
          <w:sz w:val="24"/>
          <w:szCs w:val="24"/>
        </w:rPr>
        <w:t xml:space="preserve"> муниципального печатного издания, участвующая в распределении печатной площади, представляет на всеобщее обозрение конверты для жеребьевки с отметкой наименования редакции, в которые должны быть вложены листы с информацией о дате и времени выхода печатного издания.</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Во всех агитационных материалах, размещаемых в периодических печатных изданиях, должна помещаться информация о том, за счет средств избират</w:t>
      </w:r>
      <w:r w:rsidR="00466BBC" w:rsidRPr="003607AD">
        <w:rPr>
          <w:rFonts w:ascii="Times New Roman" w:hAnsi="Times New Roman" w:cs="Times New Roman"/>
          <w:sz w:val="24"/>
          <w:szCs w:val="24"/>
        </w:rPr>
        <w:t xml:space="preserve">ельного фонда какого </w:t>
      </w:r>
      <w:proofErr w:type="gramStart"/>
      <w:r w:rsidR="00466BBC" w:rsidRPr="003607AD">
        <w:rPr>
          <w:rFonts w:ascii="Times New Roman" w:hAnsi="Times New Roman" w:cs="Times New Roman"/>
          <w:sz w:val="24"/>
          <w:szCs w:val="24"/>
        </w:rPr>
        <w:t xml:space="preserve">кандидата </w:t>
      </w:r>
      <w:r w:rsidRPr="003607AD">
        <w:rPr>
          <w:rFonts w:ascii="Times New Roman" w:hAnsi="Times New Roman" w:cs="Times New Roman"/>
          <w:sz w:val="24"/>
          <w:szCs w:val="24"/>
        </w:rPr>
        <w:t xml:space="preserve"> была</w:t>
      </w:r>
      <w:proofErr w:type="gramEnd"/>
      <w:r w:rsidRPr="003607AD">
        <w:rPr>
          <w:rFonts w:ascii="Times New Roman" w:hAnsi="Times New Roman" w:cs="Times New Roman"/>
          <w:sz w:val="24"/>
          <w:szCs w:val="24"/>
        </w:rPr>
        <w:t xml:space="preserve">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w:t>
      </w:r>
      <w:r w:rsidR="00B50F62">
        <w:rPr>
          <w:rFonts w:ascii="Times New Roman" w:hAnsi="Times New Roman" w:cs="Times New Roman"/>
          <w:sz w:val="24"/>
          <w:szCs w:val="24"/>
        </w:rPr>
        <w:t>ом</w:t>
      </w:r>
      <w:r w:rsidRPr="003607AD">
        <w:rPr>
          <w:rFonts w:ascii="Times New Roman" w:hAnsi="Times New Roman" w:cs="Times New Roman"/>
          <w:sz w:val="24"/>
          <w:szCs w:val="24"/>
        </w:rPr>
        <w:t xml:space="preserve"> печатн</w:t>
      </w:r>
      <w:r w:rsidR="00B50F62">
        <w:rPr>
          <w:rFonts w:ascii="Times New Roman" w:hAnsi="Times New Roman" w:cs="Times New Roman"/>
          <w:sz w:val="24"/>
          <w:szCs w:val="24"/>
        </w:rPr>
        <w:t>ом</w:t>
      </w:r>
      <w:r w:rsidRPr="003607AD">
        <w:rPr>
          <w:rFonts w:ascii="Times New Roman" w:hAnsi="Times New Roman" w:cs="Times New Roman"/>
          <w:sz w:val="24"/>
          <w:szCs w:val="24"/>
        </w:rPr>
        <w:t xml:space="preserve"> издани</w:t>
      </w:r>
      <w:r w:rsidR="00B50F62">
        <w:rPr>
          <w:rFonts w:ascii="Times New Roman" w:hAnsi="Times New Roman" w:cs="Times New Roman"/>
          <w:sz w:val="24"/>
          <w:szCs w:val="24"/>
        </w:rPr>
        <w:t>и</w:t>
      </w:r>
      <w:r w:rsidRPr="003607AD">
        <w:rPr>
          <w:rFonts w:ascii="Times New Roman" w:hAnsi="Times New Roman" w:cs="Times New Roman"/>
          <w:sz w:val="24"/>
          <w:szCs w:val="24"/>
        </w:rPr>
        <w:t xml:space="preserve"> агитационных материалах </w:t>
      </w:r>
      <w:proofErr w:type="gramStart"/>
      <w:r w:rsidRPr="003607AD">
        <w:rPr>
          <w:rFonts w:ascii="Times New Roman" w:hAnsi="Times New Roman" w:cs="Times New Roman"/>
          <w:sz w:val="24"/>
          <w:szCs w:val="24"/>
        </w:rPr>
        <w:t>кандидата,  аффилированного</w:t>
      </w:r>
      <w:proofErr w:type="gramEnd"/>
      <w:r w:rsidRPr="003607AD">
        <w:rPr>
          <w:rFonts w:ascii="Times New Roman" w:hAnsi="Times New Roman" w:cs="Times New Roman"/>
          <w:sz w:val="24"/>
          <w:szCs w:val="24"/>
        </w:rPr>
        <w:t xml:space="preserve"> </w:t>
      </w:r>
      <w:r w:rsidR="00B50F62">
        <w:rPr>
          <w:rFonts w:ascii="Times New Roman" w:hAnsi="Times New Roman" w:cs="Times New Roman"/>
          <w:sz w:val="24"/>
          <w:szCs w:val="24"/>
        </w:rPr>
        <w:t>с иностранным агентом,  должна раз</w:t>
      </w:r>
      <w:r w:rsidRPr="003607AD">
        <w:rPr>
          <w:rFonts w:ascii="Times New Roman" w:hAnsi="Times New Roman" w:cs="Times New Roman"/>
          <w:sz w:val="24"/>
          <w:szCs w:val="24"/>
        </w:rPr>
        <w:t>мещаться информация о том, что кандидат является аффил</w:t>
      </w:r>
      <w:r w:rsidR="00466BBC" w:rsidRPr="003607AD">
        <w:rPr>
          <w:rFonts w:ascii="Times New Roman" w:hAnsi="Times New Roman" w:cs="Times New Roman"/>
          <w:sz w:val="24"/>
          <w:szCs w:val="24"/>
        </w:rPr>
        <w:t>ированным с иностранным агентом</w:t>
      </w:r>
      <w:r w:rsidRPr="003607AD">
        <w:rPr>
          <w:rFonts w:ascii="Times New Roman" w:hAnsi="Times New Roman" w:cs="Times New Roman"/>
          <w:sz w:val="24"/>
          <w:szCs w:val="24"/>
        </w:rPr>
        <w:t xml:space="preserve">. В размещаемых в периодических печатных изданиях </w:t>
      </w:r>
      <w:r w:rsidRPr="00A564D5">
        <w:rPr>
          <w:rFonts w:ascii="Times New Roman" w:hAnsi="Times New Roman" w:cs="Times New Roman"/>
          <w:sz w:val="24"/>
          <w:szCs w:val="24"/>
        </w:rPr>
        <w:t>агитационных материалах, в которых использованы высказывания, указанные в пункте 9.5 статьи 4</w:t>
      </w:r>
      <w:r w:rsidR="00B50F62">
        <w:rPr>
          <w:rFonts w:ascii="Times New Roman" w:hAnsi="Times New Roman" w:cs="Times New Roman"/>
          <w:sz w:val="24"/>
          <w:szCs w:val="24"/>
        </w:rPr>
        <w:t>8 Федерального закона, должна раз</w:t>
      </w:r>
      <w:r w:rsidRPr="00A564D5">
        <w:rPr>
          <w:rFonts w:ascii="Times New Roman" w:hAnsi="Times New Roman" w:cs="Times New Roman"/>
          <w:sz w:val="24"/>
          <w:szCs w:val="24"/>
        </w:rPr>
        <w:t>мещаться информация об этом в соответствии с пунктом 9.5 статьи 48 Федерального закона. Ответственность за</w:t>
      </w:r>
      <w:r w:rsidR="00B50F62">
        <w:rPr>
          <w:rFonts w:ascii="Times New Roman" w:hAnsi="Times New Roman" w:cs="Times New Roman"/>
          <w:sz w:val="24"/>
          <w:szCs w:val="24"/>
        </w:rPr>
        <w:t xml:space="preserve"> </w:t>
      </w:r>
      <w:proofErr w:type="gramStart"/>
      <w:r w:rsidR="00B50F62">
        <w:rPr>
          <w:rFonts w:ascii="Times New Roman" w:hAnsi="Times New Roman" w:cs="Times New Roman"/>
          <w:sz w:val="24"/>
          <w:szCs w:val="24"/>
        </w:rPr>
        <w:t xml:space="preserve">не </w:t>
      </w:r>
      <w:r w:rsidRPr="00A564D5">
        <w:rPr>
          <w:rFonts w:ascii="Times New Roman" w:hAnsi="Times New Roman" w:cs="Times New Roman"/>
          <w:sz w:val="24"/>
          <w:szCs w:val="24"/>
        </w:rPr>
        <w:t xml:space="preserve"> выполнение</w:t>
      </w:r>
      <w:proofErr w:type="gramEnd"/>
      <w:r w:rsidRPr="00A564D5">
        <w:rPr>
          <w:rFonts w:ascii="Times New Roman" w:hAnsi="Times New Roman" w:cs="Times New Roman"/>
          <w:sz w:val="24"/>
          <w:szCs w:val="24"/>
        </w:rPr>
        <w:t xml:space="preserve"> данного требования несет редакция периодического печатного издания.</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trike/>
          <w:sz w:val="24"/>
          <w:szCs w:val="24"/>
          <w:shd w:val="clear" w:color="auto" w:fill="DEEAF6" w:themeFill="accent1" w:themeFillTint="33"/>
        </w:rPr>
      </w:pPr>
      <w:r w:rsidRPr="003607AD">
        <w:rPr>
          <w:rFonts w:ascii="Times New Roman" w:hAnsi="Times New Roman" w:cs="Times New Roman"/>
          <w:sz w:val="24"/>
          <w:szCs w:val="24"/>
        </w:rPr>
        <w:t>В соответствующие графы протокола вносятся фамилия, имя, отчество лица, участвующего в жеребьевке и ставится его подпись.</w:t>
      </w:r>
    </w:p>
    <w:p w:rsidR="00466BBC" w:rsidRPr="00F42FB5"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 xml:space="preserve">Протокол о распределении печатной площади подписывают уполномоченный представитель соответствующей редакции муниципального периодического печатного </w:t>
      </w:r>
      <w:r w:rsidRPr="00F42FB5">
        <w:rPr>
          <w:rFonts w:ascii="Times New Roman" w:hAnsi="Times New Roman" w:cs="Times New Roman"/>
          <w:sz w:val="24"/>
          <w:szCs w:val="24"/>
        </w:rPr>
        <w:t xml:space="preserve">издания и представитель </w:t>
      </w:r>
      <w:r w:rsidR="00466BBC" w:rsidRPr="00F42FB5">
        <w:rPr>
          <w:rFonts w:ascii="Times New Roman" w:hAnsi="Times New Roman" w:cs="Times New Roman"/>
          <w:sz w:val="24"/>
          <w:szCs w:val="24"/>
        </w:rPr>
        <w:t xml:space="preserve">ТИК города Златоуста  </w:t>
      </w:r>
    </w:p>
    <w:p w:rsidR="00170112" w:rsidRPr="00F42FB5"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F42FB5">
        <w:rPr>
          <w:rFonts w:ascii="Times New Roman" w:hAnsi="Times New Roman" w:cs="Times New Roman"/>
          <w:sz w:val="24"/>
          <w:szCs w:val="24"/>
        </w:rPr>
        <w:t xml:space="preserve">Определенный в результате жеребьевки график распределения бесплатной печатной </w:t>
      </w:r>
      <w:r w:rsidRPr="00F42FB5">
        <w:rPr>
          <w:rFonts w:ascii="Times New Roman" w:hAnsi="Times New Roman" w:cs="Times New Roman"/>
          <w:sz w:val="24"/>
          <w:szCs w:val="24"/>
        </w:rPr>
        <w:lastRenderedPageBreak/>
        <w:t>площади подлежит обязательному опубликованию на сайте избирательной комиссии Челябинской области в информационно-телекоммуникационной сети «Интернет».</w:t>
      </w:r>
    </w:p>
    <w:p w:rsidR="00170112" w:rsidRPr="003607AD" w:rsidRDefault="00170112" w:rsidP="009A70A2">
      <w:pPr>
        <w:widowControl w:val="0"/>
        <w:shd w:val="clear" w:color="auto" w:fill="FFFFFF" w:themeFill="background1"/>
        <w:autoSpaceDE w:val="0"/>
        <w:autoSpaceDN w:val="0"/>
        <w:spacing w:line="276" w:lineRule="auto"/>
        <w:ind w:firstLine="540"/>
        <w:jc w:val="both"/>
        <w:rPr>
          <w:rFonts w:ascii="Times New Roman" w:hAnsi="Times New Roman" w:cs="Times New Roman"/>
          <w:sz w:val="24"/>
          <w:szCs w:val="24"/>
        </w:rPr>
      </w:pPr>
      <w:r w:rsidRPr="00F42FB5">
        <w:rPr>
          <w:rFonts w:ascii="Times New Roman" w:hAnsi="Times New Roman" w:cs="Times New Roman"/>
          <w:sz w:val="24"/>
          <w:szCs w:val="24"/>
        </w:rPr>
        <w:t>Ес</w:t>
      </w:r>
      <w:r w:rsidR="00466BBC" w:rsidRPr="00F42FB5">
        <w:rPr>
          <w:rFonts w:ascii="Times New Roman" w:hAnsi="Times New Roman" w:cs="Times New Roman"/>
          <w:sz w:val="24"/>
          <w:szCs w:val="24"/>
        </w:rPr>
        <w:t xml:space="preserve">ли зарегистрированный кандидат </w:t>
      </w:r>
      <w:r w:rsidRPr="00F42FB5">
        <w:rPr>
          <w:rFonts w:ascii="Times New Roman" w:hAnsi="Times New Roman" w:cs="Times New Roman"/>
          <w:sz w:val="24"/>
          <w:szCs w:val="24"/>
        </w:rPr>
        <w:t>по</w:t>
      </w:r>
      <w:r w:rsidR="00466BBC" w:rsidRPr="00F42FB5">
        <w:rPr>
          <w:rFonts w:ascii="Times New Roman" w:hAnsi="Times New Roman" w:cs="Times New Roman"/>
          <w:sz w:val="24"/>
          <w:szCs w:val="24"/>
        </w:rPr>
        <w:t>сле проведения жеребьевки откаже</w:t>
      </w:r>
      <w:r w:rsidRPr="00F42FB5">
        <w:rPr>
          <w:rFonts w:ascii="Times New Roman" w:hAnsi="Times New Roman" w:cs="Times New Roman"/>
          <w:sz w:val="24"/>
          <w:szCs w:val="24"/>
        </w:rPr>
        <w:t>тся от использования печатной площади, они обязаны не позднее чем за пять дней до дня опубликования предвыборного</w:t>
      </w:r>
      <w:r w:rsidRPr="003607AD">
        <w:rPr>
          <w:rFonts w:ascii="Times New Roman" w:hAnsi="Times New Roman" w:cs="Times New Roman"/>
          <w:sz w:val="24"/>
          <w:szCs w:val="24"/>
        </w:rPr>
        <w:t xml:space="preserve"> агитационного материала сообщить об этом в соответствующую редакцию периодического печатного издания, которая вправе использовать высвободившуюся печатную площадь по своему усмотрению.</w:t>
      </w:r>
    </w:p>
    <w:p w:rsidR="00170112" w:rsidRPr="003607AD" w:rsidRDefault="00170112" w:rsidP="009A70A2">
      <w:pPr>
        <w:widowControl w:val="0"/>
        <w:autoSpaceDE w:val="0"/>
        <w:autoSpaceDN w:val="0"/>
        <w:spacing w:line="276" w:lineRule="auto"/>
        <w:jc w:val="center"/>
        <w:outlineLvl w:val="1"/>
        <w:rPr>
          <w:rFonts w:ascii="Times New Roman" w:hAnsi="Times New Roman" w:cs="Times New Roman"/>
          <w:b/>
          <w:sz w:val="24"/>
          <w:szCs w:val="24"/>
        </w:rPr>
      </w:pPr>
      <w:r w:rsidRPr="003607AD">
        <w:rPr>
          <w:rFonts w:ascii="Times New Roman" w:hAnsi="Times New Roman" w:cs="Times New Roman"/>
          <w:b/>
          <w:sz w:val="24"/>
          <w:szCs w:val="24"/>
        </w:rPr>
        <w:t>Распределение платной печатной площади</w:t>
      </w:r>
      <w:r w:rsidR="009A70A2">
        <w:rPr>
          <w:rFonts w:ascii="Times New Roman" w:hAnsi="Times New Roman" w:cs="Times New Roman"/>
          <w:b/>
          <w:sz w:val="24"/>
          <w:szCs w:val="24"/>
        </w:rPr>
        <w:t xml:space="preserve">                                                                                      </w:t>
      </w:r>
      <w:r w:rsidRPr="003607AD">
        <w:rPr>
          <w:rFonts w:ascii="Times New Roman" w:hAnsi="Times New Roman" w:cs="Times New Roman"/>
          <w:b/>
          <w:sz w:val="24"/>
          <w:szCs w:val="24"/>
        </w:rPr>
        <w:t>в муниципальных печатных изданиях</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highlight w:val="cyan"/>
        </w:rPr>
      </w:pPr>
      <w:r w:rsidRPr="003607AD">
        <w:rPr>
          <w:rFonts w:ascii="Times New Roman" w:hAnsi="Times New Roman" w:cs="Times New Roman"/>
          <w:sz w:val="24"/>
          <w:szCs w:val="24"/>
        </w:rPr>
        <w:t>Редакци</w:t>
      </w:r>
      <w:r w:rsidR="00466BBC" w:rsidRPr="003607AD">
        <w:rPr>
          <w:rFonts w:ascii="Times New Roman" w:hAnsi="Times New Roman" w:cs="Times New Roman"/>
          <w:sz w:val="24"/>
          <w:szCs w:val="24"/>
        </w:rPr>
        <w:t>я</w:t>
      </w:r>
      <w:r w:rsidRPr="003607AD">
        <w:rPr>
          <w:rFonts w:ascii="Times New Roman" w:hAnsi="Times New Roman" w:cs="Times New Roman"/>
          <w:sz w:val="24"/>
          <w:szCs w:val="24"/>
        </w:rPr>
        <w:t xml:space="preserve"> муниципальн</w:t>
      </w:r>
      <w:r w:rsidR="00466BBC" w:rsidRPr="003607AD">
        <w:rPr>
          <w:rFonts w:ascii="Times New Roman" w:hAnsi="Times New Roman" w:cs="Times New Roman"/>
          <w:sz w:val="24"/>
          <w:szCs w:val="24"/>
        </w:rPr>
        <w:t>ого периодического</w:t>
      </w:r>
      <w:r w:rsidRPr="003607AD">
        <w:rPr>
          <w:rFonts w:ascii="Times New Roman" w:hAnsi="Times New Roman" w:cs="Times New Roman"/>
          <w:sz w:val="24"/>
          <w:szCs w:val="24"/>
        </w:rPr>
        <w:t xml:space="preserve"> печатн</w:t>
      </w:r>
      <w:r w:rsidR="00466BBC" w:rsidRPr="003607AD">
        <w:rPr>
          <w:rFonts w:ascii="Times New Roman" w:hAnsi="Times New Roman" w:cs="Times New Roman"/>
          <w:sz w:val="24"/>
          <w:szCs w:val="24"/>
        </w:rPr>
        <w:t>ого издания</w:t>
      </w:r>
      <w:r w:rsidRPr="003607AD">
        <w:rPr>
          <w:rFonts w:ascii="Times New Roman" w:hAnsi="Times New Roman" w:cs="Times New Roman"/>
          <w:sz w:val="24"/>
          <w:szCs w:val="24"/>
        </w:rPr>
        <w:t>, выходящ</w:t>
      </w:r>
      <w:r w:rsidR="00466BBC" w:rsidRPr="003607AD">
        <w:rPr>
          <w:rFonts w:ascii="Times New Roman" w:hAnsi="Times New Roman" w:cs="Times New Roman"/>
          <w:sz w:val="24"/>
          <w:szCs w:val="24"/>
        </w:rPr>
        <w:t>его</w:t>
      </w:r>
      <w:r w:rsidRPr="003607AD">
        <w:rPr>
          <w:rFonts w:ascii="Times New Roman" w:hAnsi="Times New Roman" w:cs="Times New Roman"/>
          <w:sz w:val="24"/>
          <w:szCs w:val="24"/>
        </w:rPr>
        <w:t xml:space="preserve"> не реже одного раза в неделю, обязаны резервировать печатную площадь для проведения предвыборной агитации за плату.</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Общий объем печатной площа</w:t>
      </w:r>
      <w:r w:rsidR="00466BBC" w:rsidRPr="003607AD">
        <w:rPr>
          <w:rFonts w:ascii="Times New Roman" w:hAnsi="Times New Roman" w:cs="Times New Roman"/>
          <w:sz w:val="24"/>
          <w:szCs w:val="24"/>
        </w:rPr>
        <w:t xml:space="preserve">ди, предоставляемый кандидатам </w:t>
      </w:r>
      <w:r w:rsidRPr="003607AD">
        <w:rPr>
          <w:rFonts w:ascii="Times New Roman" w:hAnsi="Times New Roman" w:cs="Times New Roman"/>
          <w:sz w:val="24"/>
          <w:szCs w:val="24"/>
        </w:rPr>
        <w:t xml:space="preserve">за плату должен быть равен общему объему печатной площади, предоставляемому бесплатно, или превышать его не более чем в 2 раза. Расценки, по которым периодическое печатное издание будет предоставлять печатную площадь за плату, должны быть опубликованы в течение 30 дней со дня начала избирательной кампании и в этот же срок представлены вместе с уведомлением о готовности предоставить печатную площадь в </w:t>
      </w:r>
      <w:r w:rsidR="00466BBC" w:rsidRPr="003607AD">
        <w:rPr>
          <w:rFonts w:ascii="Times New Roman" w:hAnsi="Times New Roman" w:cs="Times New Roman"/>
          <w:sz w:val="24"/>
          <w:szCs w:val="24"/>
        </w:rPr>
        <w:t xml:space="preserve">ТИК города </w:t>
      </w:r>
      <w:proofErr w:type="gramStart"/>
      <w:r w:rsidR="00466BBC" w:rsidRPr="003607AD">
        <w:rPr>
          <w:rFonts w:ascii="Times New Roman" w:hAnsi="Times New Roman" w:cs="Times New Roman"/>
          <w:sz w:val="24"/>
          <w:szCs w:val="24"/>
        </w:rPr>
        <w:t>Златоуста .</w:t>
      </w:r>
      <w:proofErr w:type="gramEnd"/>
      <w:r w:rsidR="00466BBC" w:rsidRPr="003607AD">
        <w:rPr>
          <w:rFonts w:ascii="Times New Roman" w:hAnsi="Times New Roman" w:cs="Times New Roman"/>
          <w:sz w:val="24"/>
          <w:szCs w:val="24"/>
        </w:rPr>
        <w:t xml:space="preserve"> </w:t>
      </w:r>
      <w:r w:rsidRPr="003607AD">
        <w:rPr>
          <w:rFonts w:ascii="Times New Roman" w:hAnsi="Times New Roman" w:cs="Times New Roman"/>
          <w:sz w:val="24"/>
          <w:szCs w:val="24"/>
        </w:rPr>
        <w:t xml:space="preserve">Жеребьевка по распределению платной печатной площади проводится соответствующей редакцией муниципального печатного издания или ее представителями самостоятельно без обязательного участия членов </w:t>
      </w:r>
      <w:r w:rsidR="00466BBC" w:rsidRPr="003607AD">
        <w:rPr>
          <w:rFonts w:ascii="Times New Roman" w:hAnsi="Times New Roman" w:cs="Times New Roman"/>
          <w:sz w:val="24"/>
          <w:szCs w:val="24"/>
        </w:rPr>
        <w:t xml:space="preserve">ТИК города </w:t>
      </w:r>
      <w:proofErr w:type="gramStart"/>
      <w:r w:rsidR="00466BBC" w:rsidRPr="003607AD">
        <w:rPr>
          <w:rFonts w:ascii="Times New Roman" w:hAnsi="Times New Roman" w:cs="Times New Roman"/>
          <w:sz w:val="24"/>
          <w:szCs w:val="24"/>
        </w:rPr>
        <w:t xml:space="preserve">Златоуста  </w:t>
      </w:r>
      <w:r w:rsidRPr="003607AD">
        <w:rPr>
          <w:rFonts w:ascii="Times New Roman" w:hAnsi="Times New Roman" w:cs="Times New Roman"/>
          <w:sz w:val="24"/>
          <w:szCs w:val="24"/>
        </w:rPr>
        <w:t>.</w:t>
      </w:r>
      <w:proofErr w:type="gramEnd"/>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Протоколы жеребьевки по распределению платной печатной площади подписывают два или более представителя редакции муниципального печатного издания, а в случае присутствия при проведении жеребьевки представителя избирательной комиссии – также представитель комиссии.</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r w:rsidRPr="003607AD">
        <w:rPr>
          <w:rFonts w:ascii="Times New Roman" w:hAnsi="Times New Roman" w:cs="Times New Roman"/>
          <w:sz w:val="24"/>
          <w:szCs w:val="24"/>
        </w:rPr>
        <w:t>Определенный в результате жеребьевки график распределения платной печатной площади подлежит обязательному опубликованию редакцией муниципального периодического печатного издания.</w:t>
      </w:r>
    </w:p>
    <w:p w:rsidR="00170112" w:rsidRPr="003607AD" w:rsidRDefault="00170112" w:rsidP="009A70A2">
      <w:pPr>
        <w:widowControl w:val="0"/>
        <w:autoSpaceDE w:val="0"/>
        <w:autoSpaceDN w:val="0"/>
        <w:spacing w:line="276" w:lineRule="auto"/>
        <w:ind w:firstLine="540"/>
        <w:jc w:val="both"/>
        <w:rPr>
          <w:rFonts w:ascii="Times New Roman" w:hAnsi="Times New Roman" w:cs="Times New Roman"/>
          <w:sz w:val="24"/>
          <w:szCs w:val="24"/>
        </w:rPr>
      </w:pPr>
    </w:p>
    <w:p w:rsidR="00170112" w:rsidRPr="003607AD" w:rsidRDefault="00170112" w:rsidP="009A70A2">
      <w:pPr>
        <w:widowControl w:val="0"/>
        <w:autoSpaceDE w:val="0"/>
        <w:autoSpaceDN w:val="0"/>
        <w:spacing w:line="276" w:lineRule="auto"/>
        <w:jc w:val="both"/>
        <w:rPr>
          <w:rFonts w:ascii="Times New Roman" w:hAnsi="Times New Roman" w:cs="Times New Roman"/>
          <w:sz w:val="24"/>
          <w:szCs w:val="24"/>
        </w:rPr>
      </w:pPr>
    </w:p>
    <w:p w:rsidR="00170112" w:rsidRPr="003607AD" w:rsidRDefault="00170112" w:rsidP="009A70A2">
      <w:pPr>
        <w:widowControl w:val="0"/>
        <w:autoSpaceDE w:val="0"/>
        <w:autoSpaceDN w:val="0"/>
        <w:spacing w:line="276" w:lineRule="auto"/>
        <w:jc w:val="both"/>
        <w:rPr>
          <w:rFonts w:ascii="Times New Roman" w:hAnsi="Times New Roman" w:cs="Times New Roman"/>
          <w:sz w:val="24"/>
          <w:szCs w:val="24"/>
        </w:rPr>
      </w:pPr>
    </w:p>
    <w:p w:rsidR="00170112" w:rsidRPr="003607AD" w:rsidRDefault="00170112" w:rsidP="009A70A2">
      <w:pPr>
        <w:widowControl w:val="0"/>
        <w:autoSpaceDE w:val="0"/>
        <w:autoSpaceDN w:val="0"/>
        <w:spacing w:line="276" w:lineRule="auto"/>
        <w:outlineLvl w:val="1"/>
        <w:rPr>
          <w:rFonts w:ascii="Times New Roman" w:hAnsi="Times New Roman" w:cs="Times New Roman"/>
          <w:sz w:val="24"/>
          <w:szCs w:val="24"/>
        </w:rPr>
        <w:sectPr w:rsidR="00170112" w:rsidRPr="003607AD" w:rsidSect="00824EAC">
          <w:pgSz w:w="11906" w:h="16838"/>
          <w:pgMar w:top="1134" w:right="850" w:bottom="1134" w:left="1701" w:header="708" w:footer="708" w:gutter="0"/>
          <w:pgNumType w:start="1"/>
          <w:cols w:space="708"/>
          <w:titlePg/>
          <w:docGrid w:linePitch="381"/>
        </w:sectPr>
      </w:pPr>
    </w:p>
    <w:p w:rsidR="00C66CAA" w:rsidRPr="00170112" w:rsidRDefault="00C66CAA" w:rsidP="00B84E96">
      <w:pPr>
        <w:ind w:left="7513"/>
        <w:textAlignment w:val="baseline"/>
        <w:rPr>
          <w:rFonts w:ascii="Times New Roman" w:hAnsi="Times New Roman" w:cs="Times New Roman"/>
        </w:rPr>
      </w:pPr>
      <w:r w:rsidRPr="00170112">
        <w:rPr>
          <w:rFonts w:ascii="Times New Roman" w:hAnsi="Times New Roman" w:cs="Times New Roman"/>
          <w:bCs/>
          <w:sz w:val="24"/>
        </w:rPr>
        <w:lastRenderedPageBreak/>
        <w:t>Приложение № 1</w:t>
      </w:r>
    </w:p>
    <w:p w:rsidR="00C66CAA" w:rsidRPr="009A70A2" w:rsidRDefault="00C66CAA" w:rsidP="00B84E96">
      <w:pPr>
        <w:ind w:left="5812"/>
        <w:jc w:val="both"/>
        <w:textAlignment w:val="baseline"/>
        <w:rPr>
          <w:rFonts w:ascii="Times New Roman" w:hAnsi="Times New Roman" w:cs="Times New Roman"/>
          <w:bCs/>
          <w:sz w:val="20"/>
          <w:szCs w:val="20"/>
        </w:rPr>
      </w:pPr>
      <w:r w:rsidRPr="009A70A2">
        <w:rPr>
          <w:rFonts w:ascii="Times New Roman" w:hAnsi="Times New Roman" w:cs="Times New Roman"/>
          <w:bCs/>
          <w:sz w:val="20"/>
          <w:szCs w:val="20"/>
        </w:rPr>
        <w:t xml:space="preserve">к порядку проведения </w:t>
      </w:r>
      <w:r w:rsidR="009A70A2" w:rsidRPr="009A70A2">
        <w:rPr>
          <w:rFonts w:ascii="Times New Roman" w:hAnsi="Times New Roman" w:cs="Times New Roman"/>
          <w:sz w:val="20"/>
          <w:szCs w:val="20"/>
        </w:rPr>
        <w:t xml:space="preserve">жеребьевок по распределению между зарегистрированными кандидатами, эфирного времени на канале муниципальной организации, </w:t>
      </w:r>
      <w:proofErr w:type="gramStart"/>
      <w:r w:rsidR="009A70A2" w:rsidRPr="009A70A2">
        <w:rPr>
          <w:rFonts w:ascii="Times New Roman" w:hAnsi="Times New Roman" w:cs="Times New Roman"/>
          <w:sz w:val="20"/>
          <w:szCs w:val="20"/>
        </w:rPr>
        <w:t>осуществляющей  еле</w:t>
      </w:r>
      <w:proofErr w:type="gramEnd"/>
      <w:r w:rsidR="009A70A2" w:rsidRPr="009A70A2">
        <w:rPr>
          <w:rFonts w:ascii="Times New Roman" w:hAnsi="Times New Roman" w:cs="Times New Roman"/>
          <w:sz w:val="20"/>
          <w:szCs w:val="20"/>
        </w:rPr>
        <w:t xml:space="preserve">- и (или) радиовещание, и печатной площади в муниципальном периодическом печатном издании </w:t>
      </w:r>
      <w:r w:rsidRPr="009A70A2">
        <w:rPr>
          <w:rFonts w:ascii="Times New Roman" w:hAnsi="Times New Roman" w:cs="Times New Roman"/>
          <w:bCs/>
          <w:sz w:val="20"/>
          <w:szCs w:val="20"/>
        </w:rPr>
        <w:t xml:space="preserve">при проведении </w:t>
      </w:r>
      <w:r w:rsidR="00E670BD" w:rsidRPr="009A70A2">
        <w:rPr>
          <w:rFonts w:ascii="Times New Roman" w:hAnsi="Times New Roman" w:cs="Times New Roman"/>
          <w:sz w:val="20"/>
          <w:szCs w:val="20"/>
        </w:rPr>
        <w:t>д</w:t>
      </w:r>
      <w:r w:rsidR="00462EF4" w:rsidRPr="009A70A2">
        <w:rPr>
          <w:rFonts w:ascii="Times New Roman" w:hAnsi="Times New Roman" w:cs="Times New Roman"/>
          <w:sz w:val="20"/>
          <w:szCs w:val="20"/>
        </w:rPr>
        <w:t>ополнительных выборов депутата Собрания депутатов Златоустовского городского округа шестого созыва по одномандатному избирательному округу № 18</w:t>
      </w:r>
    </w:p>
    <w:p w:rsidR="00C66CAA" w:rsidRPr="00170112" w:rsidRDefault="00C66CAA" w:rsidP="00B84E96">
      <w:pPr>
        <w:ind w:left="5670"/>
        <w:jc w:val="center"/>
        <w:textAlignment w:val="baseline"/>
        <w:rPr>
          <w:rFonts w:ascii="Times New Roman" w:eastAsia="Times New Roman" w:hAnsi="Times New Roman" w:cs="Times New Roman"/>
          <w:sz w:val="16"/>
          <w:szCs w:val="16"/>
        </w:rPr>
      </w:pPr>
    </w:p>
    <w:p w:rsidR="00C66CAA" w:rsidRPr="00170112" w:rsidRDefault="00C66CAA" w:rsidP="00B84E96">
      <w:pPr>
        <w:spacing w:line="216" w:lineRule="auto"/>
        <w:jc w:val="center"/>
        <w:outlineLvl w:val="0"/>
        <w:rPr>
          <w:rFonts w:ascii="Times New Roman" w:eastAsia="Times New Roman" w:hAnsi="Times New Roman" w:cs="Times New Roman"/>
          <w:b/>
          <w:sz w:val="24"/>
          <w:szCs w:val="24"/>
        </w:rPr>
      </w:pPr>
      <w:r w:rsidRPr="00170112">
        <w:rPr>
          <w:rFonts w:ascii="Times New Roman" w:eastAsia="Times New Roman" w:hAnsi="Times New Roman" w:cs="Times New Roman"/>
          <w:b/>
          <w:sz w:val="24"/>
          <w:szCs w:val="24"/>
        </w:rPr>
        <w:t>ПРОТОКОЛ</w:t>
      </w:r>
    </w:p>
    <w:p w:rsidR="00B84E96" w:rsidRPr="009A70A2" w:rsidRDefault="009A70A2" w:rsidP="00B84E96">
      <w:pPr>
        <w:jc w:val="center"/>
        <w:textAlignment w:val="baseline"/>
        <w:rPr>
          <w:rFonts w:ascii="Times New Roman" w:hAnsi="Times New Roman" w:cs="Times New Roman"/>
          <w:bCs/>
          <w:sz w:val="24"/>
          <w:szCs w:val="24"/>
        </w:rPr>
      </w:pPr>
      <w:r w:rsidRPr="009A70A2">
        <w:rPr>
          <w:rFonts w:ascii="Times New Roman" w:hAnsi="Times New Roman" w:cs="Times New Roman"/>
          <w:sz w:val="24"/>
          <w:szCs w:val="24"/>
        </w:rPr>
        <w:t xml:space="preserve">жеребьевок по распределению между зарегистрированными кандидатами, эфирного времени на канале муниципальной организации, </w:t>
      </w:r>
      <w:proofErr w:type="gramStart"/>
      <w:r w:rsidRPr="009A70A2">
        <w:rPr>
          <w:rFonts w:ascii="Times New Roman" w:hAnsi="Times New Roman" w:cs="Times New Roman"/>
          <w:sz w:val="24"/>
          <w:szCs w:val="24"/>
        </w:rPr>
        <w:t>осуществляющей  еле</w:t>
      </w:r>
      <w:proofErr w:type="gramEnd"/>
      <w:r w:rsidRPr="009A70A2">
        <w:rPr>
          <w:rFonts w:ascii="Times New Roman" w:hAnsi="Times New Roman" w:cs="Times New Roman"/>
          <w:sz w:val="24"/>
          <w:szCs w:val="24"/>
        </w:rPr>
        <w:t xml:space="preserve">- и (или) радиовещание, и печатной площади в муниципальном периодическом печатном издании </w:t>
      </w:r>
      <w:r w:rsidR="00C66CAA" w:rsidRPr="009A70A2">
        <w:rPr>
          <w:rFonts w:ascii="Times New Roman" w:eastAsia="Times New Roman" w:hAnsi="Times New Roman" w:cs="Times New Roman"/>
          <w:iCs/>
          <w:sz w:val="24"/>
          <w:szCs w:val="24"/>
        </w:rPr>
        <w:t>при проведении</w:t>
      </w:r>
      <w:r w:rsidR="00C66CAA" w:rsidRPr="009A70A2">
        <w:rPr>
          <w:rFonts w:ascii="Times New Roman" w:eastAsia="Times New Roman" w:hAnsi="Times New Roman" w:cs="Times New Roman"/>
          <w:bCs/>
          <w:sz w:val="24"/>
          <w:szCs w:val="24"/>
        </w:rPr>
        <w:t xml:space="preserve"> </w:t>
      </w:r>
      <w:r w:rsidR="00B84E96" w:rsidRPr="009A70A2">
        <w:rPr>
          <w:rFonts w:ascii="Times New Roman" w:hAnsi="Times New Roman" w:cs="Times New Roman"/>
          <w:sz w:val="24"/>
          <w:szCs w:val="24"/>
        </w:rPr>
        <w:t>дополнительных выборов депутата Собрания депутатов Златоустовского городского округа шестого созыва по одномандатному избирательному округу № 18</w:t>
      </w:r>
    </w:p>
    <w:tbl>
      <w:tblPr>
        <w:tblW w:w="143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3071"/>
        <w:gridCol w:w="1877"/>
        <w:gridCol w:w="1950"/>
        <w:gridCol w:w="3544"/>
        <w:gridCol w:w="3331"/>
      </w:tblGrid>
      <w:tr w:rsidR="00C66CAA" w:rsidRPr="00170112" w:rsidTr="00B84E96">
        <w:trPr>
          <w:trHeight w:val="1320"/>
        </w:trPr>
        <w:tc>
          <w:tcPr>
            <w:tcW w:w="540" w:type="dxa"/>
            <w:tcBorders>
              <w:top w:val="single" w:sz="4" w:space="0" w:color="auto"/>
              <w:left w:val="single" w:sz="4" w:space="0" w:color="auto"/>
              <w:bottom w:val="single" w:sz="4" w:space="0" w:color="auto"/>
              <w:right w:val="single" w:sz="4" w:space="0" w:color="auto"/>
            </w:tcBorders>
            <w:hideMark/>
          </w:tcPr>
          <w:p w:rsidR="00C66CAA" w:rsidRPr="00170112" w:rsidRDefault="00C66CAA">
            <w:pPr>
              <w:spacing w:line="216" w:lineRule="auto"/>
              <w:rPr>
                <w:rFonts w:ascii="Times New Roman" w:eastAsia="Times New Roman" w:hAnsi="Times New Roman" w:cs="Times New Roman"/>
                <w:sz w:val="24"/>
                <w:szCs w:val="24"/>
              </w:rPr>
            </w:pPr>
            <w:r w:rsidRPr="00170112">
              <w:rPr>
                <w:rFonts w:ascii="Times New Roman" w:eastAsia="Times New Roman" w:hAnsi="Times New Roman" w:cs="Times New Roman"/>
                <w:sz w:val="24"/>
                <w:szCs w:val="24"/>
              </w:rPr>
              <w:t>№ п/п</w:t>
            </w:r>
          </w:p>
        </w:tc>
        <w:tc>
          <w:tcPr>
            <w:tcW w:w="3071" w:type="dxa"/>
            <w:tcBorders>
              <w:top w:val="single" w:sz="4" w:space="0" w:color="auto"/>
              <w:left w:val="single" w:sz="4" w:space="0" w:color="auto"/>
              <w:bottom w:val="single" w:sz="4" w:space="0" w:color="auto"/>
              <w:right w:val="single" w:sz="4" w:space="0" w:color="auto"/>
            </w:tcBorders>
            <w:hideMark/>
          </w:tcPr>
          <w:p w:rsidR="00C66CAA" w:rsidRPr="00170112" w:rsidRDefault="00C66CAA" w:rsidP="00B84E96">
            <w:pPr>
              <w:spacing w:line="216" w:lineRule="auto"/>
              <w:jc w:val="center"/>
              <w:rPr>
                <w:rFonts w:ascii="Times New Roman" w:eastAsia="Times New Roman" w:hAnsi="Times New Roman" w:cs="Times New Roman"/>
                <w:sz w:val="24"/>
                <w:szCs w:val="24"/>
              </w:rPr>
            </w:pPr>
            <w:r w:rsidRPr="00170112">
              <w:rPr>
                <w:rFonts w:ascii="Times New Roman" w:eastAsia="Times New Roman" w:hAnsi="Times New Roman" w:cs="Times New Roman"/>
                <w:sz w:val="24"/>
                <w:szCs w:val="24"/>
              </w:rPr>
              <w:t>Фамилия, имя, отчество зарегистрированного кандидата</w:t>
            </w:r>
            <w:r w:rsidRPr="00170112">
              <w:rPr>
                <w:rFonts w:ascii="Times New Roman" w:eastAsia="Times New Roman" w:hAnsi="Times New Roman" w:cs="Times New Roman"/>
                <w:bCs/>
                <w:sz w:val="24"/>
                <w:szCs w:val="24"/>
              </w:rPr>
              <w:t xml:space="preserve"> </w:t>
            </w:r>
            <w:r w:rsidRPr="00170112">
              <w:rPr>
                <w:rFonts w:ascii="Times New Roman" w:eastAsia="Times New Roman" w:hAnsi="Times New Roman" w:cs="Times New Roman"/>
                <w:sz w:val="24"/>
                <w:szCs w:val="24"/>
              </w:rPr>
              <w:t>(фамилии указываются</w:t>
            </w:r>
            <w:r w:rsidRPr="00170112">
              <w:rPr>
                <w:rFonts w:ascii="Times New Roman" w:eastAsia="Times New Roman" w:hAnsi="Times New Roman" w:cs="Times New Roman"/>
                <w:sz w:val="24"/>
                <w:szCs w:val="24"/>
              </w:rPr>
              <w:br/>
              <w:t>в алфавитном порядке)</w:t>
            </w:r>
          </w:p>
        </w:tc>
        <w:tc>
          <w:tcPr>
            <w:tcW w:w="1877" w:type="dxa"/>
            <w:tcBorders>
              <w:top w:val="single" w:sz="4" w:space="0" w:color="auto"/>
              <w:left w:val="single" w:sz="4" w:space="0" w:color="auto"/>
              <w:bottom w:val="single" w:sz="4" w:space="0" w:color="auto"/>
              <w:right w:val="single" w:sz="4" w:space="0" w:color="auto"/>
            </w:tcBorders>
            <w:hideMark/>
          </w:tcPr>
          <w:p w:rsidR="00C66CAA" w:rsidRPr="00170112" w:rsidRDefault="00C66CAA" w:rsidP="00B84E96">
            <w:pPr>
              <w:spacing w:line="216" w:lineRule="auto"/>
              <w:jc w:val="center"/>
              <w:rPr>
                <w:rFonts w:ascii="Times New Roman" w:eastAsia="Times New Roman" w:hAnsi="Times New Roman" w:cs="Times New Roman"/>
                <w:sz w:val="24"/>
                <w:szCs w:val="24"/>
              </w:rPr>
            </w:pPr>
            <w:r w:rsidRPr="00170112">
              <w:rPr>
                <w:rFonts w:ascii="Times New Roman" w:eastAsia="Times New Roman" w:hAnsi="Times New Roman" w:cs="Times New Roman"/>
                <w:sz w:val="24"/>
                <w:szCs w:val="24"/>
              </w:rPr>
              <w:t>Дата</w:t>
            </w:r>
          </w:p>
          <w:p w:rsidR="00C66CAA" w:rsidRPr="00170112" w:rsidRDefault="00C66CAA" w:rsidP="00B84E96">
            <w:pPr>
              <w:spacing w:line="216" w:lineRule="auto"/>
              <w:jc w:val="center"/>
              <w:rPr>
                <w:rFonts w:ascii="Times New Roman" w:eastAsia="Times New Roman" w:hAnsi="Times New Roman" w:cs="Times New Roman"/>
                <w:sz w:val="24"/>
                <w:szCs w:val="24"/>
              </w:rPr>
            </w:pPr>
            <w:r w:rsidRPr="00170112">
              <w:rPr>
                <w:rFonts w:ascii="Times New Roman" w:eastAsia="Times New Roman" w:hAnsi="Times New Roman" w:cs="Times New Roman"/>
                <w:sz w:val="24"/>
                <w:szCs w:val="24"/>
              </w:rPr>
              <w:t>публикации предвыборных агитационных материалов</w:t>
            </w:r>
          </w:p>
        </w:tc>
        <w:tc>
          <w:tcPr>
            <w:tcW w:w="1950" w:type="dxa"/>
            <w:tcBorders>
              <w:top w:val="single" w:sz="4" w:space="0" w:color="auto"/>
              <w:left w:val="single" w:sz="4" w:space="0" w:color="auto"/>
              <w:bottom w:val="single" w:sz="4" w:space="0" w:color="auto"/>
              <w:right w:val="single" w:sz="4" w:space="0" w:color="auto"/>
            </w:tcBorders>
          </w:tcPr>
          <w:p w:rsidR="00C66CAA" w:rsidRPr="00170112" w:rsidRDefault="00C66CAA" w:rsidP="00B84E96">
            <w:pPr>
              <w:spacing w:line="276" w:lineRule="auto"/>
              <w:jc w:val="center"/>
              <w:rPr>
                <w:rFonts w:ascii="Times New Roman" w:eastAsia="Times New Roman" w:hAnsi="Times New Roman" w:cs="Times New Roman"/>
                <w:sz w:val="24"/>
                <w:szCs w:val="24"/>
              </w:rPr>
            </w:pPr>
            <w:r w:rsidRPr="00170112">
              <w:rPr>
                <w:rFonts w:ascii="Times New Roman" w:eastAsia="Times New Roman" w:hAnsi="Times New Roman" w:cs="Times New Roman"/>
                <w:sz w:val="24"/>
                <w:szCs w:val="24"/>
              </w:rPr>
              <w:t>Номер полосы, очередность (место выхода агитационных материалов)</w:t>
            </w:r>
          </w:p>
          <w:p w:rsidR="00C66CAA" w:rsidRPr="00170112" w:rsidRDefault="00C66CAA" w:rsidP="00B84E96">
            <w:pPr>
              <w:spacing w:line="216"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C66CAA" w:rsidRPr="00170112" w:rsidRDefault="00C66CAA" w:rsidP="00B84E96">
            <w:pPr>
              <w:spacing w:line="216" w:lineRule="auto"/>
              <w:jc w:val="center"/>
              <w:rPr>
                <w:rFonts w:ascii="Times New Roman" w:eastAsia="Times New Roman" w:hAnsi="Times New Roman" w:cs="Times New Roman"/>
                <w:sz w:val="24"/>
                <w:szCs w:val="24"/>
              </w:rPr>
            </w:pPr>
            <w:r w:rsidRPr="00170112">
              <w:rPr>
                <w:rFonts w:ascii="Times New Roman" w:eastAsia="Times New Roman" w:hAnsi="Times New Roman" w:cs="Times New Roman"/>
                <w:sz w:val="24"/>
                <w:szCs w:val="24"/>
              </w:rPr>
              <w:t>Фамилия, инициалы зарегистрированного кандидата</w:t>
            </w:r>
            <w:r w:rsidRPr="00170112">
              <w:rPr>
                <w:rFonts w:ascii="Times New Roman" w:eastAsia="Times New Roman" w:hAnsi="Times New Roman" w:cs="Times New Roman"/>
                <w:bCs/>
                <w:sz w:val="24"/>
                <w:szCs w:val="24"/>
              </w:rPr>
              <w:t xml:space="preserve"> </w:t>
            </w:r>
            <w:r w:rsidRPr="00170112">
              <w:rPr>
                <w:rFonts w:ascii="Times New Roman" w:eastAsia="Times New Roman" w:hAnsi="Times New Roman" w:cs="Times New Roman"/>
                <w:sz w:val="24"/>
                <w:szCs w:val="24"/>
              </w:rPr>
              <w:t xml:space="preserve">(его представителя), участвовавшего в жеребьевке (члена </w:t>
            </w:r>
            <w:r w:rsidR="00B84E96" w:rsidRPr="00170112">
              <w:rPr>
                <w:rFonts w:ascii="Times New Roman" w:eastAsia="Times New Roman" w:hAnsi="Times New Roman" w:cs="Times New Roman"/>
                <w:sz w:val="24"/>
                <w:szCs w:val="24"/>
              </w:rPr>
              <w:t xml:space="preserve">территориальной </w:t>
            </w:r>
            <w:r w:rsidRPr="00170112">
              <w:rPr>
                <w:rFonts w:ascii="Times New Roman" w:eastAsia="Times New Roman" w:hAnsi="Times New Roman" w:cs="Times New Roman"/>
                <w:sz w:val="24"/>
                <w:szCs w:val="24"/>
              </w:rPr>
              <w:t>избирательной комиссии с правом решающего голоса)</w:t>
            </w:r>
          </w:p>
        </w:tc>
        <w:tc>
          <w:tcPr>
            <w:tcW w:w="3331" w:type="dxa"/>
            <w:tcBorders>
              <w:top w:val="single" w:sz="4" w:space="0" w:color="auto"/>
              <w:left w:val="single" w:sz="4" w:space="0" w:color="auto"/>
              <w:bottom w:val="single" w:sz="4" w:space="0" w:color="auto"/>
              <w:right w:val="single" w:sz="4" w:space="0" w:color="auto"/>
            </w:tcBorders>
            <w:hideMark/>
          </w:tcPr>
          <w:p w:rsidR="00C66CAA" w:rsidRPr="00170112" w:rsidRDefault="00C66CAA" w:rsidP="00B84E96">
            <w:pPr>
              <w:spacing w:line="216" w:lineRule="auto"/>
              <w:jc w:val="center"/>
              <w:rPr>
                <w:rFonts w:ascii="Times New Roman" w:eastAsia="Times New Roman" w:hAnsi="Times New Roman" w:cs="Times New Roman"/>
                <w:sz w:val="24"/>
                <w:szCs w:val="24"/>
              </w:rPr>
            </w:pPr>
            <w:r w:rsidRPr="00170112">
              <w:rPr>
                <w:rFonts w:ascii="Times New Roman" w:eastAsia="Times New Roman" w:hAnsi="Times New Roman" w:cs="Times New Roman"/>
                <w:sz w:val="24"/>
                <w:szCs w:val="24"/>
              </w:rPr>
              <w:t>Подпись</w:t>
            </w:r>
            <w:r w:rsidRPr="00170112">
              <w:rPr>
                <w:rFonts w:ascii="Times New Roman" w:eastAsia="Times New Roman" w:hAnsi="Times New Roman" w:cs="Times New Roman"/>
                <w:sz w:val="24"/>
                <w:szCs w:val="24"/>
              </w:rPr>
              <w:br/>
              <w:t>зарегистрированного кандидата</w:t>
            </w:r>
            <w:r w:rsidRPr="00170112">
              <w:rPr>
                <w:rFonts w:ascii="Times New Roman" w:eastAsia="Times New Roman" w:hAnsi="Times New Roman" w:cs="Times New Roman"/>
                <w:bCs/>
                <w:sz w:val="24"/>
                <w:szCs w:val="24"/>
              </w:rPr>
              <w:t xml:space="preserve"> </w:t>
            </w:r>
            <w:r w:rsidRPr="00170112">
              <w:rPr>
                <w:rFonts w:ascii="Times New Roman" w:eastAsia="Times New Roman" w:hAnsi="Times New Roman" w:cs="Times New Roman"/>
                <w:sz w:val="24"/>
                <w:szCs w:val="24"/>
              </w:rPr>
              <w:t>(его представителя</w:t>
            </w:r>
            <w:proofErr w:type="gramStart"/>
            <w:r w:rsidRPr="00170112">
              <w:rPr>
                <w:rFonts w:ascii="Times New Roman" w:eastAsia="Times New Roman" w:hAnsi="Times New Roman" w:cs="Times New Roman"/>
                <w:sz w:val="24"/>
                <w:szCs w:val="24"/>
              </w:rPr>
              <w:t xml:space="preserve">),   </w:t>
            </w:r>
            <w:proofErr w:type="gramEnd"/>
            <w:r w:rsidRPr="00170112">
              <w:rPr>
                <w:rFonts w:ascii="Times New Roman" w:eastAsia="Times New Roman" w:hAnsi="Times New Roman" w:cs="Times New Roman"/>
                <w:sz w:val="24"/>
                <w:szCs w:val="24"/>
              </w:rPr>
              <w:t xml:space="preserve">  </w:t>
            </w:r>
            <w:r w:rsidRPr="00170112">
              <w:rPr>
                <w:rFonts w:ascii="Times New Roman" w:eastAsia="Times New Roman" w:hAnsi="Times New Roman" w:cs="Times New Roman"/>
                <w:sz w:val="24"/>
                <w:szCs w:val="24"/>
              </w:rPr>
              <w:br/>
              <w:t xml:space="preserve">участвовавшего в жеребьевке (члена </w:t>
            </w:r>
            <w:r w:rsidR="00B84E96" w:rsidRPr="00170112">
              <w:rPr>
                <w:rFonts w:ascii="Times New Roman" w:eastAsia="Times New Roman" w:hAnsi="Times New Roman" w:cs="Times New Roman"/>
                <w:sz w:val="24"/>
                <w:szCs w:val="24"/>
              </w:rPr>
              <w:t>территориальной</w:t>
            </w:r>
            <w:r w:rsidRPr="00170112">
              <w:rPr>
                <w:rFonts w:ascii="Times New Roman" w:eastAsia="Times New Roman" w:hAnsi="Times New Roman" w:cs="Times New Roman"/>
                <w:sz w:val="24"/>
                <w:szCs w:val="24"/>
              </w:rPr>
              <w:t xml:space="preserve"> избирательной комиссии с правом решающего голоса) и дата подписания</w:t>
            </w:r>
          </w:p>
        </w:tc>
      </w:tr>
      <w:tr w:rsidR="00C66CAA" w:rsidRPr="00170112" w:rsidTr="00B84E96">
        <w:trPr>
          <w:trHeight w:val="240"/>
        </w:trPr>
        <w:tc>
          <w:tcPr>
            <w:tcW w:w="540" w:type="dxa"/>
            <w:tcBorders>
              <w:top w:val="single" w:sz="4" w:space="0" w:color="auto"/>
              <w:left w:val="single" w:sz="4" w:space="0" w:color="auto"/>
              <w:bottom w:val="single" w:sz="4" w:space="0" w:color="auto"/>
              <w:right w:val="single" w:sz="4" w:space="0" w:color="auto"/>
            </w:tcBorders>
          </w:tcPr>
          <w:p w:rsidR="00C66CAA" w:rsidRPr="00170112" w:rsidRDefault="00C66CAA">
            <w:pPr>
              <w:spacing w:line="216" w:lineRule="auto"/>
              <w:rPr>
                <w:rFonts w:ascii="Times New Roman" w:eastAsia="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C66CAA" w:rsidRPr="00170112" w:rsidRDefault="00C66CAA">
            <w:pPr>
              <w:spacing w:line="216" w:lineRule="auto"/>
              <w:rPr>
                <w:rFonts w:ascii="Times New Roman" w:eastAsia="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tcPr>
          <w:p w:rsidR="00C66CAA" w:rsidRPr="00170112" w:rsidRDefault="00C66CAA">
            <w:pPr>
              <w:spacing w:line="216" w:lineRule="auto"/>
              <w:rPr>
                <w:rFonts w:ascii="Times New Roman" w:eastAsia="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C66CAA" w:rsidRPr="00170112" w:rsidRDefault="00C66CAA">
            <w:pPr>
              <w:spacing w:line="216"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66CAA" w:rsidRPr="00170112" w:rsidRDefault="00C66CAA">
            <w:pPr>
              <w:spacing w:line="216" w:lineRule="auto"/>
              <w:rPr>
                <w:rFonts w:ascii="Times New Roman" w:eastAsia="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tcPr>
          <w:p w:rsidR="00C66CAA" w:rsidRPr="00170112" w:rsidRDefault="00C66CAA">
            <w:pPr>
              <w:spacing w:line="216" w:lineRule="auto"/>
              <w:rPr>
                <w:rFonts w:ascii="Times New Roman" w:eastAsia="Times New Roman" w:hAnsi="Times New Roman" w:cs="Times New Roman"/>
                <w:sz w:val="24"/>
                <w:szCs w:val="24"/>
              </w:rPr>
            </w:pPr>
          </w:p>
        </w:tc>
      </w:tr>
    </w:tbl>
    <w:p w:rsidR="00C66CAA" w:rsidRPr="00170112" w:rsidRDefault="00C66CAA" w:rsidP="00C66CAA">
      <w:pPr>
        <w:spacing w:line="216" w:lineRule="auto"/>
        <w:jc w:val="both"/>
        <w:rPr>
          <w:rFonts w:ascii="Times New Roman" w:eastAsia="Times New Roman" w:hAnsi="Times New Roman" w:cs="Times New Roman"/>
        </w:rPr>
      </w:pPr>
    </w:p>
    <w:p w:rsidR="00C66CAA" w:rsidRPr="00170112" w:rsidRDefault="00C66CAA" w:rsidP="00C66CAA">
      <w:pPr>
        <w:spacing w:line="216" w:lineRule="auto"/>
        <w:outlineLvl w:val="0"/>
        <w:rPr>
          <w:rFonts w:ascii="Times New Roman" w:eastAsia="Times New Roman" w:hAnsi="Times New Roman" w:cs="Times New Roman"/>
          <w:sz w:val="24"/>
          <w:szCs w:val="24"/>
        </w:rPr>
      </w:pPr>
      <w:r w:rsidRPr="00170112">
        <w:rPr>
          <w:rFonts w:ascii="Times New Roman" w:eastAsia="Times New Roman" w:hAnsi="Times New Roman" w:cs="Times New Roman"/>
          <w:sz w:val="24"/>
          <w:szCs w:val="24"/>
        </w:rPr>
        <w:t xml:space="preserve">Представитель редакции периодического печатного издания </w:t>
      </w:r>
    </w:p>
    <w:p w:rsidR="00C66CAA" w:rsidRPr="00170112" w:rsidRDefault="00C66CAA" w:rsidP="00B84E96">
      <w:pPr>
        <w:rPr>
          <w:rFonts w:ascii="Times New Roman" w:eastAsia="Times New Roman" w:hAnsi="Times New Roman" w:cs="Times New Roman"/>
          <w:i/>
          <w:sz w:val="18"/>
          <w:szCs w:val="18"/>
        </w:rPr>
      </w:pPr>
      <w:r w:rsidRPr="00170112">
        <w:rPr>
          <w:rFonts w:ascii="Times New Roman" w:eastAsia="Times New Roman" w:hAnsi="Times New Roman" w:cs="Times New Roman"/>
          <w:sz w:val="24"/>
        </w:rPr>
        <w:t>________________            _______________________             ___________________</w:t>
      </w:r>
      <w:r w:rsidR="00B84E96" w:rsidRPr="00170112">
        <w:rPr>
          <w:rFonts w:ascii="Times New Roman" w:eastAsia="Times New Roman" w:hAnsi="Times New Roman" w:cs="Times New Roman"/>
          <w:sz w:val="24"/>
        </w:rPr>
        <w:t xml:space="preserve">                                                                                                                               </w:t>
      </w:r>
      <w:r w:rsidRPr="00170112">
        <w:rPr>
          <w:rFonts w:ascii="Times New Roman" w:eastAsia="Times New Roman" w:hAnsi="Times New Roman" w:cs="Times New Roman"/>
          <w:i/>
          <w:sz w:val="18"/>
          <w:szCs w:val="18"/>
        </w:rPr>
        <w:t>подпись</w:t>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r>
      <w:r w:rsidR="00B84E96" w:rsidRPr="00170112">
        <w:rPr>
          <w:rFonts w:ascii="Times New Roman" w:eastAsia="Times New Roman" w:hAnsi="Times New Roman" w:cs="Times New Roman"/>
          <w:i/>
          <w:sz w:val="18"/>
          <w:szCs w:val="18"/>
        </w:rPr>
        <w:t xml:space="preserve">                       </w:t>
      </w:r>
      <w:r w:rsidRPr="00170112">
        <w:rPr>
          <w:rFonts w:ascii="Times New Roman" w:eastAsia="Times New Roman" w:hAnsi="Times New Roman" w:cs="Times New Roman"/>
          <w:i/>
          <w:sz w:val="18"/>
          <w:szCs w:val="18"/>
        </w:rPr>
        <w:t>инициалы, фамилия</w:t>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t>дата</w:t>
      </w:r>
    </w:p>
    <w:p w:rsidR="00C66CAA" w:rsidRPr="00170112" w:rsidRDefault="00C66CAA" w:rsidP="00C66CAA">
      <w:pPr>
        <w:rPr>
          <w:rFonts w:ascii="Times New Roman" w:eastAsia="Times New Roman" w:hAnsi="Times New Roman" w:cs="Times New Roman"/>
          <w:sz w:val="16"/>
          <w:szCs w:val="16"/>
        </w:rPr>
      </w:pPr>
    </w:p>
    <w:p w:rsidR="00C66CAA" w:rsidRPr="00170112" w:rsidRDefault="00C66CAA" w:rsidP="00C66CAA">
      <w:pPr>
        <w:outlineLvl w:val="0"/>
        <w:rPr>
          <w:rFonts w:ascii="Times New Roman" w:eastAsia="Times New Roman" w:hAnsi="Times New Roman" w:cs="Times New Roman"/>
          <w:sz w:val="24"/>
        </w:rPr>
      </w:pPr>
      <w:r w:rsidRPr="00170112">
        <w:rPr>
          <w:rFonts w:ascii="Times New Roman" w:eastAsia="Times New Roman" w:hAnsi="Times New Roman" w:cs="Times New Roman"/>
          <w:sz w:val="24"/>
        </w:rPr>
        <w:t xml:space="preserve">Член </w:t>
      </w:r>
      <w:r w:rsidR="00B84E96" w:rsidRPr="00170112">
        <w:rPr>
          <w:rFonts w:ascii="Times New Roman" w:eastAsia="Times New Roman" w:hAnsi="Times New Roman" w:cs="Times New Roman"/>
          <w:sz w:val="24"/>
        </w:rPr>
        <w:t xml:space="preserve">территориальной избирательной  </w:t>
      </w:r>
      <w:r w:rsidRPr="00170112">
        <w:rPr>
          <w:rFonts w:ascii="Times New Roman" w:eastAsia="Times New Roman" w:hAnsi="Times New Roman" w:cs="Times New Roman"/>
          <w:sz w:val="24"/>
        </w:rPr>
        <w:t xml:space="preserve"> комиссии</w:t>
      </w:r>
      <w:r w:rsidR="00B84E96" w:rsidRPr="00170112">
        <w:rPr>
          <w:rFonts w:ascii="Times New Roman" w:eastAsia="Times New Roman" w:hAnsi="Times New Roman" w:cs="Times New Roman"/>
          <w:sz w:val="24"/>
        </w:rPr>
        <w:t xml:space="preserve"> города </w:t>
      </w:r>
      <w:proofErr w:type="gramStart"/>
      <w:r w:rsidR="00B84E96" w:rsidRPr="00170112">
        <w:rPr>
          <w:rFonts w:ascii="Times New Roman" w:eastAsia="Times New Roman" w:hAnsi="Times New Roman" w:cs="Times New Roman"/>
          <w:sz w:val="24"/>
        </w:rPr>
        <w:t>Златоуста  с</w:t>
      </w:r>
      <w:proofErr w:type="gramEnd"/>
      <w:r w:rsidR="00B84E96" w:rsidRPr="00170112">
        <w:rPr>
          <w:rFonts w:ascii="Times New Roman" w:eastAsia="Times New Roman" w:hAnsi="Times New Roman" w:cs="Times New Roman"/>
          <w:sz w:val="24"/>
        </w:rPr>
        <w:t xml:space="preserve"> правом решающего голоса</w:t>
      </w:r>
    </w:p>
    <w:p w:rsidR="00834843" w:rsidRPr="00170112" w:rsidRDefault="00C66CAA">
      <w:pPr>
        <w:rPr>
          <w:rFonts w:ascii="Times New Roman" w:hAnsi="Times New Roman" w:cs="Times New Roman"/>
        </w:rPr>
      </w:pPr>
      <w:r w:rsidRPr="00170112">
        <w:rPr>
          <w:rFonts w:ascii="Times New Roman" w:eastAsia="Times New Roman" w:hAnsi="Times New Roman" w:cs="Times New Roman"/>
          <w:sz w:val="24"/>
        </w:rPr>
        <w:t>________________            _______________________             ___________________</w:t>
      </w:r>
      <w:r w:rsidR="00B84E96" w:rsidRPr="00170112">
        <w:rPr>
          <w:rFonts w:ascii="Times New Roman" w:eastAsia="Times New Roman" w:hAnsi="Times New Roman" w:cs="Times New Roman"/>
          <w:sz w:val="24"/>
        </w:rPr>
        <w:t xml:space="preserve">                                                                                                                              </w:t>
      </w:r>
      <w:r w:rsidRPr="00170112">
        <w:rPr>
          <w:rFonts w:ascii="Times New Roman" w:eastAsia="Times New Roman" w:hAnsi="Times New Roman" w:cs="Times New Roman"/>
          <w:i/>
          <w:sz w:val="18"/>
          <w:szCs w:val="18"/>
        </w:rPr>
        <w:t>подпись</w:t>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r>
      <w:r w:rsidR="00B84E96" w:rsidRPr="00170112">
        <w:rPr>
          <w:rFonts w:ascii="Times New Roman" w:eastAsia="Times New Roman" w:hAnsi="Times New Roman" w:cs="Times New Roman"/>
          <w:i/>
          <w:sz w:val="18"/>
          <w:szCs w:val="18"/>
        </w:rPr>
        <w:t xml:space="preserve">                            </w:t>
      </w:r>
      <w:r w:rsidRPr="00170112">
        <w:rPr>
          <w:rFonts w:ascii="Times New Roman" w:eastAsia="Times New Roman" w:hAnsi="Times New Roman" w:cs="Times New Roman"/>
          <w:i/>
          <w:sz w:val="18"/>
          <w:szCs w:val="18"/>
        </w:rPr>
        <w:tab/>
        <w:t>инициалы, фамилия</w:t>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r>
      <w:r w:rsidRPr="00170112">
        <w:rPr>
          <w:rFonts w:ascii="Times New Roman" w:eastAsia="Times New Roman" w:hAnsi="Times New Roman" w:cs="Times New Roman"/>
          <w:i/>
          <w:sz w:val="18"/>
          <w:szCs w:val="18"/>
        </w:rPr>
        <w:tab/>
        <w:t>дата</w:t>
      </w:r>
    </w:p>
    <w:sectPr w:rsidR="00834843" w:rsidRPr="00170112" w:rsidSect="00B84E96">
      <w:pgSz w:w="16838" w:h="11906" w:orient="landscape"/>
      <w:pgMar w:top="993" w:right="1134" w:bottom="9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64000"/>
    <w:multiLevelType w:val="hybridMultilevel"/>
    <w:tmpl w:val="F9361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6554CA"/>
    <w:multiLevelType w:val="hybridMultilevel"/>
    <w:tmpl w:val="7540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F7"/>
    <w:rsid w:val="000D58E4"/>
    <w:rsid w:val="000F68CA"/>
    <w:rsid w:val="00170112"/>
    <w:rsid w:val="00174454"/>
    <w:rsid w:val="001B1F6A"/>
    <w:rsid w:val="002157E7"/>
    <w:rsid w:val="00220633"/>
    <w:rsid w:val="002B02BE"/>
    <w:rsid w:val="002B7960"/>
    <w:rsid w:val="003520FE"/>
    <w:rsid w:val="003607AD"/>
    <w:rsid w:val="00462EF4"/>
    <w:rsid w:val="00466BBC"/>
    <w:rsid w:val="005029F4"/>
    <w:rsid w:val="005473DB"/>
    <w:rsid w:val="00633664"/>
    <w:rsid w:val="006748C0"/>
    <w:rsid w:val="006A0AC1"/>
    <w:rsid w:val="006D44FE"/>
    <w:rsid w:val="007A24F9"/>
    <w:rsid w:val="007A5A0A"/>
    <w:rsid w:val="008047E0"/>
    <w:rsid w:val="008206AC"/>
    <w:rsid w:val="00834843"/>
    <w:rsid w:val="0085435A"/>
    <w:rsid w:val="008F261E"/>
    <w:rsid w:val="008F36D4"/>
    <w:rsid w:val="0093033C"/>
    <w:rsid w:val="009A70A2"/>
    <w:rsid w:val="009C4647"/>
    <w:rsid w:val="00A30163"/>
    <w:rsid w:val="00A564D5"/>
    <w:rsid w:val="00B2645A"/>
    <w:rsid w:val="00B319FA"/>
    <w:rsid w:val="00B34D92"/>
    <w:rsid w:val="00B50F62"/>
    <w:rsid w:val="00B7549F"/>
    <w:rsid w:val="00B84E96"/>
    <w:rsid w:val="00BC4B89"/>
    <w:rsid w:val="00C1604D"/>
    <w:rsid w:val="00C33291"/>
    <w:rsid w:val="00C66CAA"/>
    <w:rsid w:val="00C7684F"/>
    <w:rsid w:val="00D204B0"/>
    <w:rsid w:val="00E670BD"/>
    <w:rsid w:val="00EC67E1"/>
    <w:rsid w:val="00ED5801"/>
    <w:rsid w:val="00EE5AF6"/>
    <w:rsid w:val="00F15D16"/>
    <w:rsid w:val="00F24AF7"/>
    <w:rsid w:val="00F42FB5"/>
    <w:rsid w:val="00F43AA7"/>
    <w:rsid w:val="00F5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1F4CF-9C85-4CA9-824C-603EF850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9"/>
    <w:semiHidden/>
    <w:unhideWhenUsed/>
    <w:qFormat/>
    <w:rsid w:val="00C66CAA"/>
    <w:pPr>
      <w:keepNext/>
      <w:autoSpaceDE w:val="0"/>
      <w:autoSpaceDN w:val="0"/>
      <w:adjustRightInd w:val="0"/>
      <w:spacing w:after="0" w:line="240" w:lineRule="auto"/>
      <w:jc w:val="center"/>
      <w:outlineLvl w:val="5"/>
    </w:pPr>
    <w:rPr>
      <w:rFonts w:ascii="Times New Roman" w:eastAsia="Arial Unicode MS" w:hAnsi="Times New Roman" w:cs="Times New Roman"/>
      <w:b/>
      <w:bCs/>
      <w:spacing w:val="2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66CAA"/>
    <w:rPr>
      <w:color w:val="0000FF"/>
      <w:u w:val="single"/>
    </w:rPr>
  </w:style>
  <w:style w:type="character" w:customStyle="1" w:styleId="60">
    <w:name w:val="Заголовок 6 Знак"/>
    <w:basedOn w:val="a0"/>
    <w:link w:val="6"/>
    <w:uiPriority w:val="99"/>
    <w:semiHidden/>
    <w:rsid w:val="00C66CAA"/>
    <w:rPr>
      <w:rFonts w:ascii="Times New Roman" w:eastAsia="Arial Unicode MS" w:hAnsi="Times New Roman" w:cs="Times New Roman"/>
      <w:b/>
      <w:bCs/>
      <w:spacing w:val="20"/>
      <w:sz w:val="28"/>
      <w:szCs w:val="28"/>
      <w:lang w:eastAsia="ru-RU"/>
    </w:rPr>
  </w:style>
  <w:style w:type="paragraph" w:customStyle="1" w:styleId="3f-1">
    <w:name w:val="Т3f-1"/>
    <w:basedOn w:val="a"/>
    <w:uiPriority w:val="99"/>
    <w:rsid w:val="00C66CAA"/>
    <w:pPr>
      <w:autoSpaceDE w:val="0"/>
      <w:autoSpaceDN w:val="0"/>
      <w:adjustRightInd w:val="0"/>
      <w:spacing w:after="0" w:line="360" w:lineRule="auto"/>
      <w:ind w:firstLine="720"/>
      <w:jc w:val="both"/>
    </w:pPr>
    <w:rPr>
      <w:rFonts w:ascii="Times New Roman" w:eastAsiaTheme="minorEastAsia" w:hAnsi="Times New Roman" w:cs="Times New Roman"/>
      <w:sz w:val="28"/>
      <w:szCs w:val="28"/>
      <w:lang w:eastAsia="ru-RU"/>
    </w:rPr>
  </w:style>
  <w:style w:type="paragraph" w:customStyle="1" w:styleId="ConsNonformat">
    <w:name w:val="ConsNonformat"/>
    <w:rsid w:val="00C66C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List Paragraph"/>
    <w:basedOn w:val="a"/>
    <w:uiPriority w:val="34"/>
    <w:qFormat/>
    <w:rsid w:val="00F43AA7"/>
    <w:pPr>
      <w:ind w:left="720"/>
      <w:contextualSpacing/>
    </w:pPr>
  </w:style>
  <w:style w:type="paragraph" w:customStyle="1" w:styleId="31">
    <w:name w:val="Основной текст 31"/>
    <w:basedOn w:val="a"/>
    <w:rsid w:val="00633664"/>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48098">
      <w:bodyDiv w:val="1"/>
      <w:marLeft w:val="0"/>
      <w:marRight w:val="0"/>
      <w:marTop w:val="0"/>
      <w:marBottom w:val="0"/>
      <w:divBdr>
        <w:top w:val="none" w:sz="0" w:space="0" w:color="auto"/>
        <w:left w:val="none" w:sz="0" w:space="0" w:color="auto"/>
        <w:bottom w:val="none" w:sz="0" w:space="0" w:color="auto"/>
        <w:right w:val="none" w:sz="0" w:space="0" w:color="auto"/>
      </w:divBdr>
    </w:div>
    <w:div w:id="18961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54B9E790F4ABFC8835012F2D577B85E24171708C0FDB760AEE1CD8FBA851C044C18436D87894EAD348A3798CCC7FEB879ED5930C5C8D971402DB6HBn2F" TargetMode="External"/><Relationship Id="rId13" Type="http://schemas.openxmlformats.org/officeDocument/2006/relationships/hyperlink" Target="consultantplus://offline/ref=F2454B9E790F4ABFC8834E1FE4B928B3532A4A1909C0FEE53AFAE79AD0EA8349440C1E162EC18646AB3FD763D5929EAEF932E0512BD9C8D2H6nCF" TargetMode="External"/><Relationship Id="rId18" Type="http://schemas.openxmlformats.org/officeDocument/2006/relationships/hyperlink" Target="consultantplus://offline/ref=F2454B9E790F4ABFC8834E1FE4B928B3532A4A1909C0FEE53AFAE79AD0EA8349440C1E162EC18646AB3FD763D5929EAEF932E0512BD9C8D2H6nCF" TargetMode="External"/><Relationship Id="rId26" Type="http://schemas.openxmlformats.org/officeDocument/2006/relationships/hyperlink" Target="consultantplus://offline/ref=F2454B9E790F4ABFC8835012F2D577B85E24171708C0FDB760AEE1CD8FBA851C044C18436D87894EAD34813799CCC7FEB879ED5930C5C8D971402DB6HBn2F" TargetMode="External"/><Relationship Id="rId3" Type="http://schemas.openxmlformats.org/officeDocument/2006/relationships/settings" Target="settings.xml"/><Relationship Id="rId21" Type="http://schemas.openxmlformats.org/officeDocument/2006/relationships/hyperlink" Target="consultantplus://offline/ref=F2454B9E790F4ABFC8834E1FE4B928B3532A4A1909C0FEE53AFAE79AD0EA8349440C1E162EC28C4BAA3FD763D5929EAEF932E0512BD9C8D2H6nCF" TargetMode="External"/><Relationship Id="rId7" Type="http://schemas.openxmlformats.org/officeDocument/2006/relationships/hyperlink" Target="https://www.zlat-go.ru/tik/dopolnitelnye-vybory-deputata-sobraniya-deputatov-zlatoustovskogo-gorodskogo-okruga-shestogo-sozyva-/" TargetMode="External"/><Relationship Id="rId12" Type="http://schemas.openxmlformats.org/officeDocument/2006/relationships/hyperlink" Target="consultantplus://offline/ref=F2454B9E790F4ABFC8834E1FE4B928B3532A4A1909C0FEE53AFAE79AD0EA8349440C1E162EC18646AB3FD763D5929EAEF932E0512BD9C8D2H6nCF" TargetMode="External"/><Relationship Id="rId17" Type="http://schemas.openxmlformats.org/officeDocument/2006/relationships/hyperlink" Target="consultantplus://offline/ref=F2454B9E790F4ABFC8834E1FE4B928B3532A4A1909C0FEE53AFAE79AD0EA8349440C1E162EC1874FAD3FD763D5929EAEF932E0512BD9C8D2H6nCF" TargetMode="External"/><Relationship Id="rId25" Type="http://schemas.openxmlformats.org/officeDocument/2006/relationships/hyperlink" Target="consultantplus://offline/ref=F2454B9E790F4ABFC8835012F2D577B85E24171708C0FDB760AEE1CD8FBA851C044C18436D87894EAD34813796CCC7FEB879ED5930C5C8D971402DB6HBn2F" TargetMode="External"/><Relationship Id="rId2" Type="http://schemas.openxmlformats.org/officeDocument/2006/relationships/styles" Target="styles.xml"/><Relationship Id="rId16" Type="http://schemas.openxmlformats.org/officeDocument/2006/relationships/hyperlink" Target="consultantplus://offline/ref=F2454B9E790F4ABFC8834E1FE4B928B3532A4A1909C0FEE53AFAE79AD0EA8349440C1E162EC18646AA3FD763D5929EAEF932E0512BD9C8D2H6nCF" TargetMode="External"/><Relationship Id="rId20" Type="http://schemas.openxmlformats.org/officeDocument/2006/relationships/hyperlink" Target="consultantplus://offline/ref=F2454B9E790F4ABFC8834E1FE4B928B3532A4A1909C0FEE53AFAE79AD0EA8349440C1E162EC1874FAD3FD763D5929EAEF932E0512BD9C8D2H6nCF" TargetMode="External"/><Relationship Id="rId1" Type="http://schemas.openxmlformats.org/officeDocument/2006/relationships/numbering" Target="numbering.xml"/><Relationship Id="rId6" Type="http://schemas.openxmlformats.org/officeDocument/2006/relationships/hyperlink" Target="http://www.chelyabinsk.izbirkom.ru/files/2024/post-06/997.%20%D0%BF%D1%80%D0%B8%D0%BB.rtf" TargetMode="External"/><Relationship Id="rId11" Type="http://schemas.openxmlformats.org/officeDocument/2006/relationships/hyperlink" Target="consultantplus://offline/ref=F2454B9E790F4ABFC8835012F2D577B85E24171708C0FDB760AEE1CD8FBA851C044C18436D87894EAD348A3798CCC7FEB879ED5930C5C8D971402DB6HBn2F" TargetMode="External"/><Relationship Id="rId24" Type="http://schemas.openxmlformats.org/officeDocument/2006/relationships/hyperlink" Target="consultantplus://offline/ref=F2454B9E790F4ABFC8835012F2D577B85E24171708C0FDB760AEE1CD8FBA851C044C18436D87894EAD35813A94CCC7FEB879ED5930C5C8D971402DB6HBn2F" TargetMode="External"/><Relationship Id="rId5" Type="http://schemas.openxmlformats.org/officeDocument/2006/relationships/image" Target="media/image1.jpeg"/><Relationship Id="rId15" Type="http://schemas.openxmlformats.org/officeDocument/2006/relationships/hyperlink" Target="consultantplus://offline/ref=F2454B9E790F4ABFC8834E1FE4B928B3532A4A1909C0FEE53AFAE79AD0EA8349440C1E162EC28148AD3FD763D5929EAEF932E0512BD9C8D2H6nCF" TargetMode="External"/><Relationship Id="rId23" Type="http://schemas.openxmlformats.org/officeDocument/2006/relationships/hyperlink" Target="consultantplus://offline/ref=F2454B9E790F4ABFC8835012F2D577B85E24171708C0FDB760AEE1CD8FBA851C044C18436D87894EAD35813A94CCC7FEB879ED5930C5C8D971402DB6HBn2F" TargetMode="External"/><Relationship Id="rId28" Type="http://schemas.openxmlformats.org/officeDocument/2006/relationships/theme" Target="theme/theme1.xml"/><Relationship Id="rId10" Type="http://schemas.openxmlformats.org/officeDocument/2006/relationships/hyperlink" Target="consultantplus://offline/ref=F2454B9E790F4ABFC8835012F2D577B85E24171708C0FDB760AEE1CD8FBA851C044C18436D87894EAD348A3494CCC7FEB879ED5930C5C8D971402DB6HBn2F" TargetMode="External"/><Relationship Id="rId19" Type="http://schemas.openxmlformats.org/officeDocument/2006/relationships/hyperlink" Target="consultantplus://offline/ref=F2454B9E790F4ABFC8834E1FE4B928B3532A4A1909C0FEE53AFAE79AD0EA8349440C1E162EC1874FAD3FD763D5929EAEF932E0512BD9C8D2H6nCF" TargetMode="External"/><Relationship Id="rId4" Type="http://schemas.openxmlformats.org/officeDocument/2006/relationships/webSettings" Target="webSettings.xml"/><Relationship Id="rId9" Type="http://schemas.openxmlformats.org/officeDocument/2006/relationships/hyperlink" Target="consultantplus://offline/ref=F2454B9E790F4ABFC8835012F2D577B85E24171708C0FDB760AEE1CD8FBA851C044C18436D87894EAD348A3494CCC7FEB879ED5930C5C8D971402DB6HBn2F" TargetMode="External"/><Relationship Id="rId14" Type="http://schemas.openxmlformats.org/officeDocument/2006/relationships/hyperlink" Target="consultantplus://offline/ref=F2454B9E790F4ABFC8834E1FE4B928B3532A4A1909C0FEE53AFAE79AD0EA8349440C1E122EC48F1BFC70D63F90C28DAFF532E25837HDn8F" TargetMode="External"/><Relationship Id="rId22" Type="http://schemas.openxmlformats.org/officeDocument/2006/relationships/hyperlink" Target="consultantplus://offline/ref=F2454B9E790F4ABFC8834E1FE4B928B3532A4A1909C0FEE53AFAE79AD0EA8349440C1E162EC1874FAD3FD763D5929EAEF932E0512BD9C8D2H6n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11</Pages>
  <Words>4550</Words>
  <Characters>25939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43</cp:revision>
  <dcterms:created xsi:type="dcterms:W3CDTF">2024-07-03T11:50:00Z</dcterms:created>
  <dcterms:modified xsi:type="dcterms:W3CDTF">2024-07-15T08:46:00Z</dcterms:modified>
</cp:coreProperties>
</file>