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FE" w:rsidRDefault="00FD2ACB">
      <w:pPr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4FE" w:rsidRDefault="00FD2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3014FE" w:rsidRDefault="006A2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ГОРОДА ЗЛАТОУСТА</w:t>
      </w:r>
    </w:p>
    <w:p w:rsidR="003014FE" w:rsidRDefault="00301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FE" w:rsidRDefault="00FD2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РЕШЕНИЕ </w:t>
      </w:r>
    </w:p>
    <w:tbl>
      <w:tblPr>
        <w:tblW w:w="91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7"/>
        <w:gridCol w:w="2351"/>
        <w:gridCol w:w="3488"/>
      </w:tblGrid>
      <w:tr w:rsidR="00A43DD5" w:rsidTr="00A43DD5">
        <w:trPr>
          <w:cantSplit/>
          <w:trHeight w:val="529"/>
        </w:trPr>
        <w:tc>
          <w:tcPr>
            <w:tcW w:w="3267" w:type="dxa"/>
            <w:vAlign w:val="bottom"/>
          </w:tcPr>
          <w:p w:rsidR="00A43DD5" w:rsidRDefault="00A43DD5" w:rsidP="006A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 июня 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2351" w:type="dxa"/>
            <w:vAlign w:val="bottom"/>
          </w:tcPr>
          <w:p w:rsidR="00A43DD5" w:rsidRDefault="00A4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488" w:type="dxa"/>
            <w:vAlign w:val="bottom"/>
          </w:tcPr>
          <w:p w:rsidR="00A43DD5" w:rsidRDefault="00A43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87/565-5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</w:p>
        </w:tc>
      </w:tr>
    </w:tbl>
    <w:p w:rsidR="003014FE" w:rsidRDefault="00FD2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="00A43DD5">
        <w:rPr>
          <w:rFonts w:ascii="Times New Roman" w:eastAsia="Times New Roman" w:hAnsi="Times New Roman" w:cs="Times New Roman"/>
          <w:sz w:val="28"/>
          <w:szCs w:val="20"/>
          <w:lang w:eastAsia="ru-RU"/>
        </w:rPr>
        <w:t>Златоуст</w:t>
      </w:r>
    </w:p>
    <w:p w:rsidR="003014FE" w:rsidRDefault="00301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14FE" w:rsidRDefault="00301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3014FE" w:rsidRDefault="003014FE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3014FE" w:rsidRPr="006A27DA" w:rsidRDefault="00FD2ACB" w:rsidP="006A27DA">
      <w:pPr>
        <w:suppressAutoHyphens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b/>
          <w:i/>
        </w:rPr>
      </w:pPr>
      <w:r w:rsidRPr="006A27DA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О группе контроля за использованием ГАС «Выборы» (отдельных её технических средств) при проведении </w:t>
      </w:r>
      <w:r w:rsidR="006A27DA" w:rsidRPr="006A27DA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дополнительных </w:t>
      </w:r>
      <w:r w:rsidRPr="006A27DA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выборов </w:t>
      </w:r>
      <w:r w:rsidRPr="006A27DA">
        <w:rPr>
          <w:rFonts w:ascii="Times New Roman" w:eastAsia="Times New Roman" w:hAnsi="Times New Roman" w:cs="Times New Roman"/>
          <w:b/>
          <w:i/>
          <w:lang w:eastAsia="ru-RU"/>
        </w:rPr>
        <w:t>депутат</w:t>
      </w:r>
      <w:r w:rsidR="006A27DA" w:rsidRPr="006A27DA">
        <w:rPr>
          <w:rFonts w:ascii="Times New Roman" w:eastAsia="Times New Roman" w:hAnsi="Times New Roman" w:cs="Times New Roman"/>
          <w:b/>
          <w:i/>
          <w:lang w:eastAsia="ru-RU"/>
        </w:rPr>
        <w:t>а</w:t>
      </w:r>
      <w:r w:rsidR="006A27DA" w:rsidRPr="006A27DA">
        <w:rPr>
          <w:rFonts w:ascii="Times New Roman" w:hAnsi="Times New Roman" w:cs="Times New Roman"/>
          <w:b/>
          <w:i/>
        </w:rPr>
        <w:t xml:space="preserve"> Собрания депутатов Златоустовского городского округа шестого созыва по одномандатному избирательному округу № 18   </w:t>
      </w:r>
    </w:p>
    <w:p w:rsidR="003014FE" w:rsidRDefault="00301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</w:p>
    <w:p w:rsidR="003014FE" w:rsidRDefault="00FD2AC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со статьёй  24 Федерального закона №</w:t>
      </w:r>
      <w:r w:rsidR="006A27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67-ФЗ от 12 июня 2002 года  «Об основных гарантиях избирательных прав и права на участие в референдуме граждан Российской Федерации», статьёй 23 Федерального закона от 10 января 2003 года № 20-ФЗ «О Государственной автоматизированной системе Российской Федерации «Выборы»,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6A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Златоуста,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которую в соответствии постановлением избирательной комиссии Челябинской области № 11/</w:t>
      </w:r>
      <w:r w:rsidR="006A27DA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на территории </w:t>
      </w:r>
      <w:r w:rsidR="00E82CE9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Златоустовского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, РЕШАЕТ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>:</w:t>
      </w:r>
    </w:p>
    <w:p w:rsidR="003014FE" w:rsidRPr="0069414A" w:rsidRDefault="00FD2AC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40"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7DA">
        <w:rPr>
          <w:rFonts w:ascii="Times New Roman" w:eastAsia="Times New Roman" w:hAnsi="Times New Roman" w:cs="Times New Roman"/>
          <w:sz w:val="28"/>
          <w:szCs w:val="28"/>
        </w:rPr>
        <w:t xml:space="preserve">Создать группу контроля за использованием ГАС «Выборы» (отдельных её технических средств) при проведении </w:t>
      </w:r>
      <w:r w:rsidR="006A27DA" w:rsidRPr="006A2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дополнительных выборов </w:t>
      </w:r>
      <w:r w:rsidR="006A27DA" w:rsidRPr="006A2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</w:t>
      </w:r>
      <w:r w:rsidR="006A27DA" w:rsidRPr="006A27DA">
        <w:rPr>
          <w:rFonts w:ascii="Times New Roman" w:hAnsi="Times New Roman" w:cs="Times New Roman"/>
          <w:sz w:val="28"/>
          <w:szCs w:val="28"/>
        </w:rPr>
        <w:t xml:space="preserve"> Собрания депутатов Златоустовского городского округа шестого </w:t>
      </w:r>
      <w:r w:rsidR="006A27DA" w:rsidRPr="0069414A">
        <w:rPr>
          <w:rFonts w:ascii="Times New Roman" w:hAnsi="Times New Roman" w:cs="Times New Roman"/>
          <w:sz w:val="28"/>
          <w:szCs w:val="28"/>
        </w:rPr>
        <w:t xml:space="preserve">созыва по одномандатному избирательному округу № 18  08 </w:t>
      </w:r>
      <w:r w:rsidRPr="0069414A">
        <w:rPr>
          <w:rFonts w:ascii="Times New Roman" w:eastAsia="Times New Roman" w:hAnsi="Times New Roman" w:cs="Arial"/>
          <w:bCs/>
          <w:sz w:val="28"/>
          <w:szCs w:val="28"/>
        </w:rPr>
        <w:t>сентября 2024 года</w:t>
      </w:r>
      <w:r w:rsidRPr="0069414A">
        <w:rPr>
          <w:rFonts w:ascii="Times New Roman" w:eastAsia="Times New Roman" w:hAnsi="Times New Roman" w:cs="Times New Roman"/>
          <w:sz w:val="28"/>
          <w:szCs w:val="28"/>
        </w:rPr>
        <w:t xml:space="preserve"> в составе:</w:t>
      </w:r>
    </w:p>
    <w:p w:rsidR="00E82CE9" w:rsidRDefault="00FD2ACB" w:rsidP="00E82CE9">
      <w:pPr>
        <w:tabs>
          <w:tab w:val="left" w:pos="1134"/>
        </w:tabs>
        <w:autoSpaceDE w:val="0"/>
        <w:autoSpaceDN w:val="0"/>
        <w:adjustRightInd w:val="0"/>
        <w:spacing w:before="24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9414A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E82CE9" w:rsidRPr="0069414A">
        <w:rPr>
          <w:rFonts w:ascii="Times New Roman" w:eastAsia="Times New Roman" w:hAnsi="Times New Roman" w:cs="Times New Roman"/>
          <w:sz w:val="28"/>
          <w:szCs w:val="20"/>
        </w:rPr>
        <w:t>Беденьков А.И. – член комиссии</w:t>
      </w:r>
      <w:r w:rsidR="00E82CE9">
        <w:rPr>
          <w:rFonts w:ascii="Times New Roman" w:eastAsia="Times New Roman" w:hAnsi="Times New Roman" w:cs="Times New Roman"/>
          <w:sz w:val="28"/>
          <w:szCs w:val="20"/>
        </w:rPr>
        <w:t xml:space="preserve"> с правом решающего голоса;</w:t>
      </w:r>
    </w:p>
    <w:p w:rsidR="0069414A" w:rsidRPr="0069414A" w:rsidRDefault="00E82CE9" w:rsidP="0069414A">
      <w:pPr>
        <w:tabs>
          <w:tab w:val="left" w:pos="1134"/>
        </w:tabs>
        <w:autoSpaceDE w:val="0"/>
        <w:autoSpaceDN w:val="0"/>
        <w:adjustRightInd w:val="0"/>
        <w:spacing w:before="24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69414A" w:rsidRPr="0069414A">
        <w:rPr>
          <w:rFonts w:ascii="Times New Roman" w:eastAsia="Times New Roman" w:hAnsi="Times New Roman" w:cs="Times New Roman"/>
          <w:sz w:val="28"/>
          <w:szCs w:val="20"/>
        </w:rPr>
        <w:t>Мамонов А.В.</w:t>
      </w:r>
      <w:r w:rsidR="00FD2ACB" w:rsidRPr="0069414A">
        <w:rPr>
          <w:rFonts w:ascii="Times New Roman" w:eastAsia="Times New Roman" w:hAnsi="Times New Roman" w:cs="Times New Roman"/>
          <w:sz w:val="28"/>
          <w:szCs w:val="20"/>
        </w:rPr>
        <w:t xml:space="preserve"> – </w:t>
      </w:r>
      <w:r w:rsidR="0069414A" w:rsidRPr="0069414A">
        <w:rPr>
          <w:rFonts w:ascii="Times New Roman" w:eastAsia="Times New Roman" w:hAnsi="Times New Roman" w:cs="Times New Roman"/>
          <w:sz w:val="28"/>
          <w:szCs w:val="20"/>
        </w:rPr>
        <w:t>член комиссии с правом решающего голоса;</w:t>
      </w:r>
    </w:p>
    <w:p w:rsidR="003014FE" w:rsidRPr="0069414A" w:rsidRDefault="00FD2ACB" w:rsidP="0069414A">
      <w:pPr>
        <w:tabs>
          <w:tab w:val="left" w:pos="1134"/>
        </w:tabs>
        <w:autoSpaceDE w:val="0"/>
        <w:autoSpaceDN w:val="0"/>
        <w:adjustRightInd w:val="0"/>
        <w:spacing w:before="24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9414A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69414A" w:rsidRPr="0069414A">
        <w:rPr>
          <w:rFonts w:ascii="Times New Roman" w:eastAsia="Times New Roman" w:hAnsi="Times New Roman" w:cs="Times New Roman"/>
          <w:sz w:val="28"/>
          <w:szCs w:val="20"/>
        </w:rPr>
        <w:t>Сергеев Ю.С.</w:t>
      </w:r>
      <w:r w:rsidRPr="0069414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9414A" w:rsidRPr="0069414A">
        <w:rPr>
          <w:rFonts w:ascii="Times New Roman" w:eastAsia="Times New Roman" w:hAnsi="Times New Roman" w:cs="Times New Roman"/>
          <w:sz w:val="28"/>
          <w:szCs w:val="20"/>
        </w:rPr>
        <w:t>член комиссии с правом решающего голоса</w:t>
      </w:r>
      <w:r w:rsidRPr="0069414A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014FE" w:rsidRPr="00E82CE9" w:rsidRDefault="00FD2ACB" w:rsidP="00E82CE9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4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E9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B80035" w:rsidRPr="00B80035" w:rsidRDefault="00B80035" w:rsidP="00B80035">
      <w:pPr>
        <w:pStyle w:val="a7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80035">
        <w:rPr>
          <w:rFonts w:ascii="Times New Roman" w:eastAsia="Times New Roman" w:hAnsi="Times New Roman"/>
          <w:sz w:val="28"/>
          <w:szCs w:val="28"/>
          <w:lang w:eastAsia="ar-SA"/>
        </w:rPr>
        <w:t xml:space="preserve">Разместить настоящее решение на официальном сайте Администрации Златоустовского городского округа на странице территориальной избирательной комиссии  по адресу: </w:t>
      </w:r>
      <w:hyperlink r:id="rId8" w:history="1">
        <w:r w:rsidRPr="00B80035">
          <w:rPr>
            <w:rStyle w:val="a8"/>
            <w:rFonts w:ascii="Times New Roman" w:eastAsia="Times New Roman" w:hAnsi="Times New Roman"/>
            <w:sz w:val="28"/>
            <w:szCs w:val="28"/>
            <w:lang w:eastAsia="ar-SA"/>
          </w:rPr>
          <w:t>https://www.zlat-go.ru/tik/dopolnitelnye-vybory-deputata-sobraniya-deputatov-zlatoustovskogo-gorodskogo-okruga-shestogo-sozyva-/</w:t>
        </w:r>
      </w:hyperlink>
      <w:r w:rsidRPr="00B80035">
        <w:rPr>
          <w:rFonts w:ascii="Times New Roman" w:eastAsia="Times New Roman" w:hAnsi="Times New Roman"/>
          <w:sz w:val="28"/>
          <w:szCs w:val="28"/>
          <w:lang w:eastAsia="ar-SA"/>
        </w:rPr>
        <w:t xml:space="preserve"> .</w:t>
      </w:r>
    </w:p>
    <w:p w:rsidR="003014FE" w:rsidRDefault="00FD2AC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40"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</w:t>
      </w:r>
      <w:r w:rsidR="006A27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Златоуста Логвиненко Е.Р.</w:t>
      </w:r>
    </w:p>
    <w:p w:rsidR="003014FE" w:rsidRDefault="003014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A27DA" w:rsidRDefault="006A27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7DA" w:rsidRPr="006A27DA" w:rsidRDefault="006A27DA" w:rsidP="006A27DA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27DA">
        <w:rPr>
          <w:rFonts w:ascii="Times New Roman" w:hAnsi="Times New Roman" w:cs="Times New Roman"/>
          <w:sz w:val="28"/>
          <w:szCs w:val="28"/>
          <w:lang w:eastAsia="ar-SA"/>
        </w:rPr>
        <w:t>Председатель комиссии</w:t>
      </w:r>
      <w:r w:rsidRPr="006A27DA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Е.Р. Логвиненко  </w:t>
      </w:r>
    </w:p>
    <w:p w:rsidR="006A27DA" w:rsidRPr="006A27DA" w:rsidRDefault="006A27DA" w:rsidP="006A27D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7DA">
        <w:rPr>
          <w:rFonts w:ascii="Times New Roman" w:hAnsi="Times New Roman" w:cs="Times New Roman"/>
          <w:sz w:val="28"/>
          <w:szCs w:val="28"/>
          <w:lang w:eastAsia="ar-SA"/>
        </w:rPr>
        <w:t xml:space="preserve">Секретарь комиссии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6A27D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С.С. Кирсанова</w:t>
      </w:r>
    </w:p>
    <w:p w:rsidR="006A27DA" w:rsidRPr="006A27DA" w:rsidRDefault="006A27DA" w:rsidP="006A27DA">
      <w:pPr>
        <w:pStyle w:val="a5"/>
        <w:spacing w:after="0"/>
        <w:ind w:left="5812"/>
        <w:jc w:val="center"/>
        <w:rPr>
          <w:bCs/>
        </w:rPr>
      </w:pPr>
    </w:p>
    <w:p w:rsidR="006A27DA" w:rsidRPr="006A27DA" w:rsidRDefault="006A27DA" w:rsidP="006A27DA">
      <w:pPr>
        <w:pStyle w:val="a5"/>
        <w:spacing w:after="0"/>
        <w:ind w:left="5812"/>
        <w:jc w:val="center"/>
        <w:rPr>
          <w:bCs/>
        </w:rPr>
      </w:pPr>
    </w:p>
    <w:p w:rsidR="006A27DA" w:rsidRDefault="006A27DA" w:rsidP="006A27DA">
      <w:pPr>
        <w:pStyle w:val="a5"/>
        <w:spacing w:after="0"/>
        <w:ind w:left="5812"/>
        <w:jc w:val="center"/>
        <w:rPr>
          <w:bCs/>
        </w:rPr>
      </w:pPr>
    </w:p>
    <w:p w:rsidR="006A27DA" w:rsidRDefault="006A27DA" w:rsidP="006A27DA">
      <w:pPr>
        <w:pStyle w:val="a5"/>
        <w:spacing w:after="0"/>
        <w:ind w:left="5812"/>
        <w:jc w:val="center"/>
        <w:rPr>
          <w:bCs/>
        </w:rPr>
      </w:pPr>
    </w:p>
    <w:p w:rsidR="006A27DA" w:rsidRDefault="006A27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FE" w:rsidRDefault="003014F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0"/>
          <w:szCs w:val="28"/>
          <w:lang w:eastAsia="ru-RU"/>
        </w:rPr>
      </w:pPr>
    </w:p>
    <w:p w:rsidR="003014FE" w:rsidRDefault="003014FE">
      <w:pPr>
        <w:jc w:val="center"/>
      </w:pPr>
    </w:p>
    <w:sectPr w:rsidR="003014FE" w:rsidSect="00FD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4FE" w:rsidRDefault="00FD2ACB">
      <w:pPr>
        <w:spacing w:line="240" w:lineRule="auto"/>
      </w:pPr>
      <w:r>
        <w:separator/>
      </w:r>
    </w:p>
  </w:endnote>
  <w:endnote w:type="continuationSeparator" w:id="0">
    <w:p w:rsidR="003014FE" w:rsidRDefault="00FD2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4FE" w:rsidRDefault="00FD2ACB">
      <w:pPr>
        <w:spacing w:after="0"/>
      </w:pPr>
      <w:r>
        <w:separator/>
      </w:r>
    </w:p>
  </w:footnote>
  <w:footnote w:type="continuationSeparator" w:id="0">
    <w:p w:rsidR="003014FE" w:rsidRDefault="00FD2A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9451D"/>
    <w:multiLevelType w:val="hybridMultilevel"/>
    <w:tmpl w:val="6C82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792F00"/>
    <w:multiLevelType w:val="multilevel"/>
    <w:tmpl w:val="43792F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87"/>
    <w:rsid w:val="0003210F"/>
    <w:rsid w:val="001024DC"/>
    <w:rsid w:val="00266694"/>
    <w:rsid w:val="002A3B09"/>
    <w:rsid w:val="002E00EB"/>
    <w:rsid w:val="003014FE"/>
    <w:rsid w:val="003C136A"/>
    <w:rsid w:val="004E7349"/>
    <w:rsid w:val="006144F7"/>
    <w:rsid w:val="00693654"/>
    <w:rsid w:val="0069414A"/>
    <w:rsid w:val="006A27DA"/>
    <w:rsid w:val="007C2FA6"/>
    <w:rsid w:val="00A43DD5"/>
    <w:rsid w:val="00B330AD"/>
    <w:rsid w:val="00B80035"/>
    <w:rsid w:val="00B932B2"/>
    <w:rsid w:val="00C5716F"/>
    <w:rsid w:val="00D618F9"/>
    <w:rsid w:val="00DB6D41"/>
    <w:rsid w:val="00E82CE9"/>
    <w:rsid w:val="00EE1440"/>
    <w:rsid w:val="00EE2C87"/>
    <w:rsid w:val="00F543F7"/>
    <w:rsid w:val="00FD2ACB"/>
    <w:rsid w:val="00FD377D"/>
    <w:rsid w:val="1A673612"/>
    <w:rsid w:val="1AB263B0"/>
    <w:rsid w:val="6CEE5727"/>
    <w:rsid w:val="7396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7A96B-0F4F-4F18-BEBC-FA50C29C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F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CB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uiPriority w:val="99"/>
    <w:unhideWhenUsed/>
    <w:rsid w:val="006A27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A27D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rsid w:val="00E82CE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80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lat-go.ru/tik/dopolnitelnye-vybory-deputata-sobraniya-deputatov-zlatoustovskogo-gorodskogo-okruga-shestogo-sozyva-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74T018</dc:creator>
  <cp:lastModifiedBy>ТИК</cp:lastModifiedBy>
  <cp:revision>11</cp:revision>
  <dcterms:created xsi:type="dcterms:W3CDTF">2024-06-18T08:52:00Z</dcterms:created>
  <dcterms:modified xsi:type="dcterms:W3CDTF">2024-06-20T04:57:00Z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520A2D02788040479D91A58BDCDC1FD5_12</vt:lpwstr>
  </property>
</Properties>
</file>