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92AD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96356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303"/>
        <w:gridCol w:w="142"/>
        <w:gridCol w:w="850"/>
        <w:gridCol w:w="2732"/>
        <w:gridCol w:w="992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92AD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092AD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3727-р/АДМ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52E03">
        <w:trPr>
          <w:gridAfter w:val="1"/>
          <w:wAfter w:w="992" w:type="dxa"/>
          <w:trHeight w:val="454"/>
        </w:trPr>
        <w:tc>
          <w:tcPr>
            <w:tcW w:w="3544" w:type="dxa"/>
            <w:gridSpan w:val="3"/>
            <w:tcMar>
              <w:left w:w="0" w:type="dxa"/>
            </w:tcMar>
          </w:tcPr>
          <w:p w:rsidR="008D4E9E" w:rsidRDefault="008D4E9E" w:rsidP="00552E03">
            <w:pPr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3724" w:type="dxa"/>
            <w:gridSpan w:val="3"/>
            <w:tcMar>
              <w:left w:w="0" w:type="dxa"/>
            </w:tcMar>
          </w:tcPr>
          <w:p w:rsidR="008D4E9E" w:rsidRDefault="008D4E9E" w:rsidP="00552E0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52E03" w:rsidRDefault="00552E03" w:rsidP="009416DA">
      <w:pPr>
        <w:widowControl w:val="0"/>
        <w:ind w:firstLine="709"/>
        <w:jc w:val="both"/>
      </w:pPr>
    </w:p>
    <w:p w:rsidR="00552E03" w:rsidRDefault="00552E03" w:rsidP="00552E03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</w:t>
      </w:r>
      <w:r>
        <w:br/>
        <w:t>принципах организации местного самоуправления в Российской Федерации», на основании протокола № 24 Комиссии по территориальному планированию от 08 сентября 2025 г.:</w:t>
      </w:r>
    </w:p>
    <w:p w:rsidR="00552E03" w:rsidRDefault="00552E03" w:rsidP="00552E03">
      <w:pPr>
        <w:widowControl w:val="0"/>
        <w:ind w:firstLine="709"/>
        <w:jc w:val="both"/>
      </w:pPr>
      <w:r>
        <w:t xml:space="preserve">1. Утвердить проект планировки и межевания территории улиц: проезд </w:t>
      </w:r>
      <w:r>
        <w:br/>
        <w:t xml:space="preserve">с ул. Уральская к ул. им. М.С. Урицкого; ул. им. А.С. Грибоедова; </w:t>
      </w:r>
      <w:r>
        <w:br/>
        <w:t xml:space="preserve">ул. им. Максима Горького; ул. им. М.С. Урицкого; ул. им. В.И. Ленина </w:t>
      </w:r>
      <w:r>
        <w:br/>
        <w:t xml:space="preserve">от школы №3 - пл. III-го Интернационала; ул. им. Карла Маркса; </w:t>
      </w:r>
      <w:r>
        <w:br/>
        <w:t>ул. 40-летия Победы; автодорога от 5-го микрорайона до ул. Миасской;</w:t>
      </w:r>
      <w:r>
        <w:br/>
        <w:t xml:space="preserve">пр. Мира; пр-д Профсоюзов в Челябинской области г. Златоуста в составе: </w:t>
      </w:r>
    </w:p>
    <w:p w:rsidR="00552E03" w:rsidRDefault="00F07879" w:rsidP="00552E03">
      <w:pPr>
        <w:widowControl w:val="0"/>
        <w:ind w:firstLine="709"/>
        <w:jc w:val="both"/>
      </w:pPr>
      <w:r>
        <w:t>- </w:t>
      </w:r>
      <w:r w:rsidR="00552E03">
        <w:t>Раздел 1 «Проект планировки территории. Графическая часть». Проект планировки территории линейного объекта. Основная часть. Чертеж красных линий. Чертеж границ зон планируемого размещения линейных объектов (Приложение 1);</w:t>
      </w:r>
    </w:p>
    <w:p w:rsidR="00552E03" w:rsidRDefault="00F07879" w:rsidP="00552E03">
      <w:pPr>
        <w:widowControl w:val="0"/>
        <w:ind w:firstLine="709"/>
        <w:jc w:val="both"/>
      </w:pPr>
      <w:r>
        <w:t>- </w:t>
      </w:r>
      <w:r w:rsidR="00552E03">
        <w:t>Раздел 2 «Положение о размещении линейных объектов». Проект планировки территории линейного объекта. Основная часть (Приложение 2);</w:t>
      </w:r>
    </w:p>
    <w:p w:rsidR="00552E03" w:rsidRDefault="00F07879" w:rsidP="00552E03">
      <w:pPr>
        <w:widowControl w:val="0"/>
        <w:ind w:firstLine="709"/>
        <w:jc w:val="both"/>
      </w:pPr>
      <w:r>
        <w:t>- </w:t>
      </w:r>
      <w:r w:rsidR="00552E03">
        <w:t>Раздел 1 «Проект межевания территории. Графическая часть». Чертеж межевания территории линейного объекта (Приложение 3);</w:t>
      </w:r>
    </w:p>
    <w:p w:rsidR="00552E03" w:rsidRDefault="00F07879" w:rsidP="00552E03">
      <w:pPr>
        <w:widowControl w:val="0"/>
        <w:ind w:firstLine="709"/>
        <w:jc w:val="both"/>
      </w:pPr>
      <w:r>
        <w:t>- </w:t>
      </w:r>
      <w:r w:rsidR="00552E03">
        <w:t>Раздел 2 «Проект межевания территории. Текстовая часть». Основная (утверждаемая) часть проекта межевания территории (Приложение 4).</w:t>
      </w:r>
    </w:p>
    <w:p w:rsidR="00552E03" w:rsidRDefault="00552E03" w:rsidP="00552E03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552E03" w:rsidRDefault="00552E03" w:rsidP="00552E03">
      <w:pPr>
        <w:widowControl w:val="0"/>
        <w:ind w:firstLine="709"/>
        <w:jc w:val="both"/>
      </w:pPr>
      <w:r>
        <w:lastRenderedPageBreak/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552E03" w:rsidRDefault="00552E03" w:rsidP="00552E03">
      <w:pPr>
        <w:widowControl w:val="0"/>
        <w:ind w:firstLine="709"/>
        <w:jc w:val="both"/>
      </w:pPr>
      <w:r>
        <w:t>4. Организацию в</w:t>
      </w:r>
      <w:bookmarkStart w:id="0" w:name="_GoBack"/>
      <w:bookmarkEnd w:id="0"/>
      <w:r>
        <w:t xml:space="preserve">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552E03" w:rsidP="00552E03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552E03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552E03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F7E" w:rsidRDefault="008A1F7E">
      <w:r>
        <w:separator/>
      </w:r>
    </w:p>
  </w:endnote>
  <w:endnote w:type="continuationSeparator" w:id="1">
    <w:p w:rsidR="008A1F7E" w:rsidRDefault="008A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Вр-452477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Вр-452477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F7E" w:rsidRDefault="008A1F7E">
      <w:r>
        <w:separator/>
      </w:r>
    </w:p>
  </w:footnote>
  <w:footnote w:type="continuationSeparator" w:id="1">
    <w:p w:rsidR="008A1F7E" w:rsidRDefault="008A1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92AD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F611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2AD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6113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4B52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2E03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1F7E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7879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2025-10-10T09:06:00Z</cp:lastPrinted>
  <dcterms:created xsi:type="dcterms:W3CDTF">2025-10-14T11:13:00Z</dcterms:created>
  <dcterms:modified xsi:type="dcterms:W3CDTF">2025-10-14T11:13:00Z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