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E3D9B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268773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24"/>
        <w:gridCol w:w="4126"/>
        <w:gridCol w:w="23"/>
      </w:tblGrid>
      <w:tr w:rsidR="009416DA" w:rsidRPr="00E335AA" w:rsidTr="00814EF8">
        <w:trPr>
          <w:gridAfter w:val="1"/>
          <w:wAfter w:w="23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8E3D9B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</w:tcPr>
          <w:p w:rsidR="009416DA" w:rsidRPr="009416DA" w:rsidRDefault="008E3D9B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660-р/АДМ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814EF8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3" w:type="dxa"/>
            <w:gridSpan w:val="3"/>
          </w:tcPr>
          <w:p w:rsidR="009416DA" w:rsidRPr="00E335AA" w:rsidRDefault="009416DA" w:rsidP="0065508B"/>
        </w:tc>
      </w:tr>
      <w:tr w:rsidR="008D4E9E" w:rsidRPr="00E335AA" w:rsidTr="00814EF8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814EF8">
            <w:pPr>
              <w:ind w:right="283"/>
              <w:jc w:val="both"/>
            </w:pPr>
            <w:r>
              <w:t xml:space="preserve">О внесении изменений </w:t>
            </w:r>
            <w:r w:rsidR="00814EF8">
              <w:br/>
            </w:r>
            <w:r>
              <w:t xml:space="preserve">в распоряжение администрации Златоустовского </w:t>
            </w:r>
            <w:r w:rsidR="00814EF8">
              <w:t xml:space="preserve">городского округа от 28.01.2025 г. </w:t>
            </w:r>
            <w:r w:rsidR="00814EF8">
              <w:br/>
              <w:t>№ </w:t>
            </w:r>
            <w:r>
              <w:t xml:space="preserve">184-р/АДМ «Об изъятии </w:t>
            </w:r>
            <w:r w:rsidR="00814EF8">
              <w:br/>
            </w:r>
            <w:r>
              <w:t>для муниципальных нужд земельных участков и жилых помещений»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14EF8" w:rsidRDefault="00814EF8" w:rsidP="00814EF8">
      <w:pPr>
        <w:widowControl w:val="0"/>
        <w:ind w:firstLine="709"/>
        <w:jc w:val="both"/>
      </w:pPr>
      <w:r>
        <w:t>В связи с</w:t>
      </w:r>
      <w:r w:rsidR="000462AD">
        <w:t xml:space="preserve"> допущенной технической ошибкой:</w:t>
      </w:r>
    </w:p>
    <w:p w:rsidR="00814EF8" w:rsidRDefault="00814EF8" w:rsidP="00814EF8">
      <w:pPr>
        <w:widowControl w:val="0"/>
        <w:ind w:firstLine="709"/>
        <w:jc w:val="both"/>
      </w:pPr>
      <w:r>
        <w:t xml:space="preserve">1. Подпункт 1 пункта 1 распоряжения администрации Златоустовского городского округа от 28.01.2025 г. № 184-р/АДМ «Об изъятии </w:t>
      </w:r>
      <w:r>
        <w:br/>
        <w:t>для муниципальных нужд земельных участков и жилых помещений» исключить.</w:t>
      </w:r>
    </w:p>
    <w:p w:rsidR="00814EF8" w:rsidRDefault="00814EF8" w:rsidP="00814EF8">
      <w:pPr>
        <w:widowControl w:val="0"/>
        <w:ind w:firstLine="709"/>
        <w:jc w:val="both"/>
      </w:pPr>
      <w:r>
        <w:t>2. Органу местного самоуправления «Комитет по управлению имуществом Златоустовского городского округа» (Турова Е.В.) направить копию настоящего распоряжения в орган регистрации прав, а также по месту нахождения изымаемых помещений.</w:t>
      </w:r>
    </w:p>
    <w:p w:rsidR="00814EF8" w:rsidRDefault="00814EF8" w:rsidP="00814EF8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настоящее распоряжение на официальном сайте Златоустовского городского округа в сети «Интернет» в течение 10 дней со дня принятия.</w:t>
      </w:r>
    </w:p>
    <w:p w:rsidR="00814EF8" w:rsidRDefault="00814EF8" w:rsidP="00814EF8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814EF8" w:rsidP="00814EF8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pPr w:leftFromText="180" w:rightFromText="180" w:vertAnchor="text" w:horzAnchor="margin" w:tblpY="13"/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814EF8" w:rsidRPr="00E335AA" w:rsidTr="00814EF8">
        <w:trPr>
          <w:trHeight w:val="1570"/>
        </w:trPr>
        <w:tc>
          <w:tcPr>
            <w:tcW w:w="4254" w:type="dxa"/>
            <w:vAlign w:val="bottom"/>
          </w:tcPr>
          <w:p w:rsidR="00814EF8" w:rsidRPr="00E335AA" w:rsidRDefault="00814EF8" w:rsidP="00814EF8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814EF8" w:rsidRDefault="00814EF8" w:rsidP="00814EF8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814EF8" w:rsidRPr="00E335AA" w:rsidRDefault="00814EF8" w:rsidP="00814EF8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814EF8"/>
    <w:sectPr w:rsidR="00CF1C4C" w:rsidRPr="00E335AA" w:rsidSect="00814E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FDB" w:rsidRDefault="00C63FDB">
      <w:r>
        <w:separator/>
      </w:r>
    </w:p>
  </w:endnote>
  <w:endnote w:type="continuationSeparator" w:id="1">
    <w:p w:rsidR="00C63FDB" w:rsidRDefault="00C6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Вр-411469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Вр-411469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FDB" w:rsidRDefault="00C63FDB">
      <w:r>
        <w:separator/>
      </w:r>
    </w:p>
  </w:footnote>
  <w:footnote w:type="continuationSeparator" w:id="1">
    <w:p w:rsidR="00C63FDB" w:rsidRDefault="00C63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8E3D9B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702C5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462AD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1FD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4EF8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3D9B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2C5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3FDB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2025-03-05T08:49:00Z</dcterms:created>
  <dcterms:modified xsi:type="dcterms:W3CDTF">2025-03-05T08:49:00Z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