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A6605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8917096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3"/>
        <w:gridCol w:w="3723"/>
        <w:gridCol w:w="426"/>
      </w:tblGrid>
      <w:tr w:rsidR="009416DA" w:rsidRPr="00E335AA" w:rsidTr="00E32F55">
        <w:trPr>
          <w:gridAfter w:val="1"/>
          <w:wAfter w:w="426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1626-р/АДМ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32F55">
        <w:trPr>
          <w:gridAfter w:val="1"/>
          <w:wAfter w:w="426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32F55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E32F55" w:rsidP="00E32F55">
            <w:pPr>
              <w:jc w:val="both"/>
            </w:pPr>
            <w:r>
              <w:t>О</w:t>
            </w:r>
            <w:r w:rsidR="008D4E9E">
              <w:t xml:space="preserve"> временном закрытии дорожного движения на период проведения ремонтных работ по прокладке трубы сети ХВС по ул. Дворцовая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32F55" w:rsidRDefault="00E32F55" w:rsidP="009416DA">
      <w:pPr>
        <w:widowControl w:val="0"/>
        <w:ind w:firstLine="709"/>
        <w:jc w:val="both"/>
      </w:pPr>
    </w:p>
    <w:p w:rsidR="00E32F55" w:rsidRDefault="00E32F55" w:rsidP="00E32F55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ремонтных работ по прокладке трубы сети ХВС по ул. Дворцовая, </w:t>
      </w:r>
      <w:r>
        <w:br/>
        <w:t xml:space="preserve">в соответствии с пунктом 4 статьи 6 Федерального закона «О безопасности дорожного движения», Федеральным законом «Об автомобильных дорогах </w:t>
      </w:r>
      <w:r>
        <w:br/>
        <w:t xml:space="preserve">и о дорожной деятельности в Российской Федерации и о внесении изменений </w:t>
      </w:r>
      <w:r>
        <w:br/>
        <w:t xml:space="preserve">в отдельные законодательные акты Российской Федерации»: </w:t>
      </w:r>
    </w:p>
    <w:p w:rsidR="00E32F55" w:rsidRDefault="00E32F55" w:rsidP="00E32F55">
      <w:pPr>
        <w:widowControl w:val="0"/>
        <w:ind w:firstLine="709"/>
        <w:jc w:val="both"/>
      </w:pPr>
      <w:r>
        <w:t>1. Организовать в период проведения ремонтных работ по прокладке трубы сети ХВС с 19.05.2025 г. до 02.06.2025 г. временное прекращение движения транспортных средств на участке автомобильной дороги города Златоуст по адресным ориентирам:</w:t>
      </w:r>
    </w:p>
    <w:p w:rsidR="00E32F55" w:rsidRDefault="00EB19F0" w:rsidP="00E32F55">
      <w:pPr>
        <w:widowControl w:val="0"/>
        <w:ind w:firstLine="709"/>
        <w:jc w:val="both"/>
      </w:pPr>
      <w:r>
        <w:t>- </w:t>
      </w:r>
      <w:r w:rsidR="00E32F55">
        <w:t>по ул. Дворцовая от перекрестка пр. Мира – до угла д. № 2 по пр. Мира.</w:t>
      </w:r>
    </w:p>
    <w:p w:rsidR="00E32F55" w:rsidRDefault="00EB19F0" w:rsidP="00E32F55">
      <w:pPr>
        <w:widowControl w:val="0"/>
        <w:ind w:firstLine="709"/>
        <w:jc w:val="both"/>
      </w:pPr>
      <w:r>
        <w:t>2. </w:t>
      </w:r>
      <w:r w:rsidR="00E32F55">
        <w:t xml:space="preserve">Рекомендовать начальнику Отдела Государственной инспекции безопасности дорожного движения по Златоустовскому городскому округу подполковнику полиции </w:t>
      </w:r>
      <w:proofErr w:type="spellStart"/>
      <w:r w:rsidR="00E32F55">
        <w:t>Ярушину</w:t>
      </w:r>
      <w:proofErr w:type="spellEnd"/>
      <w:r w:rsidR="00E32F55">
        <w:t xml:space="preserve"> Е.М.:</w:t>
      </w:r>
    </w:p>
    <w:p w:rsidR="00E32F55" w:rsidRDefault="00EB19F0" w:rsidP="00E32F55">
      <w:pPr>
        <w:widowControl w:val="0"/>
        <w:ind w:firstLine="709"/>
        <w:jc w:val="both"/>
      </w:pPr>
      <w:r>
        <w:t>- </w:t>
      </w:r>
      <w:r w:rsidR="00E32F55">
        <w:t xml:space="preserve">организовать прекращение движения всех видов транспортных средств для обеспечения проведения в городе Златоусте необходимых работ </w:t>
      </w:r>
      <w:r>
        <w:br/>
      </w:r>
      <w:r w:rsidR="00E32F55">
        <w:t>в соответствии с пу</w:t>
      </w:r>
      <w:r>
        <w:t>нктом 1 настоящего распоряжения;</w:t>
      </w:r>
    </w:p>
    <w:p w:rsidR="00E32F55" w:rsidRDefault="00EB19F0" w:rsidP="00E32F55">
      <w:pPr>
        <w:widowControl w:val="0"/>
        <w:ind w:firstLine="709"/>
        <w:jc w:val="both"/>
      </w:pPr>
      <w:r>
        <w:t>- </w:t>
      </w:r>
      <w:r w:rsidR="00E32F55">
        <w:t>принять необходимые меры по обеспечению безопасности участников дорожного движения, регулированию движения транспорта в период проведения работ.</w:t>
      </w:r>
    </w:p>
    <w:p w:rsidR="00E32F55" w:rsidRDefault="00EB19F0" w:rsidP="00E32F55">
      <w:pPr>
        <w:widowControl w:val="0"/>
        <w:ind w:firstLine="709"/>
        <w:jc w:val="both"/>
      </w:pPr>
      <w:r>
        <w:t>3. Подрядной организации ИП Волков </w:t>
      </w:r>
      <w:r w:rsidR="00E32F55">
        <w:t xml:space="preserve">А.Е. установить временные дорожные знаки для информирования участников движения о закрытии проезда всех видов транспорта и временного объездного пути в соответствии </w:t>
      </w:r>
      <w:r>
        <w:br/>
      </w:r>
      <w:r w:rsidR="00E32F55">
        <w:t>с пунктом 1 настоящего распоряжения.</w:t>
      </w:r>
    </w:p>
    <w:p w:rsidR="00E32F55" w:rsidRDefault="00EB19F0" w:rsidP="00E32F55">
      <w:pPr>
        <w:widowControl w:val="0"/>
        <w:ind w:firstLine="709"/>
        <w:jc w:val="both"/>
      </w:pPr>
      <w:r>
        <w:t>4. </w:t>
      </w:r>
      <w:r w:rsidR="00E32F55">
        <w:t xml:space="preserve">Пресс-службе Администрации Златоустовского городского округа </w:t>
      </w:r>
      <w:r>
        <w:t>(Семёнова </w:t>
      </w:r>
      <w:r w:rsidR="00E32F55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E144C3" w:rsidRDefault="00E144C3" w:rsidP="00E32F55">
      <w:pPr>
        <w:widowControl w:val="0"/>
        <w:ind w:firstLine="709"/>
        <w:jc w:val="both"/>
      </w:pPr>
    </w:p>
    <w:p w:rsidR="00E32F55" w:rsidRDefault="00EB19F0" w:rsidP="00E32F55">
      <w:pPr>
        <w:widowControl w:val="0"/>
        <w:ind w:firstLine="709"/>
        <w:jc w:val="both"/>
      </w:pPr>
      <w:r>
        <w:lastRenderedPageBreak/>
        <w:t>5. </w:t>
      </w:r>
      <w:r w:rsidR="00E32F55">
        <w:t xml:space="preserve">Организацию выполнения настоящего распоряжения возложить </w:t>
      </w:r>
      <w:r>
        <w:br/>
      </w:r>
      <w:r w:rsidR="00E32F55"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 w:rsidR="00E32F55">
        <w:t>Брыкунова</w:t>
      </w:r>
      <w:proofErr w:type="spellEnd"/>
      <w:r w:rsidR="00E32F55">
        <w:t xml:space="preserve"> Д.В. </w:t>
      </w:r>
    </w:p>
    <w:p w:rsidR="009416DA" w:rsidRDefault="00EB19F0" w:rsidP="00E32F55">
      <w:pPr>
        <w:widowControl w:val="0"/>
        <w:ind w:firstLine="709"/>
        <w:jc w:val="both"/>
      </w:pPr>
      <w:r>
        <w:t>6. Контроль за вы</w:t>
      </w:r>
      <w:r w:rsidR="00E32F55">
        <w:t xml:space="preserve">полнением настоящего распоряжения оставляю </w:t>
      </w:r>
      <w:r>
        <w:br/>
      </w:r>
      <w:r w:rsidR="00E32F55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32F55">
        <w:trPr>
          <w:trHeight w:val="1570"/>
        </w:trPr>
        <w:tc>
          <w:tcPr>
            <w:tcW w:w="4253" w:type="dxa"/>
            <w:vAlign w:val="bottom"/>
          </w:tcPr>
          <w:p w:rsidR="00E32F55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87D5E8F" wp14:editId="3CA165C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E144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Вр-426732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144C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5CFE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605B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44C3"/>
    <w:rsid w:val="00E20771"/>
    <w:rsid w:val="00E26238"/>
    <w:rsid w:val="00E278FA"/>
    <w:rsid w:val="00E30F71"/>
    <w:rsid w:val="00E32F55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19F0"/>
    <w:rsid w:val="00EB2210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3F02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7B777CB-E7A8-4450-9B0A-E61270B6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2025-05-16T09:19:00Z</cp:lastPrinted>
  <dcterms:created xsi:type="dcterms:W3CDTF">2025-05-16T11:11:00Z</dcterms:created>
  <dcterms:modified xsi:type="dcterms:W3CDTF">2025-05-16T11:11:00Z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