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28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448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940"/>
        <w:gridCol w:w="285"/>
        <w:gridCol w:w="3594"/>
        <w:gridCol w:w="285"/>
      </w:tblGrid>
      <w:tr w:rsidR="009416DA" w:rsidRPr="00E335AA" w:rsidTr="008B54D5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3746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7468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B54D5">
        <w:trPr>
          <w:trHeight w:val="446"/>
        </w:trPr>
        <w:tc>
          <w:tcPr>
            <w:tcW w:w="453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B54D5">
        <w:trPr>
          <w:gridAfter w:val="1"/>
          <w:wAfter w:w="285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8B54D5">
            <w:pPr>
              <w:jc w:val="both"/>
            </w:pPr>
            <w:r>
              <w:t xml:space="preserve">О внесении изменений </w:t>
            </w:r>
            <w:r w:rsidR="008B54D5">
              <w:br/>
            </w:r>
            <w:r>
              <w:t>в постановление Администрации Златоустовского городского округа от</w:t>
            </w:r>
            <w:r w:rsidR="008B54D5">
              <w:t xml:space="preserve"> </w:t>
            </w:r>
            <w:r>
              <w:t>14.01.2026</w:t>
            </w:r>
            <w:r w:rsidR="008B54D5">
              <w:t xml:space="preserve"> </w:t>
            </w:r>
            <w:r>
              <w:t>г.</w:t>
            </w:r>
            <w:r w:rsidR="008B54D5">
              <w:t xml:space="preserve"> </w:t>
            </w:r>
            <w:r>
              <w:t>№</w:t>
            </w:r>
            <w:r w:rsidR="008B54D5">
              <w:t xml:space="preserve"> </w:t>
            </w:r>
            <w:r>
              <w:t>5-П/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8B54D5">
              <w:br/>
            </w:r>
            <w:r>
              <w:t xml:space="preserve">«Об утверждении Порядка предоставления субсидии </w:t>
            </w:r>
            <w:r w:rsidR="008B54D5">
              <w:br/>
            </w:r>
            <w:r>
              <w:t>на оказание финансовой поддержки Местной организации</w:t>
            </w:r>
            <w:r w:rsidR="008B54D5">
              <w:t xml:space="preserve"> </w:t>
            </w:r>
            <w:r>
              <w:t>Челябинского регионального отделения Всероссийской общественной организации ветеранов (пенсионеров) войны, труда, Вооруженных</w:t>
            </w:r>
            <w:r w:rsidR="008B54D5">
              <w:t xml:space="preserve"> </w:t>
            </w:r>
            <w:r>
              <w:t xml:space="preserve">сил </w:t>
            </w:r>
            <w:r w:rsidR="008B54D5">
              <w:br/>
            </w:r>
            <w:r>
              <w:t>и правоохранительных органов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B54D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54D5" w:rsidRDefault="008B54D5" w:rsidP="009416DA">
      <w:pPr>
        <w:widowControl w:val="0"/>
        <w:ind w:firstLine="709"/>
        <w:jc w:val="both"/>
      </w:pPr>
    </w:p>
    <w:p w:rsidR="009416DA" w:rsidRPr="00E4076D" w:rsidRDefault="008B54D5" w:rsidP="009416DA">
      <w:pPr>
        <w:widowControl w:val="0"/>
        <w:ind w:firstLine="709"/>
        <w:jc w:val="both"/>
      </w:pPr>
      <w:r w:rsidRPr="008B54D5">
        <w:t>В целях уточнения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B54D5" w:rsidRDefault="008B54D5" w:rsidP="008B54D5">
      <w:pPr>
        <w:widowControl w:val="0"/>
        <w:ind w:firstLine="709"/>
        <w:jc w:val="both"/>
      </w:pPr>
      <w:r>
        <w:t>1.</w:t>
      </w:r>
      <w:r w:rsidR="000F3E0E">
        <w:t> </w:t>
      </w:r>
      <w:r>
        <w:t>В приложение к постановлению Администрации Златоустовского городского округа от 14.01.2026</w:t>
      </w:r>
      <w:r w:rsidR="000F3E0E">
        <w:t xml:space="preserve"> </w:t>
      </w:r>
      <w:r>
        <w:t>г. № 5-П/</w:t>
      </w:r>
      <w:proofErr w:type="spellStart"/>
      <w:r>
        <w:t>АДМ</w:t>
      </w:r>
      <w:proofErr w:type="gramStart"/>
      <w:r>
        <w:t>«О</w:t>
      </w:r>
      <w:proofErr w:type="gramEnd"/>
      <w:r>
        <w:t>б</w:t>
      </w:r>
      <w:proofErr w:type="spellEnd"/>
      <w:r>
        <w:t xml:space="preserve"> утверждении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округа» (далее – Порядок) внести следующие изменения:</w:t>
      </w:r>
    </w:p>
    <w:p w:rsidR="008B54D5" w:rsidRDefault="008B54D5" w:rsidP="008B54D5">
      <w:pPr>
        <w:widowControl w:val="0"/>
        <w:ind w:firstLine="709"/>
        <w:jc w:val="both"/>
      </w:pPr>
      <w:r>
        <w:lastRenderedPageBreak/>
        <w:t>1)</w:t>
      </w:r>
      <w:r w:rsidR="000F3E0E">
        <w:t> </w:t>
      </w:r>
      <w:r>
        <w:t>пункт 1 изложить в следующей редакции:</w:t>
      </w:r>
    </w:p>
    <w:p w:rsidR="008B54D5" w:rsidRDefault="008B54D5" w:rsidP="008B54D5">
      <w:pPr>
        <w:widowControl w:val="0"/>
        <w:ind w:firstLine="709"/>
        <w:jc w:val="both"/>
      </w:pPr>
      <w:r>
        <w:t>«1.</w:t>
      </w:r>
      <w:r w:rsidR="000F3E0E">
        <w:t> </w:t>
      </w:r>
      <w:proofErr w:type="gramStart"/>
      <w:r>
        <w:t xml:space="preserve">Настоящий Порядок предоставления в 2026 году субсидии </w:t>
      </w:r>
      <w:r w:rsidR="000F3E0E">
        <w:br/>
      </w:r>
      <w:r>
        <w:t>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определенной решением</w:t>
      </w:r>
      <w:r w:rsidR="000F3E0E">
        <w:t xml:space="preserve"> </w:t>
      </w:r>
      <w:r>
        <w:t xml:space="preserve">Собрания депутатов Златоустовского городского округа от 18.12.2025 г. № 90-ЗГО </w:t>
      </w:r>
      <w:r w:rsidR="000F3E0E">
        <w:br/>
      </w:r>
      <w:r>
        <w:t>«О бюджете Златоустовского городского округа на 2026 год и плановый период 2027 и 2028 годов» (в редакции от</w:t>
      </w:r>
      <w:proofErr w:type="gramEnd"/>
      <w:r w:rsidR="000F3E0E">
        <w:t xml:space="preserve"> </w:t>
      </w:r>
      <w:proofErr w:type="gramStart"/>
      <w:r>
        <w:t>04.05.2026</w:t>
      </w:r>
      <w:r w:rsidR="000F3E0E">
        <w:t xml:space="preserve"> </w:t>
      </w:r>
      <w:r>
        <w:t>г. № 17-ЗГО)</w:t>
      </w:r>
      <w:r w:rsidR="000F3E0E">
        <w:t xml:space="preserve"> </w:t>
      </w:r>
      <w:r>
        <w:t xml:space="preserve">(далее - Порядок) разработан в соответствии со статьей 78.1 и подпунктом 1 пункта 2 статьи 78.5 Бюджетного кодекса Российской Федерации, Федеральным законом </w:t>
      </w:r>
      <w:r w:rsidR="000F3E0E">
        <w:br/>
      </w:r>
      <w:r>
        <w:t>от 12 января 1996 года № 7-ФЗ «О некоммерческих организациях», Постановлением</w:t>
      </w:r>
      <w:r w:rsidR="000F3E0E">
        <w:t xml:space="preserve"> </w:t>
      </w:r>
      <w:r>
        <w:t xml:space="preserve">Правительства Российской Федерации от 25 октября 2023 г. </w:t>
      </w:r>
      <w:r w:rsidR="000F3E0E">
        <w:br/>
      </w:r>
      <w: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="000F3E0E">
        <w:t xml:space="preserve"> </w:t>
      </w:r>
      <w:proofErr w:type="gramStart"/>
      <w:r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0F3E0E">
        <w:br/>
      </w:r>
      <w:r>
        <w:t xml:space="preserve">в том числе грантов в форме субсидий» и устанавливает цели, условия </w:t>
      </w:r>
      <w:r w:rsidR="000F3E0E">
        <w:br/>
      </w:r>
      <w:r>
        <w:t xml:space="preserve">и порядок предоставления субсидии, требования к предоставлению отчетности и контроля соблюдения условий и порядка предоставления субсидии </w:t>
      </w:r>
      <w:r w:rsidR="000F3E0E">
        <w:br/>
      </w:r>
      <w:r>
        <w:t>на оказание финансовой поддержки</w:t>
      </w:r>
      <w:proofErr w:type="gramEnd"/>
      <w:r>
        <w:t xml:space="preserve">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осуществляющей свою деятельность </w:t>
      </w:r>
      <w:r w:rsidR="000F3E0E">
        <w:br/>
      </w:r>
      <w:r>
        <w:t xml:space="preserve">на территории Златоустовского городского округа по социальной защите </w:t>
      </w:r>
      <w:r w:rsidR="000F3E0E">
        <w:br/>
      </w:r>
      <w:r>
        <w:t>и поддержке ветеранов (далее - субсидия)</w:t>
      </w:r>
      <w:proofErr w:type="gramStart"/>
      <w:r>
        <w:t>.»</w:t>
      </w:r>
      <w:proofErr w:type="gramEnd"/>
      <w:r>
        <w:t>;</w:t>
      </w:r>
    </w:p>
    <w:p w:rsidR="008B54D5" w:rsidRDefault="008B54D5" w:rsidP="008B54D5">
      <w:pPr>
        <w:widowControl w:val="0"/>
        <w:ind w:firstLine="709"/>
        <w:jc w:val="both"/>
      </w:pPr>
      <w:r>
        <w:t>2) пункт 5 изложить в следующей редакции:</w:t>
      </w:r>
    </w:p>
    <w:p w:rsidR="008B54D5" w:rsidRDefault="008B54D5" w:rsidP="008B54D5">
      <w:pPr>
        <w:widowControl w:val="0"/>
        <w:ind w:firstLine="709"/>
        <w:jc w:val="both"/>
      </w:pPr>
      <w:r>
        <w:t>«5.</w:t>
      </w:r>
      <w:r w:rsidR="000F3E0E">
        <w:t> </w:t>
      </w:r>
      <w:r>
        <w:t xml:space="preserve">Предоставление субсидии осуществляется в пределах бюджетных ассигнований, предусмотренных на указанные цели решением Собрания депутатов Златоустовского городского округа от 18.12.2025 г. № 90-ЗГО </w:t>
      </w:r>
      <w:r w:rsidR="000F3E0E">
        <w:br/>
      </w:r>
      <w:r>
        <w:t>«О бюджете Златоустовского городского округа на 2026 год и плановый период 2027 и 2028 годов» (в редакции от 04.05.2026</w:t>
      </w:r>
      <w:r w:rsidR="000F3E0E">
        <w:t xml:space="preserve"> </w:t>
      </w:r>
      <w:r>
        <w:t>г. № 17-ЗГО)</w:t>
      </w:r>
      <w:proofErr w:type="gramStart"/>
      <w:r>
        <w:t>.»</w:t>
      </w:r>
      <w:proofErr w:type="gramEnd"/>
      <w:r>
        <w:t>;</w:t>
      </w:r>
    </w:p>
    <w:p w:rsidR="008B54D5" w:rsidRDefault="008B54D5" w:rsidP="008B54D5">
      <w:pPr>
        <w:widowControl w:val="0"/>
        <w:ind w:firstLine="709"/>
        <w:jc w:val="both"/>
      </w:pPr>
      <w:r>
        <w:t>3) пункт 16 изложить в следующей редакции:</w:t>
      </w:r>
    </w:p>
    <w:p w:rsidR="008B54D5" w:rsidRDefault="008B54D5" w:rsidP="008B54D5">
      <w:pPr>
        <w:widowControl w:val="0"/>
        <w:ind w:firstLine="709"/>
        <w:jc w:val="both"/>
      </w:pPr>
      <w:r>
        <w:t>«16. Размер субсидии на цель, указанную в пункте 2</w:t>
      </w:r>
      <w:r w:rsidR="0066179E">
        <w:t xml:space="preserve"> </w:t>
      </w:r>
      <w:r>
        <w:t>настоящего Порядка, определяется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</w:t>
      </w:r>
      <w:r w:rsidR="000F3E0E">
        <w:t xml:space="preserve"> </w:t>
      </w:r>
      <w:r>
        <w:t xml:space="preserve">(в редакции </w:t>
      </w:r>
      <w:r w:rsidR="000F3E0E">
        <w:br/>
      </w:r>
      <w:r>
        <w:t>от 04.05.2026</w:t>
      </w:r>
      <w:r w:rsidR="000F3E0E">
        <w:t xml:space="preserve"> </w:t>
      </w:r>
      <w:r>
        <w:t>г. № 17-ЗГО) и составляет 4 570,4 тысяч рублей</w:t>
      </w:r>
      <w:proofErr w:type="gramStart"/>
      <w:r>
        <w:t>.»;</w:t>
      </w:r>
      <w:proofErr w:type="gramEnd"/>
    </w:p>
    <w:p w:rsidR="008B54D5" w:rsidRDefault="008B54D5" w:rsidP="008B54D5">
      <w:pPr>
        <w:widowControl w:val="0"/>
        <w:ind w:firstLine="709"/>
        <w:jc w:val="both"/>
      </w:pPr>
      <w:r>
        <w:t>4)</w:t>
      </w:r>
      <w:r w:rsidR="000F3E0E">
        <w:t> </w:t>
      </w:r>
      <w:r>
        <w:t xml:space="preserve">в пункт 17 внести следующие изменения: </w:t>
      </w:r>
    </w:p>
    <w:p w:rsidR="008B54D5" w:rsidRDefault="008B54D5" w:rsidP="008B54D5">
      <w:pPr>
        <w:widowControl w:val="0"/>
        <w:ind w:firstLine="709"/>
        <w:jc w:val="both"/>
      </w:pPr>
      <w:r>
        <w:t>подпункт 14 изложить в следующей редакции:</w:t>
      </w:r>
    </w:p>
    <w:p w:rsidR="008B54D5" w:rsidRDefault="008B54D5" w:rsidP="008B54D5">
      <w:pPr>
        <w:widowControl w:val="0"/>
        <w:ind w:firstLine="709"/>
        <w:jc w:val="both"/>
      </w:pPr>
      <w:r>
        <w:t>«14) банковские и бухгалтерские услуги</w:t>
      </w:r>
      <w:proofErr w:type="gramStart"/>
      <w:r>
        <w:t>;»</w:t>
      </w:r>
      <w:proofErr w:type="gramEnd"/>
      <w:r>
        <w:t>;</w:t>
      </w:r>
    </w:p>
    <w:p w:rsidR="008B54D5" w:rsidRDefault="008B54D5" w:rsidP="008B54D5">
      <w:pPr>
        <w:widowControl w:val="0"/>
        <w:ind w:firstLine="709"/>
        <w:jc w:val="both"/>
      </w:pPr>
      <w:r>
        <w:t>дополнить подпунктом 15 следующего содержания:</w:t>
      </w:r>
    </w:p>
    <w:p w:rsidR="008B54D5" w:rsidRDefault="008B54D5" w:rsidP="008B54D5">
      <w:pPr>
        <w:widowControl w:val="0"/>
        <w:ind w:firstLine="709"/>
        <w:jc w:val="both"/>
      </w:pPr>
      <w:r>
        <w:t>«15) оздоровительные мероприятия</w:t>
      </w:r>
      <w:proofErr w:type="gramStart"/>
      <w:r>
        <w:t>.».</w:t>
      </w:r>
      <w:proofErr w:type="gramEnd"/>
    </w:p>
    <w:p w:rsidR="008B54D5" w:rsidRDefault="008B54D5" w:rsidP="008B54D5">
      <w:pPr>
        <w:widowControl w:val="0"/>
        <w:ind w:firstLine="709"/>
        <w:jc w:val="both"/>
      </w:pPr>
      <w:r>
        <w:lastRenderedPageBreak/>
        <w:t>2.</w:t>
      </w:r>
      <w:r w:rsidR="000F3E0E">
        <w:t> </w:t>
      </w:r>
      <w:r>
        <w:t>В приложение 2 к Порядку внести следующие изменения:</w:t>
      </w:r>
    </w:p>
    <w:p w:rsidR="008B54D5" w:rsidRDefault="008B54D5" w:rsidP="008B54D5">
      <w:pPr>
        <w:widowControl w:val="0"/>
        <w:ind w:firstLine="709"/>
        <w:jc w:val="both"/>
      </w:pPr>
      <w:r>
        <w:t>слова «, в размере 4 120,4 тысяч рублей» исключить.</w:t>
      </w:r>
    </w:p>
    <w:p w:rsidR="008B54D5" w:rsidRDefault="008B54D5" w:rsidP="008B54D5">
      <w:pPr>
        <w:widowControl w:val="0"/>
        <w:ind w:firstLine="709"/>
        <w:jc w:val="both"/>
      </w:pPr>
      <w:r>
        <w:t>3.</w:t>
      </w:r>
      <w:r w:rsidR="000F3E0E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0F3E0E">
        <w:t>ё</w:t>
      </w:r>
      <w:r>
        <w:t>нова</w:t>
      </w:r>
      <w:proofErr w:type="spellEnd"/>
      <w:r w:rsidR="000F3E0E">
        <w:t> </w:t>
      </w:r>
      <w:r>
        <w:t>А.Г.)</w:t>
      </w:r>
      <w:r w:rsidR="00EB3AFA">
        <w:t xml:space="preserve"> </w:t>
      </w:r>
      <w:r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B54D5" w:rsidRDefault="008B54D5" w:rsidP="008B54D5">
      <w:pPr>
        <w:widowControl w:val="0"/>
        <w:ind w:firstLine="709"/>
        <w:jc w:val="both"/>
      </w:pPr>
      <w:r>
        <w:t>4.</w:t>
      </w:r>
      <w:r w:rsidR="000F3E0E">
        <w:t> </w:t>
      </w:r>
      <w:r>
        <w:t xml:space="preserve">Организацию выполнения настоящего постановления возложить </w:t>
      </w:r>
      <w:r w:rsidR="000F3E0E">
        <w:br/>
      </w:r>
      <w:r>
        <w:t>на начальника Управления социальной защиты населения Златоустовского городского округа Осокина С.В.</w:t>
      </w:r>
    </w:p>
    <w:p w:rsidR="00374688" w:rsidRDefault="008B54D5" w:rsidP="008B54D5">
      <w:pPr>
        <w:widowControl w:val="0"/>
        <w:ind w:firstLine="709"/>
        <w:jc w:val="both"/>
      </w:pPr>
      <w:r>
        <w:t>5.</w:t>
      </w:r>
      <w:r w:rsidR="000F3E0E">
        <w:t> </w:t>
      </w:r>
      <w:r w:rsidR="00374688" w:rsidRPr="00374688">
        <w:t xml:space="preserve">Контроль за выполнением настоящего постановления возложить </w:t>
      </w:r>
      <w:r w:rsidR="00374688">
        <w:br/>
      </w:r>
      <w:r w:rsidR="00374688" w:rsidRPr="00374688">
        <w:t xml:space="preserve">на заместителя Главы Златоустовского городского округа по социальным вопросам </w:t>
      </w:r>
      <w:proofErr w:type="spellStart"/>
      <w:r w:rsidR="00374688" w:rsidRPr="00374688">
        <w:t>Ширкову</w:t>
      </w:r>
      <w:proofErr w:type="spellEnd"/>
      <w:r w:rsidR="00374688" w:rsidRPr="00374688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F3E0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F3E0E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8B54D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FA8DBB9" wp14:editId="3C02358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B54D5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sectPr w:rsidR="00CF1C4C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6A" w:rsidRDefault="00B3286A">
      <w:r>
        <w:separator/>
      </w:r>
    </w:p>
  </w:endnote>
  <w:endnote w:type="continuationSeparator" w:id="0">
    <w:p w:rsidR="00B3286A" w:rsidRDefault="00B3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FA" w:rsidRPr="00FF7009" w:rsidRDefault="00EB3AF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Вр-489879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FA" w:rsidRPr="00C9340B" w:rsidRDefault="00EB3AF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Вр-489879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6A" w:rsidRDefault="00B3286A">
      <w:r>
        <w:separator/>
      </w:r>
    </w:p>
  </w:footnote>
  <w:footnote w:type="continuationSeparator" w:id="0">
    <w:p w:rsidR="00B3286A" w:rsidRDefault="00B32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FA" w:rsidRPr="00FF7009" w:rsidRDefault="00EB3AF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469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FA" w:rsidRPr="00E045E8" w:rsidRDefault="00EB3AF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3E0E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688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79E"/>
    <w:rsid w:val="00662C99"/>
    <w:rsid w:val="00671F24"/>
    <w:rsid w:val="006850AD"/>
    <w:rsid w:val="00686C95"/>
    <w:rsid w:val="0069777A"/>
    <w:rsid w:val="006A33E9"/>
    <w:rsid w:val="006B18C3"/>
    <w:rsid w:val="006B2A9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4D5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286A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693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3AFA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2026-05-22T03:48:00Z</dcterms:created>
  <dcterms:modified xsi:type="dcterms:W3CDTF">2026-05-22T03:48:00Z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