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13BA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12204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7C6E91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C6E9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7C6E9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C6E91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C6E91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7C6E91">
            <w:pPr>
              <w:jc w:val="both"/>
            </w:pPr>
            <w:r>
              <w:t xml:space="preserve">О внесении изменений </w:t>
            </w:r>
            <w:r w:rsidR="007C6E91">
              <w:br/>
            </w:r>
            <w:r>
              <w:t>в постановление Администрации Златоустовского городского округа Челябинской области от 21.04.2016 г.  № 172-П «О составе административной комиссии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C6E9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C6E91" w:rsidRDefault="007C6E91" w:rsidP="009416DA">
      <w:pPr>
        <w:widowControl w:val="0"/>
        <w:ind w:firstLine="709"/>
        <w:jc w:val="both"/>
      </w:pPr>
    </w:p>
    <w:p w:rsidR="009416DA" w:rsidRPr="00E4076D" w:rsidRDefault="007C6E91" w:rsidP="009416DA">
      <w:pPr>
        <w:widowControl w:val="0"/>
        <w:ind w:firstLine="709"/>
        <w:jc w:val="both"/>
      </w:pPr>
      <w:r w:rsidRPr="007C6E91">
        <w:t xml:space="preserve">В целях уточнения действующего правового акта ввиду кадровых изменений, руководствуясь Законом Челябинской области от 27.05.2010 г. </w:t>
      </w:r>
      <w:r>
        <w:br/>
      </w:r>
      <w:r w:rsidRPr="007C6E91">
        <w:t>№ 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C6E91" w:rsidRDefault="007C6E91" w:rsidP="007C6E91">
      <w:pPr>
        <w:widowControl w:val="0"/>
        <w:ind w:firstLine="709"/>
        <w:jc w:val="both"/>
      </w:pPr>
      <w:r>
        <w:t xml:space="preserve">1. Постановление Администрации Златоустовского городского округа Челябинской области от 21.04.2016 г. № 172-П «О составе административной комиссии Златоустовского городского округа» (в редакции от 17.07.2017 г. </w:t>
      </w:r>
      <w:r>
        <w:br/>
        <w:t xml:space="preserve">№ 304-П, от 26.10.2018 г. № 445-П, от 23.01.2019 г. № 30-П, от 03.02.2021 г. </w:t>
      </w:r>
      <w:r>
        <w:br/>
        <w:t>№ 57-П/</w:t>
      </w:r>
      <w:proofErr w:type="gramStart"/>
      <w:r>
        <w:t>АДМ</w:t>
      </w:r>
      <w:proofErr w:type="gramEnd"/>
      <w:r>
        <w:t xml:space="preserve">, от 08.02.2021 г. № 66-П/АДМ, от 01.03.2021г. № 102-П/АДМ, </w:t>
      </w:r>
      <w:r>
        <w:br/>
        <w:t xml:space="preserve">от 03.11.2021 г. № 500-П/АДМ, от 15.11.2021 г. № 513-П/АДМ, от 22.03.2022 г. № 106-П/АДМ, от 14.11.2022г. № 494-П/АДМ, от 21.03.2023 г. № 91-П/АДМ, </w:t>
      </w:r>
      <w:r>
        <w:br/>
        <w:t>от 05.09.2023 г. № 334-П/АДМ, от 21.04.2026 г. № 137-П/АДМ) дополнить пунктом 1.1 следующего содержания:</w:t>
      </w:r>
    </w:p>
    <w:p w:rsidR="007C6E91" w:rsidRDefault="007C6E91" w:rsidP="007C6E91">
      <w:pPr>
        <w:widowControl w:val="0"/>
        <w:ind w:firstLine="709"/>
        <w:jc w:val="both"/>
      </w:pPr>
      <w:r>
        <w:t>«1.1. На период отсутствия Сухановой Л.В. обязанности ответственного секретаря административной комиссии исполняет Лось Л.М – техник Управления муниципальной милиции Администрации Златоустовского городского округа либо иное лицо, назначенное постановлением Администрации Златоустовского городского округа</w:t>
      </w:r>
      <w:proofErr w:type="gramStart"/>
      <w:r>
        <w:t>.».</w:t>
      </w:r>
      <w:proofErr w:type="gramEnd"/>
    </w:p>
    <w:p w:rsidR="007C6E91" w:rsidRDefault="007C6E91" w:rsidP="007C6E91">
      <w:pPr>
        <w:widowControl w:val="0"/>
        <w:ind w:firstLine="709"/>
        <w:jc w:val="both"/>
      </w:pPr>
      <w:r>
        <w:lastRenderedPageBreak/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C6E91" w:rsidRDefault="007C6E91" w:rsidP="007C6E91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руководителя Аппарата Администрации Златоустовского городского округа </w:t>
      </w:r>
      <w:proofErr w:type="spellStart"/>
      <w:r>
        <w:t>Цивилева</w:t>
      </w:r>
      <w:proofErr w:type="spellEnd"/>
      <w:r>
        <w:t xml:space="preserve"> И.Ю.</w:t>
      </w:r>
    </w:p>
    <w:p w:rsidR="009416DA" w:rsidRDefault="007C6E91" w:rsidP="007C6E91">
      <w:pPr>
        <w:widowControl w:val="0"/>
        <w:ind w:firstLine="709"/>
        <w:jc w:val="both"/>
      </w:pPr>
      <w:r>
        <w:t>4. Настоящее постановление вступает в силу со дня его подписания.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7C6E9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7C6E91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25ADC2" wp14:editId="5487BCC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BA9" w:rsidRDefault="00B13BA9">
      <w:r>
        <w:separator/>
      </w:r>
    </w:p>
  </w:endnote>
  <w:endnote w:type="continuationSeparator" w:id="0">
    <w:p w:rsidR="00B13BA9" w:rsidRDefault="00B1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Вр-492461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Вр-492461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BA9" w:rsidRDefault="00B13BA9">
      <w:r>
        <w:separator/>
      </w:r>
    </w:p>
  </w:footnote>
  <w:footnote w:type="continuationSeparator" w:id="0">
    <w:p w:rsidR="00B13BA9" w:rsidRDefault="00B13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20AE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6E91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0745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3BA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0AE8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2026-05-25T08:22:00Z</dcterms:created>
  <dcterms:modified xsi:type="dcterms:W3CDTF">2026-05-25T08:22:00Z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