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1D039A" w:rsidRDefault="001D039A">
      <w:pPr>
        <w:pStyle w:val="1"/>
      </w:pPr>
      <w:r>
        <w:fldChar w:fldCharType="begin"/>
      </w:r>
      <w:r>
        <w:instrText>HYPERLINK "https://internet.garant.ru/document/redirect/412938399/0"</w:instrText>
      </w:r>
      <w:r>
        <w:fldChar w:fldCharType="separate"/>
      </w:r>
      <w:r>
        <w:rPr>
          <w:rStyle w:val="a4"/>
          <w:rFonts w:cs="Times New Roman CYR"/>
          <w:b w:val="0"/>
          <w:bCs w:val="0"/>
        </w:rPr>
        <w:t>Постановление Администрации Златоустовского городского округа Челябинской области от 24 июля 2025 г. N 260-П/АДМ "О перечне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 (с изменениями и дополнениями)</w:t>
      </w:r>
      <w:r>
        <w:fldChar w:fldCharType="end"/>
      </w:r>
    </w:p>
    <w:p w:rsidR="001D039A" w:rsidRDefault="001D039A">
      <w:pPr>
        <w:pStyle w:val="ab"/>
      </w:pPr>
      <w:r>
        <w:t>С изменениями и дополнениями от:</w:t>
      </w:r>
    </w:p>
    <w:p w:rsidR="001D039A" w:rsidRDefault="001D039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октября 2025 г.</w:t>
      </w:r>
    </w:p>
    <w:p w:rsidR="001D039A" w:rsidRDefault="001D039A"/>
    <w:p w:rsidR="001D039A" w:rsidRDefault="001D039A">
      <w:r>
        <w:t xml:space="preserve">В целях реализации </w:t>
      </w:r>
      <w:hyperlink r:id="rId8" w:history="1">
        <w:r>
          <w:rPr>
            <w:rStyle w:val="a4"/>
            <w:rFonts w:cs="Times New Roman CYR"/>
          </w:rPr>
          <w:t>Федерального закона</w:t>
        </w:r>
      </w:hyperlink>
      <w:r>
        <w:t xml:space="preserve"> "О противодействии коррупции", </w:t>
      </w:r>
      <w:hyperlink r:id="rId9" w:history="1">
        <w:r>
          <w:rPr>
            <w:rStyle w:val="a4"/>
            <w:rFonts w:cs="Times New Roman CYR"/>
          </w:rPr>
          <w:t>Федерального закона</w:t>
        </w:r>
      </w:hyperlink>
      <w:r>
        <w:t xml:space="preserve"> "О муниципальной службе в Российской Федерации, Закона Челябинской области "О противодействии коррупции в Челябинской области", постановляю:</w:t>
      </w:r>
    </w:p>
    <w:p w:rsidR="001D039A" w:rsidRDefault="001D039A">
      <w:bookmarkStart w:id="1" w:name="sub_1001"/>
      <w:r>
        <w:t>1. Утвердить перечень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(далее - Перечень) (</w:t>
      </w:r>
      <w:hyperlink w:anchor="sub_1017" w:history="1">
        <w:r>
          <w:rPr>
            <w:rStyle w:val="a4"/>
            <w:rFonts w:cs="Times New Roman CYR"/>
          </w:rPr>
          <w:t>приложение</w:t>
        </w:r>
      </w:hyperlink>
      <w:r>
        <w:t>).</w:t>
      </w:r>
    </w:p>
    <w:p w:rsidR="001D039A" w:rsidRDefault="001D039A">
      <w:bookmarkStart w:id="2" w:name="sub_1002"/>
      <w:bookmarkEnd w:id="1"/>
      <w:r>
        <w:t xml:space="preserve">2. Установить, что </w:t>
      </w:r>
      <w:hyperlink w:anchor="sub_1000" w:history="1">
        <w:r>
          <w:rPr>
            <w:rStyle w:val="a4"/>
            <w:rFonts w:cs="Times New Roman CYR"/>
          </w:rPr>
          <w:t>Перечень</w:t>
        </w:r>
      </w:hyperlink>
      <w:r>
        <w:t>, одновременно является Перечнем коррупционно опасных должностей муниципальной службы Администрации Златоустовского городского округа.</w:t>
      </w:r>
    </w:p>
    <w:p w:rsidR="001D039A" w:rsidRDefault="001D039A">
      <w:bookmarkStart w:id="3" w:name="sub_1003"/>
      <w:bookmarkEnd w:id="2"/>
      <w:r>
        <w:t xml:space="preserve">3. Установить, что гражданин Российской Федерации, замещавший должность муниципальной службы в Администрации Златоустовского городского округа, включенную в </w:t>
      </w:r>
      <w:hyperlink w:anchor="sub_1017" w:history="1">
        <w:r>
          <w:rPr>
            <w:rStyle w:val="a4"/>
            <w:rFonts w:cs="Times New Roman CYR"/>
          </w:rPr>
          <w:t>раздел 1</w:t>
        </w:r>
      </w:hyperlink>
      <w:r>
        <w:t xml:space="preserve"> Перечня, утвержденного настоящим постановлением, либо включенную в Перечни должностей муниципальной службы отраслевых (функциональных) органов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утвержденные в соответствии с </w:t>
      </w:r>
      <w:hyperlink w:anchor="sub_1007" w:history="1">
        <w:r>
          <w:rPr>
            <w:rStyle w:val="a4"/>
            <w:rFonts w:cs="Times New Roman CYR"/>
          </w:rPr>
          <w:t>пунктом 5</w:t>
        </w:r>
      </w:hyperlink>
      <w:r>
        <w:t xml:space="preserve"> настоящего постановления, в течение двух лет со дня увольнения с муниципальной службы Златоустовского городского округа:</w:t>
      </w:r>
    </w:p>
    <w:p w:rsidR="001D039A" w:rsidRDefault="001D039A">
      <w:bookmarkStart w:id="4" w:name="sub_1004"/>
      <w:bookmarkEnd w:id="3"/>
      <w:r>
        <w:t>1) 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интересов, которое дается в порядке, установленном Положением о комиссии по соблюдению требований к служебному поведению муниципальных служащих Администрации Златоустовского городского округа и урегулированию конфликта интересов;</w:t>
      </w:r>
    </w:p>
    <w:p w:rsidR="001D039A" w:rsidRDefault="001D039A">
      <w:bookmarkStart w:id="5" w:name="sub_1005"/>
      <w:bookmarkEnd w:id="4"/>
      <w:r>
        <w:t xml:space="preserve">2) обязан при заключении трудовых или гражданско-правовых договоров на выполнение работ (оказание услуг), указанных в </w:t>
      </w:r>
      <w:hyperlink w:anchor="sub_1004" w:history="1">
        <w:r>
          <w:rPr>
            <w:rStyle w:val="a4"/>
            <w:rFonts w:cs="Times New Roman CYR"/>
          </w:rPr>
          <w:t>подпункте 1</w:t>
        </w:r>
      </w:hyperlink>
      <w:r>
        <w:t xml:space="preserve"> настоящего пункта, сообщать работодателю сведения о последнем месте своей службы.</w:t>
      </w:r>
    </w:p>
    <w:p w:rsidR="001D039A" w:rsidRDefault="001D039A">
      <w:bookmarkStart w:id="6" w:name="sub_1006"/>
      <w:bookmarkEnd w:id="5"/>
      <w:r>
        <w:t xml:space="preserve">4. Руководителям структурных подразделений Администрации Златоустовского городского округа обеспечить в срок не позднее 01.09.2025 года ознакомление муниципальных служащих </w:t>
      </w:r>
      <w:r>
        <w:lastRenderedPageBreak/>
        <w:t xml:space="preserve">замещающих должности, указанные в </w:t>
      </w:r>
      <w:hyperlink w:anchor="sub_1000" w:history="1">
        <w:r>
          <w:rPr>
            <w:rStyle w:val="a4"/>
            <w:rFonts w:cs="Times New Roman CYR"/>
          </w:rPr>
          <w:t>Перечне</w:t>
        </w:r>
      </w:hyperlink>
      <w:r>
        <w:t xml:space="preserve"> с настоящим постановлением.</w:t>
      </w:r>
    </w:p>
    <w:p w:rsidR="001D039A" w:rsidRDefault="001D039A">
      <w:bookmarkStart w:id="7" w:name="sub_1007"/>
      <w:bookmarkEnd w:id="6"/>
      <w:r>
        <w:t>5. Руководителям отраслевых (функциональных) органов Администрации Златоустовского городского округа не позднее 1 сентября 2025 года:</w:t>
      </w:r>
    </w:p>
    <w:p w:rsidR="001D039A" w:rsidRDefault="001D039A">
      <w:bookmarkStart w:id="8" w:name="sub_1008"/>
      <w:bookmarkEnd w:id="7"/>
      <w:r>
        <w:t xml:space="preserve">1) утвердить перечни должностей муниципальной службы отраслевых (функциональных) органов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w:anchor="sub_1064" w:history="1">
        <w:r>
          <w:rPr>
            <w:rStyle w:val="a4"/>
            <w:rFonts w:cs="Times New Roman CYR"/>
          </w:rPr>
          <w:t>разделом II</w:t>
        </w:r>
      </w:hyperlink>
      <w:r>
        <w:t xml:space="preserve"> Перечня 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настоящим постановлением Администрации Златоустовского городского округа;</w:t>
      </w:r>
    </w:p>
    <w:p w:rsidR="001D039A" w:rsidRDefault="001D039A">
      <w:bookmarkStart w:id="9" w:name="sub_1009"/>
      <w:bookmarkEnd w:id="8"/>
      <w:r>
        <w:t xml:space="preserve">2) установить, что </w:t>
      </w:r>
      <w:hyperlink w:anchor="sub_1000" w:history="1">
        <w:r>
          <w:rPr>
            <w:rStyle w:val="a4"/>
            <w:rFonts w:cs="Times New Roman CYR"/>
          </w:rPr>
          <w:t>Перечни</w:t>
        </w:r>
      </w:hyperlink>
      <w:r>
        <w:t xml:space="preserve">, указанные в </w:t>
      </w:r>
      <w:hyperlink w:anchor="sub_1008" w:history="1">
        <w:r>
          <w:rPr>
            <w:rStyle w:val="a4"/>
            <w:rFonts w:cs="Times New Roman CYR"/>
          </w:rPr>
          <w:t>подпункте 1</w:t>
        </w:r>
      </w:hyperlink>
      <w:r>
        <w:t xml:space="preserve"> настоящего пункта, одновременно являются Перечнями коррупционно опасных должностей муниципальной службы отраслевых (функциональных) органов Администрации Златоустовского городского округа;</w:t>
      </w:r>
    </w:p>
    <w:p w:rsidR="001D039A" w:rsidRDefault="001D039A">
      <w:bookmarkStart w:id="10" w:name="sub_1010"/>
      <w:bookmarkEnd w:id="9"/>
      <w:r>
        <w:t xml:space="preserve">3) внести соответствующие изменения в должностные инструкции муниципальных служащих отраслевых (функциональных) органов Администрации Златоустовского городского округа, предусматривающие их ответственность в рамках действующего </w:t>
      </w:r>
      <w:hyperlink r:id="rId10" w:history="1">
        <w:r>
          <w:rPr>
            <w:rStyle w:val="a4"/>
            <w:rFonts w:cs="Times New Roman CYR"/>
          </w:rPr>
          <w:t>законодательства</w:t>
        </w:r>
      </w:hyperlink>
      <w:r>
        <w:t xml:space="preserve"> по противодействию коррупции;</w:t>
      </w:r>
    </w:p>
    <w:p w:rsidR="001D039A" w:rsidRDefault="001D039A">
      <w:bookmarkStart w:id="11" w:name="sub_1011"/>
      <w:bookmarkEnd w:id="10"/>
      <w:r>
        <w:t xml:space="preserve">4) обеспечить ознакомление муниципальных служащих замещающих должности, указанные в Перечнях, утвержденных в соответствии с </w:t>
      </w:r>
      <w:hyperlink w:anchor="sub_1008" w:history="1">
        <w:r>
          <w:rPr>
            <w:rStyle w:val="a4"/>
            <w:rFonts w:cs="Times New Roman CYR"/>
          </w:rPr>
          <w:t>подпунктом 1 пункта 5</w:t>
        </w:r>
      </w:hyperlink>
      <w:r>
        <w:t xml:space="preserve"> настоящего постановления.</w:t>
      </w:r>
    </w:p>
    <w:p w:rsidR="001D039A" w:rsidRDefault="001D039A">
      <w:bookmarkStart w:id="12" w:name="sub_1012"/>
      <w:bookmarkEnd w:id="11"/>
      <w:r>
        <w:t>6. Признать утратившими силу:</w:t>
      </w:r>
    </w:p>
    <w:p w:rsidR="001D039A" w:rsidRDefault="001D039A">
      <w:bookmarkStart w:id="13" w:name="sub_1013"/>
      <w:bookmarkEnd w:id="12"/>
      <w:r>
        <w:t>1) </w:t>
      </w:r>
      <w:hyperlink r:id="rId11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Администрации Златоустовского городского округа от 17.06.2025 г. N 201-П/АДМ "О перечне должностей муниципальной службы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детей";</w:t>
      </w:r>
    </w:p>
    <w:p w:rsidR="001D039A" w:rsidRDefault="001D039A">
      <w:bookmarkStart w:id="14" w:name="sub_1014"/>
      <w:bookmarkEnd w:id="13"/>
      <w:r>
        <w:t>2) </w:t>
      </w:r>
      <w:hyperlink r:id="rId12" w:history="1">
        <w:r>
          <w:rPr>
            <w:rStyle w:val="a4"/>
            <w:rFonts w:cs="Times New Roman CYR"/>
          </w:rPr>
          <w:t>постановление</w:t>
        </w:r>
      </w:hyperlink>
      <w:r>
        <w:t xml:space="preserve"> Администрации Златоустовского городского округа от 17.06.2025 г. N 198-П/АДМ "О Перечне коррупционно опасных должностей муниципальной службы Златоустовского городского округа".</w:t>
      </w:r>
    </w:p>
    <w:p w:rsidR="001D039A" w:rsidRDefault="001D039A">
      <w:bookmarkStart w:id="15" w:name="sub_1015"/>
      <w:bookmarkEnd w:id="14"/>
      <w:r>
        <w:t xml:space="preserve">7. Пресс-службе Администрации Златоустовского городского округа (Семёнова А.Г.) </w:t>
      </w:r>
      <w:hyperlink r:id="rId13" w:history="1">
        <w:r>
          <w:rPr>
            <w:rStyle w:val="a4"/>
            <w:rFonts w:cs="Times New Roman CYR"/>
          </w:rPr>
          <w:t>опубликовать</w:t>
        </w:r>
      </w:hyperlink>
      <w:r>
        <w:t xml:space="preserve"> настоящее постановление в газете "Златоустовский рабочий" и разместить на </w:t>
      </w:r>
      <w:hyperlink r:id="rId14" w:history="1">
        <w:r>
          <w:rPr>
            <w:rStyle w:val="a4"/>
            <w:rFonts w:cs="Times New Roman CYR"/>
          </w:rPr>
          <w:t>официальном сайте</w:t>
        </w:r>
      </w:hyperlink>
      <w:r>
        <w:t xml:space="preserve"> Златоустовского городского округа в сети "Интернет".</w:t>
      </w:r>
    </w:p>
    <w:p w:rsidR="001D039A" w:rsidRDefault="001D039A">
      <w:bookmarkStart w:id="16" w:name="sub_1016"/>
      <w:bookmarkEnd w:id="15"/>
      <w:r>
        <w:t>8. Организацию и контроль за выполнением настоящего постановления возложить на заместителя Главы Златоустовского городского округа по общим вопросам Дьячкова А.А.</w:t>
      </w:r>
    </w:p>
    <w:bookmarkEnd w:id="16"/>
    <w:p w:rsidR="001D039A" w:rsidRDefault="001D039A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1D039A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1D039A" w:rsidRDefault="001D039A">
            <w:pPr>
              <w:pStyle w:val="ac"/>
            </w:pPr>
            <w:r>
              <w:t>Глава Златоустовского городского округа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1D039A" w:rsidRDefault="001D039A">
            <w:pPr>
              <w:pStyle w:val="aa"/>
              <w:jc w:val="right"/>
            </w:pPr>
            <w:r>
              <w:t>О.Ю. Решетников</w:t>
            </w:r>
          </w:p>
        </w:tc>
      </w:tr>
    </w:tbl>
    <w:p w:rsidR="001D039A" w:rsidRDefault="001D039A"/>
    <w:p w:rsidR="001D039A" w:rsidRDefault="001D039A">
      <w:pPr>
        <w:ind w:firstLine="0"/>
        <w:jc w:val="right"/>
      </w:pPr>
      <w:bookmarkStart w:id="17" w:name="sub_1000"/>
      <w:r>
        <w:rPr>
          <w:rStyle w:val="a3"/>
          <w:bCs/>
        </w:rPr>
        <w:t>Приложение</w:t>
      </w:r>
      <w:r>
        <w:rPr>
          <w:rStyle w:val="a3"/>
          <w:bCs/>
        </w:rPr>
        <w:br/>
        <w:t>Утверждено</w:t>
      </w:r>
      <w:r>
        <w:rPr>
          <w:rStyle w:val="a3"/>
          <w:bCs/>
        </w:rPr>
        <w:br/>
      </w:r>
      <w:hyperlink w:anchor="sub_0" w:history="1">
        <w:r>
          <w:rPr>
            <w:rStyle w:val="a4"/>
            <w:rFonts w:cs="Times New Roman CYR"/>
          </w:rPr>
          <w:t>постановлением</w:t>
        </w:r>
      </w:hyperlink>
      <w:r>
        <w:rPr>
          <w:rStyle w:val="a3"/>
          <w:bCs/>
        </w:rPr>
        <w:t xml:space="preserve"> Администрации</w:t>
      </w:r>
      <w:r>
        <w:rPr>
          <w:rStyle w:val="a3"/>
          <w:bCs/>
        </w:rPr>
        <w:br/>
        <w:t>Златоустовского городского округа</w:t>
      </w:r>
      <w:r>
        <w:rPr>
          <w:rStyle w:val="a3"/>
          <w:bCs/>
        </w:rPr>
        <w:br/>
        <w:t>от 24.07.2025 г. N 260-П/АДМ</w:t>
      </w:r>
    </w:p>
    <w:bookmarkEnd w:id="17"/>
    <w:p w:rsidR="001D039A" w:rsidRDefault="001D039A"/>
    <w:p w:rsidR="001D039A" w:rsidRDefault="001D039A">
      <w:pPr>
        <w:pStyle w:val="1"/>
      </w:pPr>
      <w:r>
        <w:t>Перечень</w:t>
      </w:r>
      <w:r>
        <w:br/>
        <w:t>должностей муниципальной службы Администрации Златоустовского городского округа, отраслевых (функциональных) органов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1D039A" w:rsidRDefault="001D039A">
      <w:pPr>
        <w:pStyle w:val="ab"/>
      </w:pPr>
      <w:r>
        <w:t>С изменениями и дополнениями от:</w:t>
      </w:r>
    </w:p>
    <w:p w:rsidR="001D039A" w:rsidRDefault="001D039A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20 октября 2025 г.</w:t>
      </w:r>
    </w:p>
    <w:p w:rsidR="001D039A" w:rsidRDefault="001D039A"/>
    <w:p w:rsidR="001D039A" w:rsidRDefault="001D039A">
      <w:pPr>
        <w:pStyle w:val="1"/>
      </w:pPr>
      <w:bookmarkStart w:id="18" w:name="sub_1017"/>
      <w:r>
        <w:t>Раздел I. Должности муниципальной службы Администрации Златоустовского городского округа</w:t>
      </w:r>
    </w:p>
    <w:bookmarkEnd w:id="18"/>
    <w:p w:rsidR="001D039A" w:rsidRDefault="001D039A"/>
    <w:p w:rsidR="001D039A" w:rsidRDefault="001D039A">
      <w:bookmarkStart w:id="19" w:name="sub_1018"/>
      <w:r>
        <w:t>1. Первый заместитель Главы Златоустовского городского округа;</w:t>
      </w:r>
    </w:p>
    <w:p w:rsidR="001D039A" w:rsidRDefault="001D039A">
      <w:bookmarkStart w:id="20" w:name="sub_1019"/>
      <w:bookmarkEnd w:id="19"/>
      <w:r>
        <w:t>2. Заместитель Главы Златоустовского городского округа по социальным вопросам;</w:t>
      </w:r>
    </w:p>
    <w:p w:rsidR="001D039A" w:rsidRDefault="001D039A">
      <w:bookmarkStart w:id="21" w:name="sub_1020"/>
      <w:bookmarkEnd w:id="20"/>
      <w:r>
        <w:t>3. Заместитель Главы Златоустовского городского округа;</w:t>
      </w:r>
    </w:p>
    <w:p w:rsidR="001D039A" w:rsidRDefault="001D039A">
      <w:bookmarkStart w:id="22" w:name="sub_1021"/>
      <w:bookmarkEnd w:id="21"/>
      <w:r>
        <w:t>4. Заместитель Главы Златоустовского городского округа по общим вопросам;</w:t>
      </w:r>
    </w:p>
    <w:p w:rsidR="001D039A" w:rsidRDefault="001D039A">
      <w:bookmarkStart w:id="23" w:name="sub_1022"/>
      <w:bookmarkEnd w:id="22"/>
      <w:r>
        <w:t>5. Заместитель Главы Златоустовского городского округа по инфраструктуре;</w:t>
      </w:r>
    </w:p>
    <w:p w:rsidR="001D039A" w:rsidRDefault="001D039A">
      <w:bookmarkStart w:id="24" w:name="sub_1023"/>
      <w:bookmarkEnd w:id="23"/>
      <w:r>
        <w:t>6. Заместитель Главы Златоустовского городского округа по строительству;</w:t>
      </w:r>
    </w:p>
    <w:p w:rsidR="001D039A" w:rsidRDefault="001D039A">
      <w:bookmarkStart w:id="25" w:name="sub_1024"/>
      <w:bookmarkEnd w:id="24"/>
      <w:r>
        <w:t>7. Руководитель Аппарата;</w:t>
      </w:r>
    </w:p>
    <w:p w:rsidR="001D039A" w:rsidRDefault="001D039A">
      <w:bookmarkStart w:id="26" w:name="sub_1025"/>
      <w:bookmarkEnd w:id="25"/>
      <w:r>
        <w:t>8. Начальник управления;</w:t>
      </w:r>
    </w:p>
    <w:p w:rsidR="001D039A" w:rsidRDefault="001D039A">
      <w:bookmarkStart w:id="27" w:name="sub_1026"/>
      <w:bookmarkEnd w:id="26"/>
      <w:r>
        <w:t>9. Заместитель начальника управления;</w:t>
      </w:r>
    </w:p>
    <w:p w:rsidR="001D039A" w:rsidRDefault="001D039A">
      <w:bookmarkStart w:id="28" w:name="sub_1027"/>
      <w:bookmarkEnd w:id="27"/>
      <w:r>
        <w:t>10. Начальник отдела Управления архитектуры и градостроительства;</w:t>
      </w:r>
    </w:p>
    <w:p w:rsidR="001D039A" w:rsidRDefault="001D039A">
      <w:bookmarkStart w:id="29" w:name="sub_1028"/>
      <w:bookmarkEnd w:id="28"/>
      <w:r>
        <w:t>11. Начальник отдела Экономического управления;</w:t>
      </w:r>
    </w:p>
    <w:p w:rsidR="001D039A" w:rsidRDefault="001D039A">
      <w:bookmarkStart w:id="30" w:name="sub_1029"/>
      <w:bookmarkEnd w:id="29"/>
      <w:r>
        <w:t>12. Начальник отдела проектной деятельности;</w:t>
      </w:r>
    </w:p>
    <w:p w:rsidR="001D039A" w:rsidRDefault="001D039A">
      <w:bookmarkStart w:id="31" w:name="sub_1030"/>
      <w:bookmarkEnd w:id="30"/>
      <w:r>
        <w:t>13. Начальник отдела записи актов гражданского состояния;</w:t>
      </w:r>
    </w:p>
    <w:p w:rsidR="001D039A" w:rsidRDefault="001D039A">
      <w:bookmarkStart w:id="32" w:name="sub_1031"/>
      <w:bookmarkEnd w:id="31"/>
      <w:r>
        <w:t>14. Начальник отдела по общим вопросам;</w:t>
      </w:r>
    </w:p>
    <w:p w:rsidR="001D039A" w:rsidRDefault="001D039A">
      <w:bookmarkStart w:id="33" w:name="sub_1032"/>
      <w:bookmarkEnd w:id="32"/>
      <w:r>
        <w:t>15. Начальник территориального отдела по району машиностроительного завода;</w:t>
      </w:r>
    </w:p>
    <w:p w:rsidR="001D039A" w:rsidRDefault="001D039A">
      <w:bookmarkStart w:id="34" w:name="sub_1033"/>
      <w:bookmarkEnd w:id="33"/>
      <w:r>
        <w:t>16. Начальник территориального отдела по району железнодорожного вокзала;</w:t>
      </w:r>
    </w:p>
    <w:p w:rsidR="001D039A" w:rsidRDefault="001D039A">
      <w:bookmarkStart w:id="35" w:name="sub_1034"/>
      <w:bookmarkEnd w:id="34"/>
      <w:r>
        <w:t>17. Начальник территориального отдела по району металлургического завода;</w:t>
      </w:r>
    </w:p>
    <w:p w:rsidR="001D039A" w:rsidRDefault="001D039A">
      <w:bookmarkStart w:id="36" w:name="sub_1035"/>
      <w:bookmarkEnd w:id="35"/>
      <w:r>
        <w:t>18. Начальник территориального отдела по району пр. им. Ю.А. Гагарина;</w:t>
      </w:r>
    </w:p>
    <w:p w:rsidR="001D039A" w:rsidRDefault="001D039A">
      <w:bookmarkStart w:id="37" w:name="sub_1036"/>
      <w:bookmarkEnd w:id="36"/>
      <w:r>
        <w:t>19. Начальник отдела судебно-претензионной работы и представительства в административных и правоохранительных органах Правового управления;</w:t>
      </w:r>
    </w:p>
    <w:p w:rsidR="001D039A" w:rsidRDefault="001D039A">
      <w:bookmarkStart w:id="38" w:name="sub_1037"/>
      <w:bookmarkEnd w:id="37"/>
      <w:r>
        <w:t>20. Начальник отдела по обеспечению деятельности комиссии по делам несовершеннолетних и защите их прав;</w:t>
      </w:r>
    </w:p>
    <w:p w:rsidR="001D039A" w:rsidRDefault="001D039A">
      <w:bookmarkStart w:id="39" w:name="sub_1038"/>
      <w:bookmarkEnd w:id="38"/>
      <w:r>
        <w:t>21. Начальник отдела мобилизационной работы и защиты государственной тайны;</w:t>
      </w:r>
    </w:p>
    <w:p w:rsidR="001D039A" w:rsidRDefault="001D039A">
      <w:bookmarkStart w:id="40" w:name="sub_1039"/>
      <w:bookmarkEnd w:id="39"/>
      <w:r>
        <w:t>22. Начальник отдела муниципальной службы и кадров;</w:t>
      </w:r>
    </w:p>
    <w:p w:rsidR="001D039A" w:rsidRDefault="001D039A">
      <w:bookmarkStart w:id="41" w:name="sub_1040"/>
      <w:bookmarkEnd w:id="40"/>
      <w:r>
        <w:t>23. Начальник отдела материальных ресурсов;</w:t>
      </w:r>
    </w:p>
    <w:p w:rsidR="001D039A" w:rsidRDefault="001D039A">
      <w:bookmarkStart w:id="42" w:name="sub_1041"/>
      <w:bookmarkEnd w:id="41"/>
      <w:r>
        <w:t>24. Начальник отдела экологии и природопользования;</w:t>
      </w:r>
    </w:p>
    <w:p w:rsidR="001D039A" w:rsidRDefault="001D039A">
      <w:bookmarkStart w:id="43" w:name="sub_1042"/>
      <w:bookmarkEnd w:id="42"/>
      <w:r>
        <w:t>25. Начальник отдела контрактной службы;</w:t>
      </w:r>
    </w:p>
    <w:p w:rsidR="001D039A" w:rsidRDefault="001D039A">
      <w:bookmarkStart w:id="44" w:name="sub_1043"/>
      <w:bookmarkEnd w:id="43"/>
      <w:r>
        <w:t>26. Заместитель начальника отдела материальных ресурсов;</w:t>
      </w:r>
    </w:p>
    <w:p w:rsidR="001D039A" w:rsidRDefault="001D039A">
      <w:bookmarkStart w:id="45" w:name="sub_1044"/>
      <w:bookmarkEnd w:id="44"/>
      <w:r>
        <w:t>27. Заместитель начальника отдела муниципальной службы и кадров;</w:t>
      </w:r>
    </w:p>
    <w:p w:rsidR="001D039A" w:rsidRDefault="001D039A">
      <w:bookmarkStart w:id="46" w:name="sub_1045"/>
      <w:bookmarkEnd w:id="45"/>
      <w:r>
        <w:t>28. Заместитель начальника отдела по общим вопросам;</w:t>
      </w:r>
    </w:p>
    <w:p w:rsidR="001D039A" w:rsidRDefault="001D039A">
      <w:bookmarkStart w:id="47" w:name="sub_1046"/>
      <w:bookmarkEnd w:id="46"/>
      <w:r>
        <w:t>29. Заместитель начальника отдела экологии и природопользования;</w:t>
      </w:r>
    </w:p>
    <w:p w:rsidR="001D039A" w:rsidRDefault="001D039A">
      <w:bookmarkStart w:id="48" w:name="sub_1047"/>
      <w:bookmarkEnd w:id="47"/>
      <w:r>
        <w:t>30. Заместитель начальника отдела контрактной службы;</w:t>
      </w:r>
    </w:p>
    <w:p w:rsidR="001D039A" w:rsidRDefault="001D039A">
      <w:bookmarkStart w:id="49" w:name="sub_1048"/>
      <w:bookmarkEnd w:id="48"/>
      <w:r>
        <w:t xml:space="preserve">31. Заместитель начальника отдела промышленности, сельского хозяйства и </w:t>
      </w:r>
      <w:r>
        <w:lastRenderedPageBreak/>
        <w:t>потребительского рынка Экономического управления;</w:t>
      </w:r>
    </w:p>
    <w:p w:rsidR="001D039A" w:rsidRDefault="001D039A">
      <w:bookmarkStart w:id="50" w:name="sub_1049"/>
      <w:bookmarkEnd w:id="49"/>
      <w:r>
        <w:t>32. Заместитель начальника отдела по обеспечению деятельности комиссии по делам несовершеннолетних и защите их прав;</w:t>
      </w:r>
    </w:p>
    <w:p w:rsidR="001D039A" w:rsidRDefault="001D039A">
      <w:bookmarkStart w:id="51" w:name="sub_1050"/>
      <w:bookmarkEnd w:id="50"/>
      <w:r>
        <w:t>33. Консультант Контрольно-ревизионного управления;</w:t>
      </w:r>
    </w:p>
    <w:p w:rsidR="001D039A" w:rsidRDefault="001D039A">
      <w:bookmarkStart w:id="52" w:name="sub_1051"/>
      <w:bookmarkEnd w:id="51"/>
      <w:r>
        <w:t>34. Консультант Управления муниципальной милиции;</w:t>
      </w:r>
    </w:p>
    <w:p w:rsidR="001D039A" w:rsidRDefault="001D039A">
      <w:bookmarkStart w:id="53" w:name="sub_1052"/>
      <w:bookmarkEnd w:id="52"/>
      <w:r>
        <w:t>35. Консультант отдела записи актов гражданского содержания;</w:t>
      </w:r>
    </w:p>
    <w:p w:rsidR="001D039A" w:rsidRDefault="001D039A">
      <w:bookmarkStart w:id="54" w:name="sub_1053"/>
      <w:bookmarkEnd w:id="53"/>
      <w:r>
        <w:t>36. Консультант отдела по обеспечению деятельности комиссии по делам несовершеннолетних и защите их прав;</w:t>
      </w:r>
    </w:p>
    <w:p w:rsidR="001D039A" w:rsidRDefault="001D039A">
      <w:bookmarkStart w:id="55" w:name="sub_1054"/>
      <w:bookmarkEnd w:id="54"/>
      <w:r>
        <w:t>37. Консультант отдела судебно-претензионной работы и представительства в административных и правоохранительных органах Правового управления;</w:t>
      </w:r>
    </w:p>
    <w:p w:rsidR="001D039A" w:rsidRDefault="001D039A">
      <w:bookmarkStart w:id="56" w:name="sub_1055"/>
      <w:bookmarkEnd w:id="55"/>
      <w:r>
        <w:t>38. Консультант Управления архитектуры и градостроительства;</w:t>
      </w:r>
    </w:p>
    <w:p w:rsidR="001D039A" w:rsidRDefault="001D039A">
      <w:bookmarkStart w:id="57" w:name="sub_1056"/>
      <w:bookmarkEnd w:id="56"/>
      <w:r>
        <w:t>39. Консультант отдела материальных ресурсов;</w:t>
      </w:r>
    </w:p>
    <w:p w:rsidR="001D039A" w:rsidRDefault="001D039A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8" w:name="sub_391"/>
      <w:bookmarkEnd w:id="57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8"/>
    <w:p w:rsidR="001D039A" w:rsidRDefault="001D039A">
      <w:pPr>
        <w:pStyle w:val="a7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Раздел I дополнен пунктом 39-1 с 20 октября 2025 г. - </w:t>
      </w:r>
      <w:hyperlink r:id="rId15" w:history="1">
        <w:r>
          <w:rPr>
            <w:rStyle w:val="a4"/>
            <w:rFonts w:cs="Times New Roman CYR"/>
            <w:shd w:val="clear" w:color="auto" w:fill="F0F0F0"/>
          </w:rPr>
          <w:t>Постановление</w:t>
        </w:r>
      </w:hyperlink>
      <w:r>
        <w:rPr>
          <w:shd w:val="clear" w:color="auto" w:fill="F0F0F0"/>
        </w:rPr>
        <w:t xml:space="preserve"> Администрации Златоустовского городского округа от 20 октября 2025 г. N 385-П/АДМ</w:t>
      </w:r>
    </w:p>
    <w:p w:rsidR="001D039A" w:rsidRDefault="001D039A">
      <w:r>
        <w:t>39-1. Консультант Отдела по общим вопросам;</w:t>
      </w:r>
    </w:p>
    <w:p w:rsidR="001D039A" w:rsidRDefault="001D039A">
      <w:bookmarkStart w:id="59" w:name="sub_1057"/>
      <w:r>
        <w:t>40. Главный специалист отдела материальных ресурсов;</w:t>
      </w:r>
    </w:p>
    <w:p w:rsidR="001D039A" w:rsidRDefault="001D039A">
      <w:bookmarkStart w:id="60" w:name="sub_1058"/>
      <w:bookmarkEnd w:id="59"/>
      <w:r>
        <w:t>41. Главный специалист отдела административной практики Управления муниципальной милиции;</w:t>
      </w:r>
    </w:p>
    <w:p w:rsidR="001D039A" w:rsidRDefault="001D039A">
      <w:bookmarkStart w:id="61" w:name="sub_1059"/>
      <w:bookmarkEnd w:id="60"/>
      <w:r>
        <w:t>42. Главный специалист Управления муниципальной милиции;</w:t>
      </w:r>
    </w:p>
    <w:p w:rsidR="001D039A" w:rsidRDefault="001D039A">
      <w:bookmarkStart w:id="62" w:name="sub_1060"/>
      <w:bookmarkEnd w:id="61"/>
      <w:r>
        <w:t>43. Главный специалист отдела по обеспечению деятельности комиссии по делам несовершеннолетних и защите их прав;</w:t>
      </w:r>
    </w:p>
    <w:p w:rsidR="001D039A" w:rsidRDefault="001D039A">
      <w:bookmarkStart w:id="63" w:name="sub_1061"/>
      <w:bookmarkEnd w:id="62"/>
      <w:r>
        <w:t>44. Главный специалист строительного отдела Управления архитектуры и градостроительства;</w:t>
      </w:r>
    </w:p>
    <w:p w:rsidR="001D039A" w:rsidRDefault="001D039A">
      <w:bookmarkStart w:id="64" w:name="sub_1062"/>
      <w:bookmarkEnd w:id="63"/>
      <w:r>
        <w:t>45. Главный специалист отдела территориального планирования Управления архитектуры и градостроительства;</w:t>
      </w:r>
    </w:p>
    <w:p w:rsidR="001D039A" w:rsidRDefault="001D039A">
      <w:bookmarkStart w:id="65" w:name="sub_1063"/>
      <w:bookmarkEnd w:id="64"/>
      <w:r>
        <w:t>46. Главный специалист отдела записи актов гражданского состояния.</w:t>
      </w:r>
    </w:p>
    <w:bookmarkEnd w:id="65"/>
    <w:p w:rsidR="001D039A" w:rsidRDefault="001D039A"/>
    <w:p w:rsidR="001D039A" w:rsidRDefault="001D039A">
      <w:pPr>
        <w:pStyle w:val="1"/>
      </w:pPr>
      <w:bookmarkStart w:id="66" w:name="sub_1064"/>
      <w:r>
        <w:t>Раздел II. Другие должности муниципальной службы отраслевых (функциональных) органов Администрации Златоустовского городского округа, при назначении на которые граждане и при замещении которых муниципальные служащие обязаны представлять представителю нанимателя (работодателю)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bookmarkEnd w:id="66"/>
    <w:p w:rsidR="001D039A" w:rsidRDefault="001D039A"/>
    <w:p w:rsidR="001D039A" w:rsidRDefault="001D039A">
      <w:r>
        <w:t>Должности муниципальной службы отраслевых (функциональных) органов Администрации Златоустовского городского округа, включающие исполнение коррупционно опасных функций, предусматривающих:</w:t>
      </w:r>
    </w:p>
    <w:p w:rsidR="001D039A" w:rsidRDefault="001D039A">
      <w:bookmarkStart w:id="67" w:name="sub_1065"/>
      <w:r>
        <w:t>1) осуществление постоянно, временно или в соответствии со специальными полномочиями функций представителя власти либо организационно-распорядительных или административно-хозяйственных функций;</w:t>
      </w:r>
    </w:p>
    <w:p w:rsidR="001D039A" w:rsidRDefault="001D039A">
      <w:bookmarkStart w:id="68" w:name="sub_1066"/>
      <w:bookmarkEnd w:id="67"/>
      <w:r>
        <w:t>2) предоставление муниципальных услуг гражданам и организациям;</w:t>
      </w:r>
    </w:p>
    <w:p w:rsidR="001D039A" w:rsidRDefault="001D039A">
      <w:bookmarkStart w:id="69" w:name="sub_1067"/>
      <w:bookmarkEnd w:id="68"/>
      <w:r>
        <w:t>3) осуществление контрольных и надзорных мероприятий;</w:t>
      </w:r>
    </w:p>
    <w:p w:rsidR="001D039A" w:rsidRDefault="001D039A">
      <w:bookmarkStart w:id="70" w:name="sub_1068"/>
      <w:bookmarkEnd w:id="69"/>
      <w:r>
        <w:t>4) подготовку и принятие решений о распределении бюджетных ассигнований, субсидий, межбюджетных трансфертов, а также распределение ограниченного ресурса (квоты, участки недр и другие);</w:t>
      </w:r>
    </w:p>
    <w:p w:rsidR="001D039A" w:rsidRDefault="001D039A">
      <w:bookmarkStart w:id="71" w:name="sub_1069"/>
      <w:bookmarkEnd w:id="70"/>
      <w:r>
        <w:t>5) подготовку и принятие решений по установлению цен (тарифов), торговых надбавок в соответствии с полномочиями, установленными законодательством Российской Федерации и Челябинской области;</w:t>
      </w:r>
    </w:p>
    <w:p w:rsidR="001D039A" w:rsidRDefault="001D039A">
      <w:bookmarkStart w:id="72" w:name="sub_1070"/>
      <w:bookmarkEnd w:id="71"/>
      <w:r>
        <w:lastRenderedPageBreak/>
        <w:t>6) управление муниципальным имуществом;</w:t>
      </w:r>
    </w:p>
    <w:p w:rsidR="001D039A" w:rsidRDefault="001D039A">
      <w:bookmarkStart w:id="73" w:name="sub_1071"/>
      <w:bookmarkEnd w:id="72"/>
      <w:r>
        <w:t>7) размещение заказов на поставки товаров, выполнение работ, оказание услуг для муниципальных нужд Златоустовского городского округа, осуществление муниципальных закупок либо выдачу лицензий и разрешений;</w:t>
      </w:r>
    </w:p>
    <w:p w:rsidR="001D039A" w:rsidRDefault="001D039A">
      <w:bookmarkStart w:id="74" w:name="sub_1072"/>
      <w:bookmarkEnd w:id="73"/>
      <w:r>
        <w:t>8) хранение и распределение материально-технических ресурсов;</w:t>
      </w:r>
    </w:p>
    <w:p w:rsidR="001D039A" w:rsidRDefault="001D039A">
      <w:bookmarkStart w:id="75" w:name="sub_1073"/>
      <w:bookmarkEnd w:id="74"/>
      <w:r>
        <w:t>9) подготовку и принятие решений о возврате или зачете излишне уплаченных или излишне взысканных сумм налогов и сборов, а также пеней и штрафов;</w:t>
      </w:r>
    </w:p>
    <w:p w:rsidR="001D039A" w:rsidRDefault="001D039A">
      <w:bookmarkStart w:id="76" w:name="sub_1074"/>
      <w:bookmarkEnd w:id="75"/>
      <w:r>
        <w:t>10) выдача разрешений на отдельные виды работ и иные аналогичные действия;</w:t>
      </w:r>
    </w:p>
    <w:p w:rsidR="001D039A" w:rsidRDefault="001D039A">
      <w:bookmarkStart w:id="77" w:name="sub_1075"/>
      <w:bookmarkEnd w:id="76"/>
      <w:r>
        <w:t>11) возбуждение и рассмотрение дел об административных правонарушениях;</w:t>
      </w:r>
    </w:p>
    <w:p w:rsidR="001D039A" w:rsidRDefault="001D039A">
      <w:bookmarkStart w:id="78" w:name="sub_1076"/>
      <w:bookmarkEnd w:id="77"/>
      <w:r>
        <w:t>12) предоставление в судебных органах прав и законных интересов Российской Федерации;</w:t>
      </w:r>
    </w:p>
    <w:p w:rsidR="001D039A" w:rsidRDefault="001D039A">
      <w:bookmarkStart w:id="79" w:name="sub_1077"/>
      <w:bookmarkEnd w:id="78"/>
      <w:r>
        <w:t>13) регистрацию имущества и ведение баз данных имущества.</w:t>
      </w:r>
      <w:bookmarkEnd w:id="79"/>
    </w:p>
    <w:sectPr w:rsidR="001D039A">
      <w:footerReference w:type="default" r:id="rId16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039A" w:rsidRDefault="001D039A">
      <w:r>
        <w:separator/>
      </w:r>
    </w:p>
  </w:endnote>
  <w:endnote w:type="continuationSeparator" w:id="0">
    <w:p w:rsidR="001D039A" w:rsidRDefault="001D0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1D039A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1D039A" w:rsidRDefault="001D039A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D039A" w:rsidRDefault="001D039A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1D039A" w:rsidRDefault="001D039A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039A" w:rsidRDefault="001D039A">
      <w:r>
        <w:separator/>
      </w:r>
    </w:p>
  </w:footnote>
  <w:footnote w:type="continuationSeparator" w:id="0">
    <w:p w:rsidR="001D039A" w:rsidRDefault="001D0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BC"/>
    <w:rsid w:val="001D039A"/>
    <w:rsid w:val="002301BC"/>
    <w:rsid w:val="00A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 w:val="0"/>
      <w:color w:val="106BBE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/>
    </w:rPr>
  </w:style>
  <w:style w:type="paragraph" w:styleId="ae">
    <w:name w:val="header"/>
    <w:basedOn w:val="a"/>
    <w:link w:val="af"/>
    <w:uiPriority w:val="99"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locked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64203/0" TargetMode="External"/><Relationship Id="rId13" Type="http://schemas.openxmlformats.org/officeDocument/2006/relationships/hyperlink" Target="https://internet.garant.ru/document/redirect/412938400/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412203314/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412203232/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12981165/1" TargetMode="External"/><Relationship Id="rId10" Type="http://schemas.openxmlformats.org/officeDocument/2006/relationships/hyperlink" Target="https://internet.garant.ru/document/redirect/12164203/13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2152272/0" TargetMode="External"/><Relationship Id="rId14" Type="http://schemas.openxmlformats.org/officeDocument/2006/relationships/hyperlink" Target="https://internet.garant.ru/document/redirect/8766723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2141</Words>
  <Characters>12205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14318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Хатыленко Алёна Александровна</cp:lastModifiedBy>
  <cp:revision>2</cp:revision>
  <dcterms:created xsi:type="dcterms:W3CDTF">2026-04-13T07:48:00Z</dcterms:created>
  <dcterms:modified xsi:type="dcterms:W3CDTF">2026-04-13T07:48:00Z</dcterms:modified>
</cp:coreProperties>
</file>