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F3F0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956182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8B687A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04.05.2026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1373-р/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B687A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8B687A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8B687A">
            <w:pPr>
              <w:jc w:val="both"/>
            </w:pPr>
            <w:r>
              <w:t>О разработке проекта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8B687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04251" w:rsidRDefault="00D04251" w:rsidP="009416DA">
      <w:pPr>
        <w:widowControl w:val="0"/>
        <w:ind w:firstLine="709"/>
        <w:jc w:val="both"/>
      </w:pPr>
    </w:p>
    <w:p w:rsidR="007C1F4C" w:rsidRDefault="007C1F4C" w:rsidP="007C1F4C">
      <w:pPr>
        <w:widowControl w:val="0"/>
        <w:ind w:firstLine="709"/>
        <w:jc w:val="both"/>
      </w:pPr>
      <w:proofErr w:type="gramStart"/>
      <w:r>
        <w:t xml:space="preserve">В связи с обращением </w:t>
      </w:r>
      <w:proofErr w:type="spellStart"/>
      <w:r>
        <w:t>Лидовского</w:t>
      </w:r>
      <w:proofErr w:type="spellEnd"/>
      <w:r>
        <w:t xml:space="preserve"> Юрия Леонидовича, в соответствии </w:t>
      </w:r>
      <w:r>
        <w:br/>
        <w:t xml:space="preserve">с Федеральным законом от 06.10.2003 г. № 131-ФЗ 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</w:t>
      </w:r>
      <w:r>
        <w:br/>
        <w:t>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 «Об утверждении Генерального плана Златоустовского городского округа и Правил землепользования</w:t>
      </w:r>
      <w:proofErr w:type="gramEnd"/>
      <w:r>
        <w:t xml:space="preserve"> </w:t>
      </w:r>
      <w:r>
        <w:br/>
        <w:t xml:space="preserve">и застройки Златоустовского городского округа» (в редакции </w:t>
      </w:r>
      <w:r>
        <w:br/>
        <w:t xml:space="preserve">Собрания депутатов Златоустовского городского округа от 01.07.2025 г. </w:t>
      </w:r>
      <w:r>
        <w:br/>
        <w:t xml:space="preserve">№ 47-ЗГО), протоколом Комиссии по территориальному планированию </w:t>
      </w:r>
      <w:r>
        <w:br/>
        <w:t>от 15.04.2025 года № 10:</w:t>
      </w:r>
    </w:p>
    <w:p w:rsidR="007C1F4C" w:rsidRDefault="007C1F4C" w:rsidP="007C1F4C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Разработать проект межевания территории: Челябинская область, </w:t>
      </w:r>
      <w:r w:rsidR="008B687A">
        <w:br/>
      </w:r>
      <w:r>
        <w:t>г. Златоуст, ул. им. А.Н.</w:t>
      </w:r>
      <w:r w:rsidR="008B687A">
        <w:t xml:space="preserve"> </w:t>
      </w:r>
      <w:r>
        <w:t>Островского, образование земельного участка путем перераспределения земельного участка с кадастровым номером 74:25:0308201:41 (далее – проект межевания) в соответствии с техническим заданием (приложение).</w:t>
      </w:r>
    </w:p>
    <w:p w:rsidR="007C1F4C" w:rsidRDefault="007C1F4C" w:rsidP="007C1F4C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Утвердить прилагаемое техническое задание на разработку документации по планировке территории.</w:t>
      </w:r>
    </w:p>
    <w:p w:rsidR="007C1F4C" w:rsidRDefault="007C1F4C" w:rsidP="007C1F4C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Подготовленный проект межевания территории представить </w:t>
      </w:r>
      <w:r>
        <w:br/>
        <w:t>в Администрацию Златоустовского городского округа для утверждения в срок не позднее одного года после официального опубликования настоящего распоряжения.</w:t>
      </w:r>
    </w:p>
    <w:p w:rsidR="007C1F4C" w:rsidRDefault="008B687A" w:rsidP="007C1F4C">
      <w:pPr>
        <w:widowControl w:val="0"/>
        <w:tabs>
          <w:tab w:val="left" w:pos="993"/>
        </w:tabs>
        <w:ind w:firstLine="709"/>
        <w:jc w:val="both"/>
      </w:pPr>
      <w:r>
        <w:t>4</w:t>
      </w:r>
      <w:r w:rsidR="007C1F4C">
        <w:t>.</w:t>
      </w:r>
      <w:r w:rsidR="007C1F4C">
        <w:tab/>
        <w:t>Пресс-службе Администрации Златоустовского городского округа (</w:t>
      </w:r>
      <w:proofErr w:type="spellStart"/>
      <w:r w:rsidR="007C1F4C">
        <w:t>Семёнова</w:t>
      </w:r>
      <w:proofErr w:type="spellEnd"/>
      <w:r w:rsidR="007C1F4C"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7C1F4C" w:rsidRDefault="008B687A" w:rsidP="007C1F4C">
      <w:pPr>
        <w:widowControl w:val="0"/>
        <w:tabs>
          <w:tab w:val="left" w:pos="993"/>
        </w:tabs>
        <w:ind w:firstLine="709"/>
        <w:jc w:val="both"/>
      </w:pPr>
      <w:r>
        <w:lastRenderedPageBreak/>
        <w:t>5</w:t>
      </w:r>
      <w:r w:rsidR="007C1F4C">
        <w:t>.</w:t>
      </w:r>
      <w:r w:rsidR="007C1F4C">
        <w:tab/>
        <w:t xml:space="preserve">Организацию выполнения настоящего распоряжения возложить </w:t>
      </w:r>
      <w:r w:rsidR="0053241E">
        <w:br/>
      </w:r>
      <w:r w:rsidR="007C1F4C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7C1F4C" w:rsidRDefault="008B687A" w:rsidP="007C1F4C">
      <w:pPr>
        <w:widowControl w:val="0"/>
        <w:tabs>
          <w:tab w:val="left" w:pos="993"/>
        </w:tabs>
        <w:ind w:firstLine="709"/>
        <w:jc w:val="both"/>
      </w:pPr>
      <w:r>
        <w:t>6</w:t>
      </w:r>
      <w:r w:rsidR="007C1F4C">
        <w:t>.</w:t>
      </w:r>
      <w:r w:rsidR="007C1F4C">
        <w:tab/>
      </w:r>
      <w:proofErr w:type="gramStart"/>
      <w:r w:rsidR="007C1F4C">
        <w:t>Контроль за</w:t>
      </w:r>
      <w:proofErr w:type="gramEnd"/>
      <w:r w:rsidR="007C1F4C">
        <w:t xml:space="preserve"> выполнением настоящего распоряжения оставляю </w:t>
      </w:r>
      <w:r w:rsidR="0053241E">
        <w:br/>
      </w:r>
      <w:r w:rsidR="007C1F4C">
        <w:t>за собой.</w:t>
      </w:r>
    </w:p>
    <w:p w:rsidR="0053241E" w:rsidRDefault="0053241E" w:rsidP="007C1F4C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53241E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D04251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3370CFE" wp14:editId="31FA527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D04251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F91DA4" w:rsidRDefault="00F91DA4" w:rsidP="004574CC"/>
    <w:p w:rsidR="00F91DA4" w:rsidRDefault="00F91DA4">
      <w:r>
        <w:br w:type="page"/>
      </w:r>
    </w:p>
    <w:p w:rsidR="00F91DA4" w:rsidRPr="00F91DA4" w:rsidRDefault="00F91DA4" w:rsidP="00F91DA4">
      <w:pPr>
        <w:tabs>
          <w:tab w:val="left" w:pos="5529"/>
        </w:tabs>
        <w:suppressAutoHyphens/>
        <w:ind w:left="5103"/>
        <w:jc w:val="center"/>
      </w:pPr>
      <w:r w:rsidRPr="00F91DA4">
        <w:lastRenderedPageBreak/>
        <w:t>ПРИЛОЖЕНИЕ</w:t>
      </w:r>
    </w:p>
    <w:p w:rsidR="00F91DA4" w:rsidRPr="00F91DA4" w:rsidRDefault="00F91DA4" w:rsidP="00F91DA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91DA4">
        <w:rPr>
          <w:lang w:eastAsia="ar-SA"/>
        </w:rPr>
        <w:t>Утверждено</w:t>
      </w:r>
    </w:p>
    <w:p w:rsidR="00F91DA4" w:rsidRPr="00F91DA4" w:rsidRDefault="00F91DA4" w:rsidP="00F91DA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91DA4">
        <w:rPr>
          <w:lang w:eastAsia="ar-SA"/>
        </w:rPr>
        <w:t>распоряжением Администрации</w:t>
      </w:r>
    </w:p>
    <w:p w:rsidR="00F91DA4" w:rsidRPr="00F91DA4" w:rsidRDefault="00F91DA4" w:rsidP="00F91DA4">
      <w:pPr>
        <w:ind w:left="5103"/>
        <w:jc w:val="center"/>
      </w:pPr>
      <w:r w:rsidRPr="00F91DA4">
        <w:t>Златоустовского городского округа</w:t>
      </w:r>
    </w:p>
    <w:p w:rsidR="00F91DA4" w:rsidRPr="00F91DA4" w:rsidRDefault="00F91DA4" w:rsidP="00F91DA4">
      <w:pPr>
        <w:suppressAutoHyphens/>
        <w:ind w:left="5103"/>
        <w:jc w:val="center"/>
      </w:pPr>
      <w:r w:rsidRPr="00F91DA4">
        <w:t xml:space="preserve">от </w:t>
      </w:r>
      <w:r w:rsidR="003434B9">
        <w:t>04.05.2026 г.</w:t>
      </w:r>
      <w:r w:rsidRPr="00F91DA4">
        <w:t xml:space="preserve"> № </w:t>
      </w:r>
      <w:r w:rsidR="003434B9">
        <w:t>1373-р/</w:t>
      </w:r>
      <w:proofErr w:type="gramStart"/>
      <w:r w:rsidR="003434B9">
        <w:t>АДМ</w:t>
      </w:r>
      <w:proofErr w:type="gramEnd"/>
    </w:p>
    <w:p w:rsidR="00F91DA4" w:rsidRPr="00F91DA4" w:rsidRDefault="00F91DA4" w:rsidP="00F91DA4">
      <w:pPr>
        <w:tabs>
          <w:tab w:val="left" w:pos="8640"/>
        </w:tabs>
        <w:suppressAutoHyphens/>
        <w:ind w:left="5103" w:firstLine="709"/>
        <w:jc w:val="both"/>
      </w:pPr>
      <w:r w:rsidRPr="00F91DA4">
        <w:tab/>
      </w:r>
    </w:p>
    <w:p w:rsidR="00F91DA4" w:rsidRDefault="00F91DA4" w:rsidP="004574CC"/>
    <w:p w:rsidR="00F91DA4" w:rsidRPr="004F34B0" w:rsidRDefault="00F91DA4" w:rsidP="00F91DA4">
      <w:pPr>
        <w:jc w:val="center"/>
        <w:rPr>
          <w:color w:val="000000" w:themeColor="text1"/>
        </w:rPr>
      </w:pPr>
      <w:r w:rsidRPr="004F34B0">
        <w:rPr>
          <w:color w:val="000000" w:themeColor="text1"/>
        </w:rPr>
        <w:t>Техническое задание на разработку документации по планировке территории, осуществляемую на основании решения органа местного самоуправления</w:t>
      </w:r>
    </w:p>
    <w:p w:rsidR="00F91DA4" w:rsidRPr="004F34B0" w:rsidRDefault="00F91DA4" w:rsidP="00F91DA4">
      <w:pPr>
        <w:jc w:val="center"/>
        <w:rPr>
          <w:color w:val="000000" w:themeColor="text1"/>
        </w:rPr>
      </w:pPr>
    </w:p>
    <w:p w:rsidR="00F91DA4" w:rsidRPr="004F34B0" w:rsidRDefault="00F91DA4" w:rsidP="00F91DA4">
      <w:pPr>
        <w:jc w:val="center"/>
        <w:rPr>
          <w:color w:val="000000" w:themeColor="text1"/>
        </w:rPr>
      </w:pPr>
      <w:r w:rsidRPr="004F34B0">
        <w:rPr>
          <w:color w:val="000000" w:themeColor="text1"/>
        </w:rPr>
        <w:t xml:space="preserve">Территория, расположенная по адресному ориентиру: </w:t>
      </w:r>
    </w:p>
    <w:p w:rsidR="00F91DA4" w:rsidRPr="004F34B0" w:rsidRDefault="00F91DA4" w:rsidP="00F91DA4">
      <w:pPr>
        <w:jc w:val="center"/>
        <w:rPr>
          <w:color w:val="000000" w:themeColor="text1"/>
        </w:rPr>
      </w:pPr>
      <w:r w:rsidRPr="004F34B0">
        <w:rPr>
          <w:color w:val="000000" w:themeColor="text1"/>
        </w:rPr>
        <w:t xml:space="preserve">Челябинская область, г. Златоуст, ул. им. А.Н. Островского, земельные участки с кадастровыми номерами: </w:t>
      </w:r>
      <w:r w:rsidRPr="004F34B0">
        <w:rPr>
          <w:color w:val="000000" w:themeColor="text1"/>
          <w:shd w:val="clear" w:color="auto" w:fill="FFFFFF"/>
        </w:rPr>
        <w:t xml:space="preserve">74:25:0308201:20; 74:25:0308201:34; </w:t>
      </w:r>
      <w:r w:rsidRPr="004F34B0">
        <w:rPr>
          <w:color w:val="000000" w:themeColor="text1"/>
        </w:rPr>
        <w:t xml:space="preserve">74:25:0308201:2; </w:t>
      </w:r>
      <w:r w:rsidRPr="004F34B0">
        <w:rPr>
          <w:color w:val="000000" w:themeColor="text1"/>
          <w:shd w:val="clear" w:color="auto" w:fill="FFFFFF"/>
        </w:rPr>
        <w:t>74:25:0308201:1903; 74:25:0308201:1261; 74:25:0308201:50; 74:25:0308201:41; 74:25:0308201:1312; 74:25:0308201:35; 74:25:0308201:36; 74:25:0308201:1260; 74:25:0308201:1259</w:t>
      </w:r>
    </w:p>
    <w:p w:rsidR="00F91DA4" w:rsidRDefault="00F91DA4" w:rsidP="00F91DA4">
      <w:pPr>
        <w:jc w:val="center"/>
      </w:pPr>
    </w:p>
    <w:p w:rsidR="00F91DA4" w:rsidRDefault="00F91DA4" w:rsidP="00F91DA4">
      <w:pPr>
        <w:ind w:firstLine="708"/>
        <w:jc w:val="both"/>
      </w:pPr>
      <w:r>
        <w:t>1. Вид разрабатываемой документации по планировке территории.</w:t>
      </w:r>
    </w:p>
    <w:p w:rsidR="00F91DA4" w:rsidRDefault="00F91DA4" w:rsidP="00F91DA4">
      <w:pPr>
        <w:ind w:firstLine="708"/>
        <w:jc w:val="both"/>
      </w:pPr>
      <w:r>
        <w:t>Проект межевания территории в виде отдельного документа.</w:t>
      </w:r>
    </w:p>
    <w:p w:rsidR="00F91DA4" w:rsidRDefault="00F91DA4" w:rsidP="00F91DA4">
      <w:pPr>
        <w:ind w:firstLine="709"/>
        <w:jc w:val="both"/>
      </w:pPr>
      <w:r>
        <w:t xml:space="preserve">2. Инициатор подготовки документации по планировке территории – </w:t>
      </w:r>
      <w:proofErr w:type="spellStart"/>
      <w:r>
        <w:t>Лидовский</w:t>
      </w:r>
      <w:proofErr w:type="spellEnd"/>
      <w:r>
        <w:t xml:space="preserve"> Юрий Леонидович.</w:t>
      </w:r>
    </w:p>
    <w:p w:rsidR="00F91DA4" w:rsidRDefault="00F91DA4" w:rsidP="00F91DA4">
      <w:pPr>
        <w:ind w:firstLine="709"/>
        <w:jc w:val="both"/>
      </w:pPr>
      <w:r>
        <w:t xml:space="preserve">3. Источник финансирования работ по подготовке документации </w:t>
      </w:r>
      <w:r>
        <w:br/>
        <w:t>по планировке территории – средства физического лица.</w:t>
      </w:r>
    </w:p>
    <w:p w:rsidR="00F91DA4" w:rsidRDefault="00F91DA4" w:rsidP="00F91DA4">
      <w:pPr>
        <w:ind w:firstLine="709"/>
        <w:jc w:val="both"/>
      </w:pPr>
      <w:r>
        <w:t>4. 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др.).</w:t>
      </w:r>
    </w:p>
    <w:p w:rsidR="00F91DA4" w:rsidRDefault="00F91DA4" w:rsidP="00F91DA4">
      <w:pPr>
        <w:tabs>
          <w:tab w:val="left" w:pos="1134"/>
        </w:tabs>
        <w:ind w:firstLine="709"/>
        <w:jc w:val="both"/>
      </w:pPr>
      <w:r>
        <w:t>Размещение нежилого здания – гаражных боксов.</w:t>
      </w:r>
    </w:p>
    <w:p w:rsidR="00F91DA4" w:rsidRDefault="00F91DA4" w:rsidP="00F91DA4">
      <w:pPr>
        <w:ind w:firstLine="708"/>
        <w:jc w:val="both"/>
      </w:pPr>
      <w:r>
        <w:t xml:space="preserve">5. 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F91DA4" w:rsidRDefault="00F91DA4" w:rsidP="00F91DA4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F91DA4" w:rsidRPr="00DC3300" w:rsidRDefault="00F91DA4" w:rsidP="00F91DA4">
      <w:pPr>
        <w:ind w:firstLine="709"/>
        <w:jc w:val="both"/>
      </w:pPr>
      <w:r>
        <w:t>6. </w:t>
      </w:r>
      <w:r w:rsidRPr="00DC3300">
        <w:t>Соответствие документации по планировке территории документа</w:t>
      </w:r>
      <w:r>
        <w:t>м территориального планирования.</w:t>
      </w:r>
    </w:p>
    <w:p w:rsidR="00F91DA4" w:rsidRDefault="00F91DA4" w:rsidP="00F91DA4">
      <w:pPr>
        <w:ind w:firstLine="709"/>
        <w:jc w:val="both"/>
      </w:pPr>
      <w:r>
        <w:t xml:space="preserve">При проектировании руководствоваться Градостроительным кодексом Российской Федерации, СНиП, СП нормами технического регулирования, действующим законодательством в области архитектурной деятельности </w:t>
      </w:r>
      <w:r>
        <w:br/>
        <w:t xml:space="preserve">и градостроительства, генеральным планом и Правилами землепользования </w:t>
      </w:r>
      <w:r>
        <w:br/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F91DA4" w:rsidRPr="00DC3300" w:rsidRDefault="00F91DA4" w:rsidP="00F91DA4">
      <w:pPr>
        <w:ind w:firstLine="709"/>
        <w:jc w:val="both"/>
      </w:pPr>
      <w:r w:rsidRPr="00DC3300">
        <w:t>7.</w:t>
      </w:r>
      <w:r>
        <w:t> </w:t>
      </w:r>
      <w:r w:rsidRPr="00DC3300">
        <w:t>Состав проектной документации:</w:t>
      </w:r>
    </w:p>
    <w:p w:rsidR="00F91DA4" w:rsidRDefault="00F91DA4" w:rsidP="00F91DA4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>
        <w:br/>
        <w:t xml:space="preserve">в области градостроительной деятельности. Требования к проектной </w:t>
      </w:r>
      <w:r>
        <w:lastRenderedPageBreak/>
        <w:t xml:space="preserve">документации принять в соответствии с требованиями Градостроительного кодекса Российской Федерации от 29.12.2004 № 190-ФЗ (ст. 43). </w:t>
      </w:r>
    </w:p>
    <w:p w:rsidR="00F91DA4" w:rsidRDefault="00F91DA4" w:rsidP="00F91DA4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F91DA4" w:rsidRDefault="00F91DA4" w:rsidP="00F91DA4">
      <w:pPr>
        <w:ind w:firstLine="709"/>
        <w:jc w:val="both"/>
        <w:rPr>
          <w:b/>
        </w:rPr>
      </w:pPr>
      <w:r w:rsidRPr="00DC3300">
        <w:rPr>
          <w:color w:val="000000" w:themeColor="text1"/>
        </w:rPr>
        <w:t>7.</w:t>
      </w:r>
      <w:r>
        <w:rPr>
          <w:color w:val="000000" w:themeColor="text1"/>
        </w:rPr>
        <w:t>1 </w:t>
      </w:r>
      <w:r w:rsidRPr="00F91DA4">
        <w:rPr>
          <w:color w:val="000000" w:themeColor="text1"/>
        </w:rPr>
        <w:t xml:space="preserve">Проект межевания территории состоит из основной части, которая </w:t>
      </w:r>
      <w:r w:rsidRPr="00F91DA4">
        <w:t>подлежит утверждению и материалов</w:t>
      </w:r>
      <w:r>
        <w:t xml:space="preserve"> по обоснованию этого проекта.</w:t>
      </w:r>
    </w:p>
    <w:p w:rsidR="00F91DA4" w:rsidRDefault="00F91DA4" w:rsidP="00F91DA4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F91DA4" w:rsidRDefault="00F91DA4" w:rsidP="00F91DA4">
      <w:pPr>
        <w:ind w:firstLine="709"/>
        <w:jc w:val="both"/>
      </w:pPr>
      <w:r>
        <w:t>При разработке проекта межевания осуществить:</w:t>
      </w:r>
    </w:p>
    <w:p w:rsidR="00F91DA4" w:rsidRDefault="00F91DA4" w:rsidP="00F91DA4">
      <w:pPr>
        <w:ind w:firstLine="709"/>
        <w:jc w:val="both"/>
      </w:pPr>
      <w:r>
        <w:t>1) определение местоположения границ, образуемых и изменяемых земельных участков;</w:t>
      </w:r>
    </w:p>
    <w:p w:rsidR="00F91DA4" w:rsidRDefault="00F91DA4" w:rsidP="00F91DA4">
      <w:pPr>
        <w:ind w:firstLine="709"/>
        <w:jc w:val="both"/>
      </w:pPr>
      <w:r>
        <w:t>2) определение границ зон действия публичных сервитутов;</w:t>
      </w:r>
    </w:p>
    <w:p w:rsidR="00F91DA4" w:rsidRPr="00E04EB5" w:rsidRDefault="00F91DA4" w:rsidP="00F91DA4">
      <w:pPr>
        <w:ind w:firstLine="709"/>
        <w:jc w:val="both"/>
      </w:pPr>
      <w:r>
        <w:t>3) определение границ санитарно-защитных зон и охранных зон инженерных сетей.</w:t>
      </w:r>
    </w:p>
    <w:p w:rsidR="00F91DA4" w:rsidRDefault="00F91DA4" w:rsidP="00F91DA4">
      <w:pPr>
        <w:ind w:firstLine="709"/>
        <w:jc w:val="both"/>
      </w:pPr>
      <w:r>
        <w:t>7.2 Д</w:t>
      </w:r>
      <w:r w:rsidRPr="0054370D">
        <w:t>емонстрационные</w:t>
      </w:r>
      <w:r>
        <w:t xml:space="preserve"> материалы проекта межевания предоставляются </w:t>
      </w:r>
      <w:r>
        <w:br/>
        <w:t xml:space="preserve">в 1 экземпляре в бумажном виде: текст, обоснование, информационные материалы к проекту межевания, сравнительные таблицы и иные материалы, наглядно отображающие содержание проекта межевания, подлежащего рассмотрению на общественных обсуждениях/публичных слушаниях </w:t>
      </w:r>
      <w:r>
        <w:br/>
        <w:t>и в электронном виде для публикации в средствах массовой информации и сети «Интернет».</w:t>
      </w:r>
    </w:p>
    <w:p w:rsidR="00F91DA4" w:rsidRDefault="00F91DA4" w:rsidP="00F91DA4">
      <w:pPr>
        <w:ind w:firstLine="709"/>
        <w:jc w:val="both"/>
      </w:pPr>
      <w:r>
        <w:t>7.3 Текстовые материалы:</w:t>
      </w:r>
    </w:p>
    <w:p w:rsidR="00F91DA4" w:rsidRDefault="00F91DA4" w:rsidP="00F91DA4">
      <w:pPr>
        <w:ind w:firstLine="709"/>
        <w:jc w:val="both"/>
      </w:pPr>
      <w:r>
        <w:t>- том 1 - общая пояснительная записка;</w:t>
      </w:r>
    </w:p>
    <w:p w:rsidR="00F91DA4" w:rsidRDefault="00F91DA4" w:rsidP="00F91DA4">
      <w:pPr>
        <w:ind w:firstLine="709"/>
        <w:jc w:val="both"/>
      </w:pPr>
      <w:r>
        <w:t xml:space="preserve">- том 2 - инженерно-технические мероприятия по гражданской обороне </w:t>
      </w:r>
      <w:r>
        <w:br/>
        <w:t>и чрезвычайным ситуациям (далее - ИТМ ГО и ЧС).</w:t>
      </w:r>
    </w:p>
    <w:p w:rsidR="00F91DA4" w:rsidRDefault="00F91DA4" w:rsidP="00F91DA4">
      <w:pPr>
        <w:ind w:firstLine="709"/>
        <w:jc w:val="both"/>
      </w:pPr>
      <w:r>
        <w:t xml:space="preserve">8. Информация о земельных участках (при наличии), включенных </w:t>
      </w:r>
      <w:r>
        <w:br/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F91DA4" w:rsidRPr="004F34B0" w:rsidRDefault="00F91DA4" w:rsidP="00F91DA4">
      <w:pPr>
        <w:ind w:firstLine="708"/>
        <w:jc w:val="both"/>
        <w:rPr>
          <w:color w:val="000000" w:themeColor="text1"/>
        </w:rPr>
      </w:pPr>
      <w:r w:rsidRPr="004F34B0">
        <w:rPr>
          <w:color w:val="000000" w:themeColor="text1"/>
        </w:rPr>
        <w:t xml:space="preserve">Границы территории, в отношении которой планируется подготовка документации, расположена по адресному ориентиру: Челябинская область, </w:t>
      </w:r>
      <w:r w:rsidRPr="004F34B0">
        <w:rPr>
          <w:color w:val="000000" w:themeColor="text1"/>
        </w:rPr>
        <w:br/>
        <w:t xml:space="preserve">г. Златоуст, ул. им. А.Н. Островского, земельные участки с кадастровыми номерами: </w:t>
      </w:r>
      <w:r w:rsidRPr="004F34B0">
        <w:rPr>
          <w:color w:val="000000" w:themeColor="text1"/>
          <w:shd w:val="clear" w:color="auto" w:fill="FFFFFF"/>
        </w:rPr>
        <w:t xml:space="preserve">74:25:0308201:20; 74:25:0308201:34; </w:t>
      </w:r>
      <w:r w:rsidRPr="004F34B0">
        <w:rPr>
          <w:color w:val="000000" w:themeColor="text1"/>
        </w:rPr>
        <w:t xml:space="preserve">74:25:0308201:2; </w:t>
      </w:r>
      <w:r w:rsidRPr="004F34B0">
        <w:rPr>
          <w:color w:val="000000" w:themeColor="text1"/>
          <w:shd w:val="clear" w:color="auto" w:fill="FFFFFF"/>
        </w:rPr>
        <w:t>74:25:0308201:1903; 74:25:0308201:1261; 74:25:0308201:50; 74:25:0308201:41; 74:25:0308201:1312; 74:25:0308201:35; 74:25:0308201:36; 74:25:0308201:1260; 74:25:0308201:1259,</w:t>
      </w:r>
      <w:r w:rsidRPr="004F34B0">
        <w:rPr>
          <w:color w:val="000000" w:themeColor="text1"/>
        </w:rPr>
        <w:t xml:space="preserve"> </w:t>
      </w:r>
      <w:proofErr w:type="gramStart"/>
      <w:r w:rsidRPr="004F34B0">
        <w:rPr>
          <w:color w:val="000000" w:themeColor="text1"/>
        </w:rPr>
        <w:t>указаны</w:t>
      </w:r>
      <w:proofErr w:type="gramEnd"/>
      <w:r w:rsidRPr="004F34B0">
        <w:rPr>
          <w:color w:val="000000" w:themeColor="text1"/>
        </w:rPr>
        <w:t xml:space="preserve"> в приложении к настоящему Заданию.</w:t>
      </w:r>
    </w:p>
    <w:p w:rsidR="00F91DA4" w:rsidRPr="004F34B0" w:rsidRDefault="00F91DA4" w:rsidP="00F91DA4">
      <w:pPr>
        <w:ind w:firstLine="709"/>
        <w:jc w:val="both"/>
        <w:rPr>
          <w:color w:val="000000" w:themeColor="text1"/>
        </w:rPr>
      </w:pPr>
      <w:r w:rsidRPr="004F34B0">
        <w:rPr>
          <w:color w:val="000000" w:themeColor="text1"/>
        </w:rPr>
        <w:t xml:space="preserve">Ориентировочная площадь территории, в отношении которой планируется подготовка документации по планировке территории – </w:t>
      </w:r>
      <w:r w:rsidR="004F34B0">
        <w:rPr>
          <w:color w:val="000000" w:themeColor="text1"/>
        </w:rPr>
        <w:br/>
      </w:r>
      <w:r w:rsidRPr="004F34B0">
        <w:rPr>
          <w:color w:val="000000" w:themeColor="text1"/>
        </w:rPr>
        <w:t>27 477 кв.</w:t>
      </w:r>
      <w:r w:rsidR="004F34B0">
        <w:rPr>
          <w:color w:val="000000" w:themeColor="text1"/>
        </w:rPr>
        <w:t xml:space="preserve"> </w:t>
      </w:r>
      <w:r w:rsidRPr="004F34B0">
        <w:rPr>
          <w:color w:val="000000" w:themeColor="text1"/>
        </w:rPr>
        <w:t>метр</w:t>
      </w:r>
      <w:r w:rsidR="004F34B0">
        <w:rPr>
          <w:color w:val="000000" w:themeColor="text1"/>
        </w:rPr>
        <w:t>ов</w:t>
      </w:r>
      <w:r w:rsidRPr="004F34B0">
        <w:rPr>
          <w:color w:val="000000" w:themeColor="text1"/>
        </w:rPr>
        <w:t>.</w:t>
      </w:r>
    </w:p>
    <w:p w:rsidR="00F91DA4" w:rsidRPr="0044168F" w:rsidRDefault="00F91DA4" w:rsidP="00F91DA4">
      <w:pPr>
        <w:tabs>
          <w:tab w:val="left" w:pos="709"/>
        </w:tabs>
        <w:ind w:firstLine="851"/>
        <w:jc w:val="both"/>
      </w:pPr>
      <w:r w:rsidRPr="0044168F">
        <w:t>9.</w:t>
      </w:r>
      <w:r>
        <w:t> </w:t>
      </w:r>
      <w:r w:rsidRPr="0044168F">
        <w:t>Цели и задачи подготовки документации по планировке территории:</w:t>
      </w:r>
      <w:r>
        <w:t xml:space="preserve"> </w:t>
      </w:r>
    </w:p>
    <w:p w:rsidR="00F91DA4" w:rsidRDefault="00F91DA4" w:rsidP="00F91DA4">
      <w:pPr>
        <w:tabs>
          <w:tab w:val="left" w:pos="1134"/>
        </w:tabs>
        <w:ind w:firstLine="851"/>
        <w:jc w:val="both"/>
      </w:pPr>
      <w:r>
        <w:t>Образование земельного участка путем перераспределения земельного участка с кадастровым номером 74:25:0308201:41.</w:t>
      </w:r>
    </w:p>
    <w:p w:rsidR="00F91DA4" w:rsidRDefault="00F91DA4" w:rsidP="00F91DA4">
      <w:pPr>
        <w:tabs>
          <w:tab w:val="left" w:pos="709"/>
        </w:tabs>
        <w:jc w:val="both"/>
      </w:pPr>
      <w:r>
        <w:tab/>
        <w:t>10. Состав исходных данных для проектирования (собирает Исполнитель):</w:t>
      </w:r>
    </w:p>
    <w:p w:rsidR="00F91DA4" w:rsidRDefault="00613C2E" w:rsidP="00613C2E">
      <w:pPr>
        <w:tabs>
          <w:tab w:val="left" w:pos="993"/>
        </w:tabs>
        <w:ind w:firstLine="709"/>
        <w:jc w:val="both"/>
      </w:pPr>
      <w:r>
        <w:lastRenderedPageBreak/>
        <w:t>- </w:t>
      </w:r>
      <w:r w:rsidR="00F91DA4">
        <w:t>ситуационный план территории;</w:t>
      </w:r>
    </w:p>
    <w:p w:rsidR="00F91DA4" w:rsidRDefault="00613C2E" w:rsidP="00613C2E">
      <w:pPr>
        <w:tabs>
          <w:tab w:val="left" w:pos="993"/>
        </w:tabs>
        <w:ind w:firstLine="709"/>
        <w:jc w:val="both"/>
      </w:pPr>
      <w:r>
        <w:t>- </w:t>
      </w:r>
      <w:r w:rsidR="00F91DA4">
        <w:t>материалы топографо-геодезических изысканий (в МСК-74);</w:t>
      </w:r>
    </w:p>
    <w:p w:rsidR="00F91DA4" w:rsidRDefault="00613C2E" w:rsidP="00613C2E">
      <w:pPr>
        <w:tabs>
          <w:tab w:val="left" w:pos="993"/>
        </w:tabs>
        <w:ind w:firstLine="709"/>
        <w:jc w:val="both"/>
      </w:pPr>
      <w:r>
        <w:t>- </w:t>
      </w:r>
      <w:r w:rsidR="00F91DA4">
        <w:t xml:space="preserve">технические условия на подключения к инженерным сетям </w:t>
      </w:r>
      <w:r w:rsidR="00F91DA4">
        <w:br/>
        <w:t>(при необходимости);</w:t>
      </w:r>
    </w:p>
    <w:p w:rsidR="00F91DA4" w:rsidRDefault="00613C2E" w:rsidP="00613C2E">
      <w:pPr>
        <w:tabs>
          <w:tab w:val="left" w:pos="993"/>
        </w:tabs>
        <w:ind w:firstLine="709"/>
        <w:jc w:val="both"/>
      </w:pPr>
      <w:r>
        <w:t>- </w:t>
      </w:r>
      <w:r w:rsidR="00F91DA4"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F91DA4" w:rsidRDefault="00613C2E" w:rsidP="00613C2E">
      <w:pPr>
        <w:tabs>
          <w:tab w:val="left" w:pos="993"/>
        </w:tabs>
        <w:ind w:firstLine="709"/>
        <w:jc w:val="both"/>
      </w:pPr>
      <w:r>
        <w:t>- </w:t>
      </w:r>
      <w:r w:rsidR="00F91DA4">
        <w:t>кадастровые планы земельных участков, поставленных на кадастровый учет, попадающих в границы проектирования.</w:t>
      </w:r>
    </w:p>
    <w:p w:rsidR="00F91DA4" w:rsidRDefault="00F91DA4" w:rsidP="00F91DA4">
      <w:pPr>
        <w:ind w:firstLine="709"/>
        <w:jc w:val="both"/>
      </w:pPr>
      <w:r>
        <w:t xml:space="preserve">11. Результаты инженерных изысканий в объеме, предусмотренном разрабатываемой программой инженерных изысканий согласовать </w:t>
      </w:r>
      <w:r>
        <w:br/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>
        <w:br/>
        <w:t>и градостроительства администрации Златоустовского городского округа.</w:t>
      </w:r>
    </w:p>
    <w:p w:rsidR="00F91DA4" w:rsidRDefault="00F91DA4" w:rsidP="00F91DA4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F91DA4" w:rsidRDefault="00F91DA4" w:rsidP="00F91DA4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F91DA4" w:rsidRDefault="00BD70A5" w:rsidP="00BD70A5">
      <w:pPr>
        <w:tabs>
          <w:tab w:val="left" w:pos="1134"/>
        </w:tabs>
        <w:ind w:firstLine="709"/>
        <w:jc w:val="both"/>
      </w:pPr>
      <w:r>
        <w:t>- </w:t>
      </w:r>
      <w:r w:rsidR="00F91DA4" w:rsidRPr="00D73325">
        <w:t>2</w:t>
      </w:r>
      <w:r w:rsidR="00F91DA4">
        <w:t xml:space="preserve"> экземпляра на бумажном носителе (подлинник) и в электронном виде (файлы с расширением </w:t>
      </w:r>
      <w:proofErr w:type="spellStart"/>
      <w:r w:rsidR="00F91DA4">
        <w:t>dxf</w:t>
      </w:r>
      <w:proofErr w:type="spellEnd"/>
      <w:r w:rsidR="00F91DA4">
        <w:t xml:space="preserve"> и </w:t>
      </w:r>
      <w:proofErr w:type="spellStart"/>
      <w:r w:rsidR="00F91DA4">
        <w:t>mif</w:t>
      </w:r>
      <w:proofErr w:type="spellEnd"/>
      <w:r w:rsidR="00F91DA4">
        <w:t>/</w:t>
      </w:r>
      <w:proofErr w:type="spellStart"/>
      <w:r w:rsidR="00F91DA4">
        <w:t>mid</w:t>
      </w:r>
      <w:proofErr w:type="spellEnd"/>
      <w:r w:rsidR="00F91DA4">
        <w:t xml:space="preserve">), в том числе оцифрованный </w:t>
      </w:r>
      <w:proofErr w:type="gramStart"/>
      <w:r w:rsidR="00F91DA4">
        <w:t>проект</w:t>
      </w:r>
      <w:proofErr w:type="gramEnd"/>
      <w:r w:rsidR="00F91DA4"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F91DA4" w:rsidRDefault="00BD70A5" w:rsidP="00BD70A5">
      <w:pPr>
        <w:tabs>
          <w:tab w:val="left" w:pos="1134"/>
        </w:tabs>
        <w:ind w:firstLine="709"/>
        <w:jc w:val="both"/>
      </w:pPr>
      <w:r>
        <w:t>- </w:t>
      </w:r>
      <w:r w:rsidR="00F91DA4">
        <w:t xml:space="preserve">предоставить текстовые материалы проекта межевания территории, выполненные в формате </w:t>
      </w:r>
      <w:proofErr w:type="spellStart"/>
      <w:r w:rsidR="00F91DA4">
        <w:t>Word</w:t>
      </w:r>
      <w:proofErr w:type="spellEnd"/>
      <w:r w:rsidR="00F91DA4">
        <w:t>;</w:t>
      </w:r>
    </w:p>
    <w:p w:rsidR="00F91DA4" w:rsidRDefault="00BD70A5" w:rsidP="00BD70A5">
      <w:pPr>
        <w:tabs>
          <w:tab w:val="left" w:pos="1134"/>
        </w:tabs>
        <w:ind w:firstLine="709"/>
        <w:jc w:val="both"/>
      </w:pPr>
      <w:r>
        <w:t>- </w:t>
      </w:r>
      <w:r w:rsidR="00F91DA4">
        <w:t xml:space="preserve">1 экземпляр на бумажном носителе (инженерные изыскания), </w:t>
      </w:r>
      <w:r w:rsidR="00F91DA4">
        <w:br/>
        <w:t xml:space="preserve">в электронном виде (файл с расширением </w:t>
      </w:r>
      <w:proofErr w:type="spellStart"/>
      <w:r w:rsidR="00F91DA4">
        <w:t>mif</w:t>
      </w:r>
      <w:proofErr w:type="spellEnd"/>
      <w:r w:rsidR="00F91DA4">
        <w:t>/</w:t>
      </w:r>
      <w:proofErr w:type="spellStart"/>
      <w:r w:rsidR="00F91DA4">
        <w:t>mid</w:t>
      </w:r>
      <w:proofErr w:type="spellEnd"/>
      <w:r w:rsidR="00F91DA4">
        <w:t>) и пространственные данные, имеющие векторную форму представления для загрузки в ГИСОГД ЧО;</w:t>
      </w:r>
    </w:p>
    <w:p w:rsidR="00F91DA4" w:rsidRDefault="00BD70A5" w:rsidP="00BD70A5">
      <w:pPr>
        <w:tabs>
          <w:tab w:val="left" w:pos="709"/>
          <w:tab w:val="left" w:pos="1134"/>
        </w:tabs>
        <w:ind w:firstLine="709"/>
        <w:jc w:val="both"/>
      </w:pPr>
      <w:r>
        <w:t>- </w:t>
      </w:r>
      <w:r w:rsidR="00F91DA4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</w:r>
      <w:r w:rsidR="00F91DA4">
        <w:t>от 02.12.2024 г. № </w:t>
      </w:r>
      <w:proofErr w:type="gramStart"/>
      <w:r w:rsidR="00F91DA4">
        <w:t>П</w:t>
      </w:r>
      <w:proofErr w:type="gramEnd"/>
      <w:r w:rsidR="00F91DA4">
        <w:t>/0384/24, XML-схемы сведений проекта межевания территории для внесения в реестр границ Единого государственного реестра недвижимости в актуальной редакции и пространственные данные, имеющие векторную форму представления для загрузки в ГИСОГД ЧО.</w:t>
      </w:r>
    </w:p>
    <w:p w:rsidR="00F03454" w:rsidRDefault="00F03454" w:rsidP="00BD70A5">
      <w:pPr>
        <w:tabs>
          <w:tab w:val="left" w:pos="709"/>
          <w:tab w:val="left" w:pos="1134"/>
        </w:tabs>
        <w:ind w:firstLine="709"/>
        <w:jc w:val="both"/>
      </w:pPr>
    </w:p>
    <w:p w:rsidR="00F03454" w:rsidRDefault="00F03454" w:rsidP="00BD70A5">
      <w:pPr>
        <w:tabs>
          <w:tab w:val="left" w:pos="709"/>
          <w:tab w:val="left" w:pos="1134"/>
        </w:tabs>
        <w:ind w:firstLine="709"/>
        <w:jc w:val="both"/>
      </w:pPr>
    </w:p>
    <w:p w:rsidR="00F91DA4" w:rsidRDefault="00F91DA4" w:rsidP="00F91DA4">
      <w:pPr>
        <w:ind w:firstLine="709"/>
        <w:jc w:val="both"/>
      </w:pPr>
    </w:p>
    <w:p w:rsidR="00F91DA4" w:rsidRDefault="00F91DA4" w:rsidP="00F91DA4">
      <w:pPr>
        <w:ind w:firstLine="709"/>
        <w:jc w:val="both"/>
      </w:pPr>
    </w:p>
    <w:p w:rsidR="00F91DA4" w:rsidRDefault="00F91DA4" w:rsidP="00F91DA4">
      <w:pPr>
        <w:ind w:firstLine="709"/>
        <w:jc w:val="both"/>
      </w:pPr>
    </w:p>
    <w:p w:rsidR="00F91DA4" w:rsidRDefault="00F91DA4" w:rsidP="00F91DA4">
      <w:pPr>
        <w:ind w:firstLine="709"/>
        <w:jc w:val="both"/>
      </w:pPr>
    </w:p>
    <w:p w:rsidR="00F91DA4" w:rsidRDefault="00F91DA4" w:rsidP="00F91DA4">
      <w:pPr>
        <w:ind w:firstLine="708"/>
        <w:jc w:val="both"/>
      </w:pPr>
    </w:p>
    <w:p w:rsidR="00F91DA4" w:rsidRDefault="00F91DA4" w:rsidP="00F91DA4">
      <w:pPr>
        <w:ind w:firstLine="708"/>
        <w:jc w:val="both"/>
      </w:pPr>
    </w:p>
    <w:p w:rsidR="00F91DA4" w:rsidRDefault="00F91DA4" w:rsidP="00F91DA4">
      <w:pPr>
        <w:ind w:firstLine="708"/>
        <w:jc w:val="both"/>
      </w:pPr>
    </w:p>
    <w:p w:rsidR="00F91DA4" w:rsidRDefault="00F91DA4" w:rsidP="00F91DA4">
      <w:pPr>
        <w:ind w:firstLine="426"/>
        <w:jc w:val="right"/>
      </w:pPr>
      <w:r>
        <w:t>Приложение к Заданию</w:t>
      </w:r>
    </w:p>
    <w:p w:rsidR="00F91DA4" w:rsidRDefault="00F91DA4" w:rsidP="00F91DA4">
      <w:pPr>
        <w:ind w:firstLine="426"/>
        <w:jc w:val="both"/>
      </w:pPr>
    </w:p>
    <w:p w:rsidR="00F91DA4" w:rsidRPr="0077239C" w:rsidRDefault="00F91DA4" w:rsidP="00F91DA4">
      <w:pPr>
        <w:jc w:val="center"/>
        <w:rPr>
          <w:color w:val="000000" w:themeColor="text1"/>
        </w:rPr>
      </w:pPr>
      <w:r w:rsidRPr="0077239C">
        <w:rPr>
          <w:color w:val="000000" w:themeColor="text1"/>
        </w:rPr>
        <w:t>Границы территории для разработки проектной документации,  расположенной по адресному ориентиру:</w:t>
      </w:r>
    </w:p>
    <w:p w:rsidR="00F91DA4" w:rsidRPr="0077239C" w:rsidRDefault="00F91DA4" w:rsidP="00F91DA4">
      <w:pPr>
        <w:jc w:val="center"/>
        <w:rPr>
          <w:color w:val="000000" w:themeColor="text1"/>
          <w:shd w:val="clear" w:color="auto" w:fill="FFFFFF"/>
        </w:rPr>
      </w:pPr>
      <w:r w:rsidRPr="0077239C">
        <w:rPr>
          <w:color w:val="000000" w:themeColor="text1"/>
        </w:rPr>
        <w:t xml:space="preserve">Челябинская область, г. Златоуст, ул. им. А.Н. Островского, земельные участки с кадастровыми номерами: </w:t>
      </w:r>
      <w:r w:rsidRPr="0077239C">
        <w:rPr>
          <w:color w:val="000000" w:themeColor="text1"/>
          <w:shd w:val="clear" w:color="auto" w:fill="FFFFFF"/>
        </w:rPr>
        <w:t xml:space="preserve">74:25:0308201:20; 74:25:0308201:34; </w:t>
      </w:r>
      <w:r w:rsidRPr="0077239C">
        <w:rPr>
          <w:color w:val="000000" w:themeColor="text1"/>
        </w:rPr>
        <w:t xml:space="preserve">74:25:0308201:2; </w:t>
      </w:r>
      <w:r w:rsidRPr="0077239C">
        <w:rPr>
          <w:color w:val="000000" w:themeColor="text1"/>
          <w:shd w:val="clear" w:color="auto" w:fill="FFFFFF"/>
        </w:rPr>
        <w:t>74:25:0308201:1903; 74:25:0308201:1261; 74:25:0308201:50; 74:25:0308201:41; 74:25:0308201:1312; 74:25:0308201:35; 74:25:0308201:36; 74:25:0308201:1260; 74:25:0308201:1259</w:t>
      </w:r>
    </w:p>
    <w:p w:rsidR="00F91DA4" w:rsidRPr="0077239C" w:rsidRDefault="00F91DA4" w:rsidP="00F91DA4">
      <w:pPr>
        <w:jc w:val="center"/>
        <w:rPr>
          <w:color w:val="000000" w:themeColor="text1"/>
        </w:rPr>
      </w:pPr>
      <w:r w:rsidRPr="0077239C">
        <w:rPr>
          <w:color w:val="000000" w:themeColor="text1"/>
        </w:rPr>
        <w:t>(ориентировочная площадь территории – 27 477 кв. метров)</w:t>
      </w:r>
    </w:p>
    <w:p w:rsidR="00F91DA4" w:rsidRPr="0077239C" w:rsidRDefault="00F91DA4" w:rsidP="00F91DA4">
      <w:pPr>
        <w:jc w:val="center"/>
        <w:rPr>
          <w:color w:val="000000" w:themeColor="text1"/>
        </w:rPr>
      </w:pPr>
    </w:p>
    <w:p w:rsidR="00F91DA4" w:rsidRPr="0077239C" w:rsidRDefault="00F91DA4" w:rsidP="00F91DA4">
      <w:pPr>
        <w:rPr>
          <w:color w:val="000000" w:themeColor="text1"/>
          <w:sz w:val="24"/>
          <w:szCs w:val="24"/>
        </w:rPr>
      </w:pPr>
      <w:r w:rsidRPr="0077239C">
        <w:rPr>
          <w:color w:val="000000" w:themeColor="text1"/>
          <w:sz w:val="24"/>
          <w:szCs w:val="24"/>
        </w:rPr>
        <w:t xml:space="preserve"> </w:t>
      </w:r>
    </w:p>
    <w:p w:rsidR="00F91DA4" w:rsidRDefault="00F91DA4" w:rsidP="00F91DA4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</w:t>
      </w:r>
    </w:p>
    <w:p w:rsidR="00F91DA4" w:rsidRPr="00934E78" w:rsidRDefault="00F91DA4" w:rsidP="00F91DA4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13.05pt;margin-top:15.95pt;width:442.5pt;height: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    </w:pict>
          </mc:Fallback>
        </mc:AlternateContent>
      </w:r>
    </w:p>
    <w:p w:rsidR="00F91DA4" w:rsidRDefault="00F91DA4" w:rsidP="00F91DA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11430</wp:posOffset>
                </wp:positionV>
                <wp:extent cx="1857375" cy="1590675"/>
                <wp:effectExtent l="38100" t="0" r="28575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57375" cy="159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82.45pt;margin-top:.9pt;width:146.25pt;height:125.2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F91DA4" w:rsidRDefault="00F91DA4" w:rsidP="00F91DA4"/>
    <w:p w:rsidR="00F91DA4" w:rsidRPr="00E335AA" w:rsidRDefault="00F91DA4" w:rsidP="00F91DA4">
      <w:pPr>
        <w:jc w:val="both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7FE398E" wp14:editId="2EF2BE00">
            <wp:simplePos x="0" y="0"/>
            <wp:positionH relativeFrom="column">
              <wp:posOffset>-251460</wp:posOffset>
            </wp:positionH>
            <wp:positionV relativeFrom="paragraph">
              <wp:posOffset>135890</wp:posOffset>
            </wp:positionV>
            <wp:extent cx="6120130" cy="5372735"/>
            <wp:effectExtent l="0" t="0" r="0" b="0"/>
            <wp:wrapTight wrapText="bothSides">
              <wp:wrapPolygon edited="0">
                <wp:start x="0" y="0"/>
                <wp:lineTo x="0" y="21521"/>
                <wp:lineTo x="21515" y="21521"/>
                <wp:lineTo x="2151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7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DA4" w:rsidRPr="00E335AA" w:rsidRDefault="00F91DA4" w:rsidP="004574CC"/>
    <w:sectPr w:rsidR="00F91DA4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05" w:rsidRDefault="008F3F05">
      <w:r>
        <w:separator/>
      </w:r>
    </w:p>
  </w:endnote>
  <w:endnote w:type="continuationSeparator" w:id="0">
    <w:p w:rsidR="008F3F05" w:rsidRDefault="008F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A5" w:rsidRPr="00FF7009" w:rsidRDefault="00BD70A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Вр-488243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A5" w:rsidRPr="00C9340B" w:rsidRDefault="00BD70A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Вр-488243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05" w:rsidRDefault="008F3F05">
      <w:r>
        <w:separator/>
      </w:r>
    </w:p>
  </w:footnote>
  <w:footnote w:type="continuationSeparator" w:id="0">
    <w:p w:rsidR="008F3F05" w:rsidRDefault="008F3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A5" w:rsidRPr="00FF7009" w:rsidRDefault="00BD70A5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C2109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A5" w:rsidRPr="00E045E8" w:rsidRDefault="00BD70A5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C2109"/>
    <w:rsid w:val="001E53B4"/>
    <w:rsid w:val="001F7B51"/>
    <w:rsid w:val="00200670"/>
    <w:rsid w:val="002023C2"/>
    <w:rsid w:val="002141BD"/>
    <w:rsid w:val="00223691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34B9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34B0"/>
    <w:rsid w:val="00513E4F"/>
    <w:rsid w:val="0052371C"/>
    <w:rsid w:val="00527A5C"/>
    <w:rsid w:val="0053241E"/>
    <w:rsid w:val="00543CB9"/>
    <w:rsid w:val="00562567"/>
    <w:rsid w:val="00587709"/>
    <w:rsid w:val="005D2904"/>
    <w:rsid w:val="006049CB"/>
    <w:rsid w:val="00610D41"/>
    <w:rsid w:val="00611367"/>
    <w:rsid w:val="00613C2E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39C"/>
    <w:rsid w:val="00772510"/>
    <w:rsid w:val="007856A4"/>
    <w:rsid w:val="00790B33"/>
    <w:rsid w:val="007A692C"/>
    <w:rsid w:val="007A7C68"/>
    <w:rsid w:val="007B00F7"/>
    <w:rsid w:val="007B06C8"/>
    <w:rsid w:val="007B1E49"/>
    <w:rsid w:val="007C1F4C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687A"/>
    <w:rsid w:val="008D0B4E"/>
    <w:rsid w:val="008D448F"/>
    <w:rsid w:val="008D4E9E"/>
    <w:rsid w:val="008E2021"/>
    <w:rsid w:val="008E2153"/>
    <w:rsid w:val="008E711D"/>
    <w:rsid w:val="008F3F05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70A5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251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3454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1DA4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F91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F91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2026-05-04T08:16:00Z</cp:lastPrinted>
  <dcterms:created xsi:type="dcterms:W3CDTF">2026-05-06T03:37:00Z</dcterms:created>
  <dcterms:modified xsi:type="dcterms:W3CDTF">2026-05-06T03:37:00Z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