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591706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63094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40"/>
        <w:gridCol w:w="1446"/>
        <w:gridCol w:w="143"/>
        <w:gridCol w:w="304"/>
        <w:gridCol w:w="3845"/>
        <w:gridCol w:w="283"/>
      </w:tblGrid>
      <w:tr w:rsidR="009416DA" w:rsidRPr="00E335AA" w:rsidTr="007C1B31">
        <w:trPr>
          <w:trHeight w:val="455"/>
        </w:trPr>
        <w:tc>
          <w:tcPr>
            <w:tcW w:w="1699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1548-р/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8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C1B31">
        <w:trPr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5" w:type="dxa"/>
            <w:gridSpan w:val="4"/>
          </w:tcPr>
          <w:p w:rsidR="009416DA" w:rsidRPr="00E335AA" w:rsidRDefault="009416DA" w:rsidP="0065508B"/>
        </w:tc>
      </w:tr>
      <w:tr w:rsidR="008D4E9E" w:rsidRPr="00E335AA" w:rsidTr="007C1B31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7C1B31" w:rsidP="007C1B31">
            <w:pPr>
              <w:jc w:val="both"/>
            </w:pPr>
            <w:r>
              <w:t>О проведении смотра-</w:t>
            </w:r>
            <w:r w:rsidR="008D4E9E">
              <w:t xml:space="preserve">конкурса </w:t>
            </w:r>
            <w:r>
              <w:br/>
            </w:r>
            <w:r w:rsidR="008D4E9E">
              <w:t>на лучший пункт временного размещения на территории Златоустовского городского округа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C1B31" w:rsidRDefault="007C1B31" w:rsidP="009416DA">
      <w:pPr>
        <w:widowControl w:val="0"/>
        <w:ind w:firstLine="709"/>
        <w:jc w:val="both"/>
      </w:pPr>
    </w:p>
    <w:p w:rsidR="007C1B31" w:rsidRDefault="007C1B31" w:rsidP="007C1B31">
      <w:pPr>
        <w:widowControl w:val="0"/>
        <w:ind w:firstLine="709"/>
        <w:jc w:val="both"/>
      </w:pPr>
      <w:proofErr w:type="gramStart"/>
      <w:r>
        <w:t xml:space="preserve">В соответствии с «Методическими рекомендациями по организации первоочередного жизнеобеспечения населения в чрезвычайных ситуациях </w:t>
      </w:r>
      <w:r>
        <w:br/>
        <w:t>и работы пунктов временного размещения пострадавшего населения», утверждённого Министерством Российской Федерации по делам гражданской обороны, чрезвычайным ситуациям и ликвидации последствий стихийных бедствий 2022 года, Планом основных мероприятий Златоустовского городского округа в области ГО и ЧС на 2025 год, решения эвакуационной комиссии Челябинской области от 27.03.2025 года № 1-2025:</w:t>
      </w:r>
      <w:proofErr w:type="gramEnd"/>
    </w:p>
    <w:p w:rsidR="007C1B31" w:rsidRDefault="007C1B31" w:rsidP="007C1B31">
      <w:pPr>
        <w:widowControl w:val="0"/>
        <w:ind w:firstLine="709"/>
        <w:jc w:val="both"/>
      </w:pPr>
      <w:r>
        <w:t>1. Провести в период с 12 мая по 30 сентября 2025 года первый этап смотра-конкурса на лучший пункт временного размещения (далее - ПВР)                             на территории Златоустовского городского округа.</w:t>
      </w:r>
    </w:p>
    <w:p w:rsidR="007C1B31" w:rsidRDefault="007C1B31" w:rsidP="007C1B31">
      <w:pPr>
        <w:widowControl w:val="0"/>
        <w:ind w:firstLine="709"/>
        <w:jc w:val="both"/>
      </w:pPr>
      <w:r>
        <w:t xml:space="preserve">2. Утвердить Положение о проведении смотра-конкурса на лучший ПВР на территории Златоустовского городского округа в 2025 году (далее - </w:t>
      </w:r>
      <w:r>
        <w:br/>
        <w:t>смотр-конкурс) (приложение 1).</w:t>
      </w:r>
    </w:p>
    <w:p w:rsidR="007C1B31" w:rsidRDefault="007C1B31" w:rsidP="007C1B31">
      <w:pPr>
        <w:widowControl w:val="0"/>
        <w:ind w:firstLine="709"/>
        <w:jc w:val="both"/>
      </w:pPr>
      <w:r>
        <w:t>3. </w:t>
      </w:r>
      <w:proofErr w:type="gramStart"/>
      <w:r>
        <w:t>Утвердить состав комиссии по проведению смотра-конкурса на лучший ПВР на территории Златоустовского городского округа в 2025 году (приложение 2).</w:t>
      </w:r>
      <w:proofErr w:type="gramEnd"/>
    </w:p>
    <w:p w:rsidR="007C1B31" w:rsidRDefault="007C1B31" w:rsidP="007C1B31">
      <w:pPr>
        <w:widowControl w:val="0"/>
        <w:ind w:firstLine="709"/>
        <w:jc w:val="both"/>
      </w:pPr>
      <w:r>
        <w:t xml:space="preserve">4. Заместителю Главы Златоустовского городского округа по социальным вопросам </w:t>
      </w:r>
      <w:proofErr w:type="spellStart"/>
      <w:r>
        <w:t>Ширковой</w:t>
      </w:r>
      <w:proofErr w:type="spellEnd"/>
      <w:r>
        <w:t xml:space="preserve"> Н.А.:</w:t>
      </w:r>
    </w:p>
    <w:p w:rsidR="007C1B31" w:rsidRDefault="007C1B31" w:rsidP="007C1B31">
      <w:pPr>
        <w:widowControl w:val="0"/>
        <w:ind w:firstLine="709"/>
        <w:jc w:val="both"/>
      </w:pPr>
      <w:r>
        <w:t xml:space="preserve">4.1. организовать работу комиссии по проведению смотра-конкурса                 на </w:t>
      </w:r>
      <w:proofErr w:type="gramStart"/>
      <w:r>
        <w:t>лучший</w:t>
      </w:r>
      <w:proofErr w:type="gramEnd"/>
      <w:r>
        <w:t xml:space="preserve"> ПВР в соответствии с положением;</w:t>
      </w:r>
    </w:p>
    <w:p w:rsidR="007C1B31" w:rsidRDefault="007C1B31" w:rsidP="007C1B31">
      <w:pPr>
        <w:widowControl w:val="0"/>
        <w:ind w:firstLine="709"/>
        <w:jc w:val="both"/>
      </w:pPr>
      <w:r>
        <w:t>4.2. разработать график выезда комиссии для проверки готовности                         и оценки состояния каждого из ПВР на территории Златоустовского городского округа;</w:t>
      </w:r>
    </w:p>
    <w:p w:rsidR="007C1B31" w:rsidRDefault="007C1B31" w:rsidP="007C1B31">
      <w:pPr>
        <w:widowControl w:val="0"/>
        <w:ind w:firstLine="709"/>
        <w:jc w:val="both"/>
      </w:pPr>
      <w:r>
        <w:lastRenderedPageBreak/>
        <w:t>4.3. оказать методическую помощь организациям в подготовке ПВР                    к участию в смотре-конкурсе;</w:t>
      </w:r>
    </w:p>
    <w:p w:rsidR="007C1B31" w:rsidRDefault="007C1B31" w:rsidP="007C1B31">
      <w:pPr>
        <w:widowControl w:val="0"/>
        <w:ind w:firstLine="709"/>
        <w:jc w:val="both"/>
      </w:pPr>
      <w:proofErr w:type="gramStart"/>
      <w:r>
        <w:t xml:space="preserve">4.4. в срок до 15.09.2025 года подвести итоги первого этапа </w:t>
      </w:r>
      <w:r>
        <w:br/>
        <w:t xml:space="preserve">смотра-конкурса на лучший ПВР на заседании эвакуационной комиссии </w:t>
      </w:r>
      <w:r>
        <w:br/>
        <w:t>и представить результаты;</w:t>
      </w:r>
      <w:proofErr w:type="gramEnd"/>
    </w:p>
    <w:p w:rsidR="007C1B31" w:rsidRDefault="007C1B31" w:rsidP="007C1B31">
      <w:pPr>
        <w:widowControl w:val="0"/>
        <w:ind w:firstLine="709"/>
        <w:jc w:val="both"/>
      </w:pPr>
      <w:r>
        <w:t>4.5. представить предложения о поощрении победителей смотра-конкурса почетными грамотами Главы Златоустовского городского округа по итогам проведения первого этапа смотра-конкурса.</w:t>
      </w:r>
    </w:p>
    <w:p w:rsidR="007C1B31" w:rsidRDefault="007C1B31" w:rsidP="007C1B31">
      <w:pPr>
        <w:widowControl w:val="0"/>
        <w:ind w:firstLine="709"/>
        <w:jc w:val="both"/>
      </w:pPr>
      <w:r>
        <w:t>5. </w:t>
      </w:r>
      <w:proofErr w:type="gramStart"/>
      <w:r>
        <w:t xml:space="preserve">Муниципальному казенному учреждению «Гражданская </w:t>
      </w:r>
      <w:r>
        <w:br/>
        <w:t xml:space="preserve">защита Златоустовского городского округа» </w:t>
      </w:r>
      <w:r w:rsidR="00D45CAE">
        <w:t>(далее – МК</w:t>
      </w:r>
      <w:r w:rsidR="00C7400F">
        <w:t>У «ГЗ ЗГО») (</w:t>
      </w:r>
      <w:proofErr w:type="spellStart"/>
      <w:r w:rsidR="00C7400F">
        <w:t>Лысуневский</w:t>
      </w:r>
      <w:proofErr w:type="spellEnd"/>
      <w:r w:rsidR="00C7400F">
        <w:t xml:space="preserve"> Д.В.) </w:t>
      </w:r>
      <w:r w:rsidR="00D45CAE">
        <w:t xml:space="preserve">в срок </w:t>
      </w:r>
      <w:r w:rsidR="00C7400F">
        <w:t>до 27.09.2025 г.</w:t>
      </w:r>
      <w:r>
        <w:t xml:space="preserve"> направить в Главное управление Министерства Российской Федерации по делам гражданской обороны, чрезвычайным ситу</w:t>
      </w:r>
      <w:r w:rsidR="00DF5C84">
        <w:t xml:space="preserve">ациям </w:t>
      </w:r>
      <w:r>
        <w:t xml:space="preserve">и ликвидации последствий стихийных бедствий </w:t>
      </w:r>
      <w:r w:rsidR="00DF5C84">
        <w:br/>
      </w:r>
      <w:r>
        <w:t>по Челябинской области необходимые документы о ПВР, занявшем первое место, для участия во втором этапе смотра-конкурса.</w:t>
      </w:r>
      <w:proofErr w:type="gramEnd"/>
    </w:p>
    <w:p w:rsidR="007C1B31" w:rsidRDefault="007C1B31" w:rsidP="007C1B31">
      <w:pPr>
        <w:widowControl w:val="0"/>
        <w:ind w:firstLine="709"/>
        <w:jc w:val="both"/>
      </w:pPr>
      <w:r>
        <w:t>6. Руководителям ПВР обеспечить готовность пункта временного размещения, административного и обслуживающего персонала к проведению проверки и оценки ПВР.</w:t>
      </w:r>
    </w:p>
    <w:p w:rsidR="007C1B31" w:rsidRDefault="007C1B31" w:rsidP="007C1B31">
      <w:pPr>
        <w:widowControl w:val="0"/>
        <w:ind w:firstLine="709"/>
        <w:jc w:val="both"/>
      </w:pPr>
      <w:r>
        <w:t>7.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Default="001405E2" w:rsidP="007C1B31">
      <w:pPr>
        <w:widowControl w:val="0"/>
        <w:ind w:firstLine="709"/>
        <w:jc w:val="both"/>
      </w:pPr>
      <w:r>
        <w:t>8. Организацию выполнения</w:t>
      </w:r>
      <w:r w:rsidR="007C1B31">
        <w:t xml:space="preserve"> настоящего распоряжения возло</w:t>
      </w:r>
      <w:r>
        <w:t xml:space="preserve">жить </w:t>
      </w:r>
      <w:r>
        <w:br/>
        <w:t xml:space="preserve">на начальника МКУ «ГЗ ЗГО» </w:t>
      </w:r>
      <w:proofErr w:type="spellStart"/>
      <w:r>
        <w:t>Лысуневского</w:t>
      </w:r>
      <w:proofErr w:type="spellEnd"/>
      <w:r>
        <w:t xml:space="preserve"> Д.В.</w:t>
      </w:r>
    </w:p>
    <w:p w:rsidR="001405E2" w:rsidRDefault="001405E2" w:rsidP="001405E2">
      <w:pPr>
        <w:widowControl w:val="0"/>
        <w:ind w:firstLine="709"/>
        <w:jc w:val="both"/>
      </w:pPr>
      <w:r>
        <w:t>9. 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социальным вопросам </w:t>
      </w:r>
      <w:proofErr w:type="spellStart"/>
      <w:r>
        <w:t>Ширкову</w:t>
      </w:r>
      <w:proofErr w:type="spellEnd"/>
      <w:r>
        <w:t xml:space="preserve"> Н.А.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2268"/>
      </w:tblGrid>
      <w:tr w:rsidR="001B491C" w:rsidRPr="00E335AA" w:rsidTr="007C1B31">
        <w:trPr>
          <w:trHeight w:val="1570"/>
        </w:trPr>
        <w:tc>
          <w:tcPr>
            <w:tcW w:w="4253" w:type="dxa"/>
            <w:vAlign w:val="bottom"/>
          </w:tcPr>
          <w:p w:rsidR="007C1B31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B101238" wp14:editId="0297AC2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Вр-425769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9170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1038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405E2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0CAD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1706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1B31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400F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45CAE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5C84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2025-05-13T03:43:00Z</dcterms:created>
  <dcterms:modified xsi:type="dcterms:W3CDTF">2025-05-13T03:43:00Z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