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730776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4190143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A647E3">
      <w:pPr>
        <w:spacing w:line="276" w:lineRule="auto"/>
        <w:jc w:val="center"/>
        <w:rPr>
          <w:b/>
          <w:sz w:val="32"/>
          <w:szCs w:val="32"/>
        </w:rPr>
      </w:pPr>
    </w:p>
    <w:p w:rsidR="00DC242D" w:rsidRPr="00E855A1" w:rsidRDefault="00DC242D" w:rsidP="00A647E3">
      <w:pPr>
        <w:spacing w:line="276" w:lineRule="auto"/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A647E3">
      <w:pPr>
        <w:spacing w:line="276" w:lineRule="auto"/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A647E3">
      <w:pPr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A647E3">
      <w:pPr>
        <w:spacing w:line="276" w:lineRule="auto"/>
        <w:rPr>
          <w:sz w:val="20"/>
          <w:szCs w:val="20"/>
        </w:rPr>
      </w:pPr>
    </w:p>
    <w:p w:rsidR="00DC242D" w:rsidRPr="00CC4E26" w:rsidRDefault="00DC242D" w:rsidP="00A647E3">
      <w:pPr>
        <w:pBdr>
          <w:top w:val="thickThinSmallGap" w:sz="24" w:space="3" w:color="auto"/>
        </w:pBdr>
        <w:spacing w:line="276" w:lineRule="auto"/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25"/>
        <w:gridCol w:w="425"/>
        <w:gridCol w:w="3299"/>
        <w:gridCol w:w="425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D06490" w:rsidP="00A647E3">
            <w:pPr>
              <w:spacing w:line="276" w:lineRule="auto"/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29.05.2026 г.</w:t>
            </w:r>
          </w:p>
        </w:tc>
        <w:tc>
          <w:tcPr>
            <w:tcW w:w="540" w:type="dxa"/>
          </w:tcPr>
          <w:p w:rsidR="009416DA" w:rsidRPr="009416DA" w:rsidRDefault="009416DA" w:rsidP="00A647E3">
            <w:pPr>
              <w:spacing w:line="276" w:lineRule="auto"/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D06490" w:rsidP="00A647E3">
            <w:pPr>
              <w:spacing w:line="276" w:lineRule="auto"/>
            </w:pPr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1763-р/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3724" w:type="dxa"/>
            <w:gridSpan w:val="2"/>
          </w:tcPr>
          <w:p w:rsidR="009416DA" w:rsidRDefault="009416DA" w:rsidP="00A647E3">
            <w:pPr>
              <w:spacing w:line="276" w:lineRule="auto"/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A647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A647E3">
            <w:pPr>
              <w:spacing w:line="276" w:lineRule="auto"/>
            </w:pPr>
          </w:p>
        </w:tc>
      </w:tr>
      <w:tr w:rsidR="008D4E9E" w:rsidRPr="00E335AA" w:rsidTr="007B2099">
        <w:trPr>
          <w:gridAfter w:val="1"/>
          <w:wAfter w:w="425" w:type="dxa"/>
          <w:trHeight w:val="454"/>
        </w:trPr>
        <w:tc>
          <w:tcPr>
            <w:tcW w:w="4111" w:type="dxa"/>
            <w:gridSpan w:val="4"/>
            <w:tcMar>
              <w:left w:w="0" w:type="dxa"/>
            </w:tcMar>
          </w:tcPr>
          <w:p w:rsidR="008D4E9E" w:rsidRDefault="008D4E9E" w:rsidP="00A647E3">
            <w:pPr>
              <w:spacing w:line="276" w:lineRule="auto"/>
              <w:jc w:val="both"/>
            </w:pPr>
            <w:r>
              <w:t>О проведен</w:t>
            </w:r>
            <w:proofErr w:type="gramStart"/>
            <w:r>
              <w:t>ии ау</w:t>
            </w:r>
            <w:proofErr w:type="gramEnd"/>
            <w:r>
              <w:t>кциона на право заключения договора аренды земельного участка, по продаже земельного участка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A647E3">
            <w:pPr>
              <w:spacing w:line="276" w:lineRule="auto"/>
              <w:jc w:val="both"/>
            </w:pPr>
          </w:p>
        </w:tc>
      </w:tr>
    </w:tbl>
    <w:p w:rsidR="009416DA" w:rsidRDefault="009416DA" w:rsidP="00A647E3">
      <w:pPr>
        <w:widowControl w:val="0"/>
        <w:spacing w:line="276" w:lineRule="auto"/>
        <w:ind w:firstLine="709"/>
        <w:jc w:val="both"/>
      </w:pPr>
    </w:p>
    <w:p w:rsidR="007B2099" w:rsidRDefault="007B2099" w:rsidP="00A647E3">
      <w:pPr>
        <w:widowControl w:val="0"/>
        <w:spacing w:line="276" w:lineRule="auto"/>
        <w:ind w:firstLine="709"/>
        <w:jc w:val="both"/>
      </w:pPr>
    </w:p>
    <w:p w:rsidR="007B2099" w:rsidRDefault="007B2099" w:rsidP="00A647E3">
      <w:pPr>
        <w:widowControl w:val="0"/>
        <w:spacing w:line="276" w:lineRule="auto"/>
        <w:ind w:firstLine="709"/>
        <w:jc w:val="both"/>
      </w:pPr>
      <w:r>
        <w:t xml:space="preserve">На основании статей 39.11, 39.12, 39.13 Земельного кодекса Российской Федерации: </w:t>
      </w:r>
    </w:p>
    <w:p w:rsidR="007B2099" w:rsidRDefault="007B2099" w:rsidP="00A647E3">
      <w:pPr>
        <w:widowControl w:val="0"/>
        <w:spacing w:line="276" w:lineRule="auto"/>
        <w:ind w:firstLine="709"/>
        <w:jc w:val="both"/>
      </w:pPr>
      <w:r>
        <w:t>1. Провести аукцион на право заключения договора аренды земельных участков:</w:t>
      </w:r>
    </w:p>
    <w:p w:rsidR="007B2099" w:rsidRDefault="007B2099" w:rsidP="00A647E3">
      <w:pPr>
        <w:widowControl w:val="0"/>
        <w:spacing w:line="276" w:lineRule="auto"/>
        <w:ind w:firstLine="709"/>
        <w:jc w:val="both"/>
      </w:pPr>
      <w:r>
        <w:t xml:space="preserve">1) Земельный участок с кадастровым номером 74:25:0201304:350, </w:t>
      </w:r>
      <w:r>
        <w:br/>
        <w:t xml:space="preserve">с рыночной стоимостью ежегодной арендной платы 51 780 рублей, </w:t>
      </w:r>
      <w:r>
        <w:br/>
        <w:t>площадью 52 303 кв. метр</w:t>
      </w:r>
      <w:r w:rsidR="00A647E3">
        <w:t>а</w:t>
      </w:r>
      <w:r>
        <w:t>, расположенного по адресному ориентиру: Российская Федерация, Челябинская область, г. Златоуст, южнее земельного участка с кадастровым номером 74:25:0201304:349. Разреш</w:t>
      </w:r>
      <w:r w:rsidR="00A647E3">
        <w:t>ё</w:t>
      </w:r>
      <w:r>
        <w:t>нный вид использования земельного участка – отдых (рекреация);</w:t>
      </w:r>
    </w:p>
    <w:p w:rsidR="007B2099" w:rsidRDefault="007B2099" w:rsidP="00A647E3">
      <w:pPr>
        <w:widowControl w:val="0"/>
        <w:spacing w:line="276" w:lineRule="auto"/>
        <w:ind w:firstLine="709"/>
        <w:jc w:val="both"/>
      </w:pPr>
      <w:r>
        <w:t xml:space="preserve">2) Земельный участок с кадастровым номером 74:25:0308707:1193, </w:t>
      </w:r>
      <w:r>
        <w:br/>
        <w:t xml:space="preserve">с кадастровой стоимостью 37 455,48 рублей, площадью 36 кв. метров, </w:t>
      </w:r>
      <w:proofErr w:type="gramStart"/>
      <w:r>
        <w:t>расположенного</w:t>
      </w:r>
      <w:proofErr w:type="gramEnd"/>
      <w:r>
        <w:t xml:space="preserve"> по адресному ориентиру: Российская Федерация, Челябинская область, г</w:t>
      </w:r>
      <w:r w:rsidR="00A647E3">
        <w:t>.</w:t>
      </w:r>
      <w:r>
        <w:t xml:space="preserve"> Златоуст, западнее земельного участка с кадастровым ном</w:t>
      </w:r>
      <w:r w:rsidR="00A647E3">
        <w:t>ером 74:25:0308707:1190. Разрешё</w:t>
      </w:r>
      <w:r>
        <w:t>нный вид использования земельного участка - размещение гаражей для собственных нужд;</w:t>
      </w:r>
    </w:p>
    <w:p w:rsidR="007B2099" w:rsidRDefault="007B2099" w:rsidP="00A647E3">
      <w:pPr>
        <w:widowControl w:val="0"/>
        <w:spacing w:line="276" w:lineRule="auto"/>
        <w:ind w:firstLine="709"/>
        <w:jc w:val="both"/>
      </w:pPr>
      <w:r>
        <w:t xml:space="preserve">3) Земельный участок с кадастровым номером 74:25:0308707:1192, </w:t>
      </w:r>
      <w:r>
        <w:br/>
        <w:t xml:space="preserve">с кадастровой стоимостью 46 819,35 рублей, площадью 45 кв. метров, </w:t>
      </w:r>
      <w:proofErr w:type="gramStart"/>
      <w:r>
        <w:t>расположенного</w:t>
      </w:r>
      <w:proofErr w:type="gramEnd"/>
      <w:r>
        <w:t xml:space="preserve"> по адресному ориентиру: Российская Федерация, Челябинская область, город Златоуст, западнее земельного участка с кадастровым ном</w:t>
      </w:r>
      <w:r w:rsidR="00A647E3">
        <w:t>ером 74:25:0308707:1190. Разрешё</w:t>
      </w:r>
      <w:r>
        <w:t xml:space="preserve">нный вид использования земельного </w:t>
      </w:r>
      <w:r>
        <w:br/>
      </w:r>
      <w:r>
        <w:lastRenderedPageBreak/>
        <w:t>участка –</w:t>
      </w:r>
      <w:r w:rsidR="00A647E3">
        <w:t xml:space="preserve"> </w:t>
      </w:r>
      <w:r>
        <w:t>размещение гаражей для собственных нужд;</w:t>
      </w:r>
    </w:p>
    <w:p w:rsidR="007B2099" w:rsidRDefault="007B2099" w:rsidP="00A647E3">
      <w:pPr>
        <w:widowControl w:val="0"/>
        <w:spacing w:line="276" w:lineRule="auto"/>
        <w:ind w:firstLine="709"/>
        <w:jc w:val="both"/>
      </w:pPr>
      <w:r>
        <w:t xml:space="preserve">4) Земельный участок с кадастровым номером 74:25:0306503:4, </w:t>
      </w:r>
      <w:r>
        <w:br/>
        <w:t xml:space="preserve">с кадастровой стоимостью 13 903 081,8 рублей, площадью 17 729 кв. метров, </w:t>
      </w:r>
      <w:proofErr w:type="gramStart"/>
      <w:r>
        <w:t>расположенного</w:t>
      </w:r>
      <w:proofErr w:type="gramEnd"/>
      <w:r>
        <w:t xml:space="preserve"> по адресному ориентиру: Челябинская область, г. Златоуст, район ст</w:t>
      </w:r>
      <w:r w:rsidR="00A647E3">
        <w:t xml:space="preserve">анции </w:t>
      </w:r>
      <w:proofErr w:type="spellStart"/>
      <w:r w:rsidR="00A647E3">
        <w:t>Уржумка</w:t>
      </w:r>
      <w:proofErr w:type="spellEnd"/>
      <w:r w:rsidR="00A647E3">
        <w:t>, г. Лысая. Разрешё</w:t>
      </w:r>
      <w:r>
        <w:t>нный вид использования земельного участка - для строительства гостиничного комплекса;</w:t>
      </w:r>
    </w:p>
    <w:p w:rsidR="007B2099" w:rsidRDefault="007B2099" w:rsidP="00A647E3">
      <w:pPr>
        <w:widowControl w:val="0"/>
        <w:spacing w:line="276" w:lineRule="auto"/>
        <w:ind w:firstLine="709"/>
        <w:jc w:val="both"/>
      </w:pPr>
      <w:r>
        <w:t xml:space="preserve">5) Земельный участок с кадастровым номером 74:25:0303214:58, </w:t>
      </w:r>
      <w:r>
        <w:br/>
        <w:t xml:space="preserve">с кадастровой стоимостью 203 695,36 рублей, площадью 128 кв. метров, </w:t>
      </w:r>
      <w:proofErr w:type="gramStart"/>
      <w:r>
        <w:t>расположенного</w:t>
      </w:r>
      <w:proofErr w:type="gramEnd"/>
      <w:r>
        <w:t xml:space="preserve"> по адресному ориентиру: </w:t>
      </w:r>
      <w:proofErr w:type="gramStart"/>
      <w:r>
        <w:t>Российская Федерация, Челябинская область, г. Златоуст, ул. им</w:t>
      </w:r>
      <w:r w:rsidR="00A647E3">
        <w:t>. Н.Б. Скворцова, д. 22.</w:t>
      </w:r>
      <w:proofErr w:type="gramEnd"/>
      <w:r w:rsidR="00A647E3">
        <w:t xml:space="preserve"> Разрешё</w:t>
      </w:r>
      <w:r>
        <w:t>нный вид использования земельного участка – деловое управление;</w:t>
      </w:r>
    </w:p>
    <w:p w:rsidR="007B2099" w:rsidRDefault="007B2099" w:rsidP="00A647E3">
      <w:pPr>
        <w:widowControl w:val="0"/>
        <w:spacing w:line="276" w:lineRule="auto"/>
        <w:ind w:firstLine="709"/>
        <w:jc w:val="both"/>
      </w:pPr>
      <w:r>
        <w:t xml:space="preserve">6) Земельный участок с кадастровым номером 74:25:0307205:1939, </w:t>
      </w:r>
      <w:r>
        <w:br/>
        <w:t xml:space="preserve">с кадастровой стоимостью 1 555 411 рублей, площадью 1 300 кв. метров, </w:t>
      </w:r>
      <w:proofErr w:type="gramStart"/>
      <w:r>
        <w:t>расположенного</w:t>
      </w:r>
      <w:proofErr w:type="gramEnd"/>
      <w:r>
        <w:t xml:space="preserve"> по адресному ориентиру: Челябинская область, г. Златоуст, </w:t>
      </w:r>
      <w:r>
        <w:br/>
        <w:t>ул. Олимпийская, между жилыми домами № 9 и № 15. Разреш</w:t>
      </w:r>
      <w:r w:rsidR="00A647E3">
        <w:t>ё</w:t>
      </w:r>
      <w:r>
        <w:t>нный вид использования земельного участка - деловое управление;</w:t>
      </w:r>
    </w:p>
    <w:p w:rsidR="007B2099" w:rsidRDefault="007B2099" w:rsidP="00A647E3">
      <w:pPr>
        <w:widowControl w:val="0"/>
        <w:spacing w:line="276" w:lineRule="auto"/>
        <w:ind w:firstLine="709"/>
        <w:jc w:val="both"/>
      </w:pPr>
      <w:r>
        <w:t xml:space="preserve">7) Земельный участок с кадастровым номером 74:25:0307006:502, </w:t>
      </w:r>
      <w:r>
        <w:br/>
        <w:t>с кадастровой стоимостью 1 358 785,38 рублей, площадью 4 902 кв. метра, расположенного по адресному ориентиру: Российская Федерация, Челябинская область, г. Златоуст, северо-восточнее земельного участка с кадастровым номером 74:25:0310003:427. Разреш</w:t>
      </w:r>
      <w:r w:rsidR="00E94610">
        <w:t>ё</w:t>
      </w:r>
      <w:r>
        <w:t>нный вид использования земельного участка - складские площадки.</w:t>
      </w:r>
    </w:p>
    <w:p w:rsidR="007B2099" w:rsidRDefault="007B2099" w:rsidP="00A647E3">
      <w:pPr>
        <w:widowControl w:val="0"/>
        <w:spacing w:line="276" w:lineRule="auto"/>
        <w:ind w:firstLine="709"/>
        <w:jc w:val="both"/>
      </w:pPr>
      <w:r>
        <w:t>2. Провести аукцион по продаже земельных участков:</w:t>
      </w:r>
    </w:p>
    <w:p w:rsidR="007B2099" w:rsidRDefault="007B2099" w:rsidP="00A647E3">
      <w:pPr>
        <w:widowControl w:val="0"/>
        <w:spacing w:line="276" w:lineRule="auto"/>
        <w:ind w:firstLine="709"/>
        <w:jc w:val="both"/>
      </w:pPr>
      <w:r>
        <w:t xml:space="preserve">1) Земельный участок с кадастровым номером 74:25:0308103:775, </w:t>
      </w:r>
      <w:r>
        <w:br/>
        <w:t>с рыночной стоимостью 37 555 рублей, площадью 203 кв. метра, расположенного по адресному ориентиру: Российская Федерация, Челябинская область, г</w:t>
      </w:r>
      <w:r w:rsidR="00A647E3">
        <w:t>.</w:t>
      </w:r>
      <w:r>
        <w:t xml:space="preserve"> Златоуст, южнее земельного участка с кадастровым номером 74:25:0308103:43. Разреш</w:t>
      </w:r>
      <w:r w:rsidR="00A647E3">
        <w:t>ё</w:t>
      </w:r>
      <w:r>
        <w:t>нный вид использования земельного участка - благоустройство территории;</w:t>
      </w:r>
    </w:p>
    <w:p w:rsidR="007B2099" w:rsidRDefault="007B2099" w:rsidP="00A647E3">
      <w:pPr>
        <w:widowControl w:val="0"/>
        <w:spacing w:line="276" w:lineRule="auto"/>
        <w:ind w:firstLine="709"/>
        <w:jc w:val="both"/>
      </w:pPr>
      <w:r>
        <w:t xml:space="preserve">2) Земельный участок с кадастровым номером 74:25:0305702:434, </w:t>
      </w:r>
      <w:r w:rsidR="00A647E3">
        <w:br/>
      </w:r>
      <w:r>
        <w:t xml:space="preserve">с рыночной стоимостью 124 110 рублей, площадью 630 кв. метров, </w:t>
      </w:r>
      <w:proofErr w:type="gramStart"/>
      <w:r>
        <w:t>расположенного</w:t>
      </w:r>
      <w:proofErr w:type="gramEnd"/>
      <w:r>
        <w:t xml:space="preserve"> по адресному ориентиру: Российская Федерация, Челябинская область, город Златоуст, северо-западнее земельного участка с кадастровым номером 74:25:0000000:15131. Разреш</w:t>
      </w:r>
      <w:r w:rsidR="00A647E3">
        <w:t>ё</w:t>
      </w:r>
      <w:r>
        <w:t>нный вид использования земельного участка - благоустройство территории;</w:t>
      </w:r>
    </w:p>
    <w:p w:rsidR="007B2099" w:rsidRDefault="007B2099" w:rsidP="00A647E3">
      <w:pPr>
        <w:widowControl w:val="0"/>
        <w:spacing w:line="276" w:lineRule="auto"/>
        <w:ind w:firstLine="709"/>
        <w:jc w:val="both"/>
      </w:pPr>
      <w:r>
        <w:t xml:space="preserve">3) Земельный участок с кадастровым номером 74:25:0308104:699, </w:t>
      </w:r>
      <w:r w:rsidR="00A647E3">
        <w:br/>
      </w:r>
      <w:r>
        <w:t xml:space="preserve">с рыночной стоимостью 138 380 рублей, площадью 748 кв. метров, </w:t>
      </w:r>
      <w:proofErr w:type="gramStart"/>
      <w:r>
        <w:t>расположенного</w:t>
      </w:r>
      <w:proofErr w:type="gramEnd"/>
      <w:r>
        <w:t xml:space="preserve"> по адресному ориентиру: Российская Федерация, Челябинская область, город Златоуст, северо-восточнее земельного участка с кадастровым </w:t>
      </w:r>
      <w:r>
        <w:lastRenderedPageBreak/>
        <w:t>номером 74:25:0308104:698. Разреш</w:t>
      </w:r>
      <w:r w:rsidR="00A647E3">
        <w:t>ё</w:t>
      </w:r>
      <w:r>
        <w:t>нный вид использования земельного участка - благоустройство территории;</w:t>
      </w:r>
    </w:p>
    <w:p w:rsidR="007B2099" w:rsidRDefault="007B2099" w:rsidP="00A647E3">
      <w:pPr>
        <w:widowControl w:val="0"/>
        <w:spacing w:line="276" w:lineRule="auto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 в течение десяти дней </w:t>
      </w:r>
      <w:r w:rsidR="00A647E3">
        <w:br/>
      </w:r>
      <w:r>
        <w:t>со дня его подписания.</w:t>
      </w:r>
    </w:p>
    <w:p w:rsidR="007B2099" w:rsidRDefault="007B2099" w:rsidP="00A647E3">
      <w:pPr>
        <w:widowControl w:val="0"/>
        <w:spacing w:line="276" w:lineRule="auto"/>
        <w:ind w:firstLine="709"/>
        <w:jc w:val="both"/>
      </w:pPr>
      <w:r>
        <w:t xml:space="preserve">3. Организацию выполнения настоящего распоряжения возложить </w:t>
      </w:r>
      <w:r w:rsidR="00A647E3">
        <w:br/>
      </w:r>
      <w:r>
        <w:t>на председателя Комитета по управлению имуществом Златоустовского городского округа Турову Е.В.</w:t>
      </w:r>
    </w:p>
    <w:p w:rsidR="007B2099" w:rsidRDefault="007B2099" w:rsidP="00A647E3">
      <w:pPr>
        <w:widowControl w:val="0"/>
        <w:spacing w:line="276" w:lineRule="auto"/>
        <w:ind w:firstLine="709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 w:rsidR="00A647E3">
        <w:br/>
      </w:r>
      <w:r>
        <w:t>за собой.</w:t>
      </w:r>
    </w:p>
    <w:p w:rsidR="009416DA" w:rsidRDefault="009416DA" w:rsidP="00A647E3">
      <w:pPr>
        <w:widowControl w:val="0"/>
        <w:spacing w:line="276" w:lineRule="auto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3260"/>
        <w:gridCol w:w="1984"/>
      </w:tblGrid>
      <w:tr w:rsidR="001B491C" w:rsidRPr="00E335AA" w:rsidTr="00A647E3">
        <w:trPr>
          <w:trHeight w:val="1570"/>
        </w:trPr>
        <w:tc>
          <w:tcPr>
            <w:tcW w:w="4396" w:type="dxa"/>
            <w:vAlign w:val="bottom"/>
          </w:tcPr>
          <w:p w:rsidR="001B491C" w:rsidRPr="00E335AA" w:rsidRDefault="001B491C" w:rsidP="00A647E3">
            <w:pPr>
              <w:spacing w:line="276" w:lineRule="auto"/>
            </w:pPr>
            <w:r>
              <w:t xml:space="preserve">Заместитель Главы </w:t>
            </w:r>
            <w:r w:rsidR="007B2099">
              <w:br/>
            </w:r>
            <w:r>
              <w:t>Златоустовского городского округа по инфраструктуре</w:t>
            </w:r>
          </w:p>
        </w:tc>
        <w:tc>
          <w:tcPr>
            <w:tcW w:w="3260" w:type="dxa"/>
            <w:vAlign w:val="center"/>
          </w:tcPr>
          <w:p w:rsidR="001B491C" w:rsidRDefault="00EF027D" w:rsidP="00A647E3">
            <w:pPr>
              <w:spacing w:line="276" w:lineRule="auto"/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456B0DB1" wp14:editId="36F909A1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bottom"/>
          </w:tcPr>
          <w:p w:rsidR="001B491C" w:rsidRPr="00E335AA" w:rsidRDefault="001B491C" w:rsidP="00A647E3">
            <w:pPr>
              <w:spacing w:line="276" w:lineRule="auto"/>
              <w:jc w:val="right"/>
            </w:pPr>
            <w:r>
              <w:t>В.В. Бобылев</w:t>
            </w:r>
          </w:p>
        </w:tc>
      </w:tr>
    </w:tbl>
    <w:p w:rsidR="00CF1C4C" w:rsidRPr="00E335AA" w:rsidRDefault="00CF1C4C" w:rsidP="00A647E3">
      <w:pPr>
        <w:spacing w:line="276" w:lineRule="auto"/>
      </w:pPr>
    </w:p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776" w:rsidRDefault="00730776">
      <w:r>
        <w:separator/>
      </w:r>
    </w:p>
  </w:endnote>
  <w:endnote w:type="continuationSeparator" w:id="0">
    <w:p w:rsidR="00730776" w:rsidRDefault="00730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099" w:rsidRPr="00FF7009" w:rsidRDefault="007B2099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Вр-491458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099" w:rsidRPr="00C9340B" w:rsidRDefault="007B2099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Вр-491458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776" w:rsidRDefault="00730776">
      <w:r>
        <w:separator/>
      </w:r>
    </w:p>
  </w:footnote>
  <w:footnote w:type="continuationSeparator" w:id="0">
    <w:p w:rsidR="00730776" w:rsidRDefault="007307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099" w:rsidRPr="00FF7009" w:rsidRDefault="007B2099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FE0CFF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099" w:rsidRPr="00E045E8" w:rsidRDefault="007B2099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B77E8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76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B209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560FF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647E3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94610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E0CFF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2010-08-02T08:59:00Z</cp:lastPrinted>
  <dcterms:created xsi:type="dcterms:W3CDTF">2026-06-02T05:31:00Z</dcterms:created>
  <dcterms:modified xsi:type="dcterms:W3CDTF">2026-06-02T05:31:00Z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