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1B0020" w:rsidRDefault="0097559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7896831" r:id="rId7"/>
        </w:pict>
      </w:r>
      <w:r w:rsidR="00DC242D" w:rsidRPr="001B0020">
        <w:rPr>
          <w:sz w:val="20"/>
          <w:szCs w:val="20"/>
        </w:rPr>
        <w:t>ЧЕЛЯБИНСКАЯ ОБЛАСТЬ</w:t>
      </w:r>
    </w:p>
    <w:p w:rsidR="00DC242D" w:rsidRPr="001B0020" w:rsidRDefault="00DC242D" w:rsidP="00CC4E26">
      <w:pPr>
        <w:jc w:val="center"/>
        <w:rPr>
          <w:b/>
          <w:sz w:val="32"/>
          <w:szCs w:val="32"/>
        </w:rPr>
      </w:pPr>
    </w:p>
    <w:p w:rsidR="00DC242D" w:rsidRPr="001B0020" w:rsidRDefault="00DC242D" w:rsidP="00CC4E26">
      <w:pPr>
        <w:jc w:val="center"/>
        <w:rPr>
          <w:b/>
          <w:sz w:val="32"/>
          <w:szCs w:val="32"/>
        </w:rPr>
      </w:pPr>
      <w:r w:rsidRPr="001B0020">
        <w:rPr>
          <w:b/>
          <w:sz w:val="32"/>
          <w:szCs w:val="32"/>
        </w:rPr>
        <w:t>АДМИНИСТРАЦИЯ</w:t>
      </w:r>
    </w:p>
    <w:p w:rsidR="00DC242D" w:rsidRPr="001B0020" w:rsidRDefault="00DC242D" w:rsidP="00CC4E26">
      <w:pPr>
        <w:jc w:val="center"/>
        <w:rPr>
          <w:b/>
          <w:sz w:val="32"/>
          <w:szCs w:val="32"/>
        </w:rPr>
      </w:pPr>
      <w:r w:rsidRPr="001B0020">
        <w:rPr>
          <w:b/>
          <w:sz w:val="32"/>
          <w:szCs w:val="32"/>
        </w:rPr>
        <w:t>ЗЛАТОУСТОВСКОГО ГОРОДСКОГО ОКРУГА</w:t>
      </w:r>
    </w:p>
    <w:p w:rsidR="00E6345A" w:rsidRPr="001B0020" w:rsidRDefault="00E6345A" w:rsidP="00E6345A">
      <w:pPr>
        <w:jc w:val="center"/>
        <w:rPr>
          <w:b/>
          <w:sz w:val="36"/>
          <w:szCs w:val="36"/>
        </w:rPr>
      </w:pPr>
      <w:r w:rsidRPr="001B0020">
        <w:rPr>
          <w:b/>
          <w:sz w:val="36"/>
          <w:szCs w:val="36"/>
        </w:rPr>
        <w:t>РАСПОРЯЖЕНИЕ</w:t>
      </w:r>
    </w:p>
    <w:p w:rsidR="00DC242D" w:rsidRPr="001B0020" w:rsidRDefault="00DC242D" w:rsidP="00DC242D">
      <w:pPr>
        <w:rPr>
          <w:sz w:val="20"/>
          <w:szCs w:val="20"/>
        </w:rPr>
      </w:pPr>
    </w:p>
    <w:p w:rsidR="00DC242D" w:rsidRPr="001B0020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3994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24"/>
        <w:gridCol w:w="3724"/>
      </w:tblGrid>
      <w:tr w:rsidR="001B0020" w:rsidRPr="001B0020" w:rsidTr="00222517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1B0020" w:rsidRDefault="00975598" w:rsidP="0038631A">
            <w:pPr>
              <w:ind w:left="-170" w:right="-170"/>
            </w:pPr>
            <w:r w:rsidRPr="001B0020">
              <w:fldChar w:fldCharType="begin"/>
            </w:r>
            <w:r w:rsidR="003B43C0" w:rsidRPr="001B0020">
              <w:instrText xml:space="preserve"> DOCPROPERTY  Рег.дата  \* MERGEFORMAT </w:instrText>
            </w:r>
            <w:r w:rsidRPr="001B0020">
              <w:fldChar w:fldCharType="end"/>
            </w:r>
            <w:r w:rsidR="00EF027D" w:rsidRPr="001B0020">
              <w:t>27.08.2025 г.</w:t>
            </w:r>
          </w:p>
        </w:tc>
        <w:tc>
          <w:tcPr>
            <w:tcW w:w="540" w:type="dxa"/>
          </w:tcPr>
          <w:p w:rsidR="009416DA" w:rsidRPr="001B0020" w:rsidRDefault="009416DA" w:rsidP="00E4076D">
            <w:pPr>
              <w:jc w:val="center"/>
            </w:pPr>
            <w:r w:rsidRPr="001B0020">
              <w:t>№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</w:tcPr>
          <w:p w:rsidR="009416DA" w:rsidRPr="001B0020" w:rsidRDefault="00975598" w:rsidP="00E4076D">
            <w:r w:rsidRPr="001B0020">
              <w:fldChar w:fldCharType="begin"/>
            </w:r>
            <w:r w:rsidR="003B43C0" w:rsidRPr="001B0020">
              <w:instrText xml:space="preserve"> DOCPROPERTY  Рег.№  \* MERGEFORMAT </w:instrText>
            </w:r>
            <w:r w:rsidRPr="001B0020">
              <w:fldChar w:fldCharType="end"/>
            </w:r>
            <w:r w:rsidR="00EF027D" w:rsidRPr="001B0020">
              <w:t>2977-р/АДМ</w:t>
            </w:r>
          </w:p>
        </w:tc>
        <w:tc>
          <w:tcPr>
            <w:tcW w:w="3724" w:type="dxa"/>
          </w:tcPr>
          <w:p w:rsidR="009416DA" w:rsidRPr="001B0020" w:rsidRDefault="009416DA" w:rsidP="007C7191">
            <w:pPr>
              <w:ind w:left="-170" w:right="-170"/>
              <w:jc w:val="center"/>
            </w:pPr>
          </w:p>
        </w:tc>
      </w:tr>
      <w:tr w:rsidR="001B0020" w:rsidRPr="001B0020" w:rsidTr="00222517">
        <w:trPr>
          <w:trHeight w:val="439"/>
        </w:trPr>
        <w:tc>
          <w:tcPr>
            <w:tcW w:w="3687" w:type="dxa"/>
            <w:gridSpan w:val="3"/>
          </w:tcPr>
          <w:p w:rsidR="009416DA" w:rsidRPr="001B0020" w:rsidRDefault="00E4076D" w:rsidP="004B1CA1">
            <w:pPr>
              <w:jc w:val="center"/>
              <w:rPr>
                <w:sz w:val="20"/>
                <w:szCs w:val="20"/>
              </w:rPr>
            </w:pPr>
            <w:r w:rsidRPr="001B0020">
              <w:rPr>
                <w:sz w:val="20"/>
                <w:szCs w:val="20"/>
              </w:rPr>
              <w:t>г.Златоуст</w:t>
            </w:r>
          </w:p>
        </w:tc>
        <w:tc>
          <w:tcPr>
            <w:tcW w:w="4148" w:type="dxa"/>
            <w:gridSpan w:val="2"/>
          </w:tcPr>
          <w:p w:rsidR="009416DA" w:rsidRPr="001B0020" w:rsidRDefault="009416DA" w:rsidP="0065508B"/>
        </w:tc>
      </w:tr>
      <w:tr w:rsidR="001B0020" w:rsidRPr="001B0020" w:rsidTr="00222517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Pr="001B0020" w:rsidRDefault="008D4E9E" w:rsidP="00222517">
            <w:pPr>
              <w:jc w:val="both"/>
            </w:pPr>
            <w:r w:rsidRPr="001B0020">
              <w:t xml:space="preserve">Об утверждении Положения </w:t>
            </w:r>
            <w:r w:rsidR="00222517" w:rsidRPr="001B0020">
              <w:br/>
            </w:r>
            <w:r w:rsidRPr="001B0020">
              <w:t xml:space="preserve">о телефоне доверия по вопросам противодействия коррупции «Горячая линия «Сообщи </w:t>
            </w:r>
            <w:r w:rsidR="00222517" w:rsidRPr="001B0020">
              <w:br/>
            </w:r>
            <w:r w:rsidRPr="001B0020">
              <w:t>о коррупции» в органах местного самоуправления Златоустовского городского округа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Pr="001B0020" w:rsidRDefault="008D4E9E" w:rsidP="0065508B"/>
        </w:tc>
      </w:tr>
    </w:tbl>
    <w:p w:rsidR="009416DA" w:rsidRPr="001B0020" w:rsidRDefault="009416DA" w:rsidP="009416DA">
      <w:pPr>
        <w:widowControl w:val="0"/>
        <w:ind w:firstLine="709"/>
        <w:jc w:val="both"/>
      </w:pPr>
    </w:p>
    <w:p w:rsidR="00222517" w:rsidRPr="001B0020" w:rsidRDefault="00222517" w:rsidP="009416DA">
      <w:pPr>
        <w:widowControl w:val="0"/>
        <w:ind w:firstLine="709"/>
        <w:jc w:val="both"/>
      </w:pPr>
    </w:p>
    <w:p w:rsidR="007A203A" w:rsidRPr="001B0020" w:rsidRDefault="007A203A" w:rsidP="007A203A">
      <w:pPr>
        <w:widowControl w:val="0"/>
        <w:ind w:firstLine="709"/>
        <w:jc w:val="both"/>
      </w:pPr>
      <w:r w:rsidRPr="001B0020">
        <w:t xml:space="preserve">Руководствуясь рекомендациями Управления по профилактике коррупционных и иных правонарушений в Челябинской области, отраженных </w:t>
      </w:r>
      <w:r w:rsidRPr="001B0020">
        <w:br/>
        <w:t xml:space="preserve">в Справке о результатах изучения практики применения законодательства </w:t>
      </w:r>
      <w:r w:rsidRPr="001B0020">
        <w:br/>
        <w:t xml:space="preserve">о противодействии коррупции в Администрации Златоустовского городского округа Челябинской области, в целях организации работы в сфере противодействия коррупции и создания условий для получения информации о проявлениях коррупции в органах местного самоуправления Златоустовского городского округа, во исполнение Федерального закона от 02.03.2007 г. </w:t>
      </w:r>
      <w:r w:rsidRPr="001B0020">
        <w:br/>
        <w:t xml:space="preserve">№ 25-ФЗ «О муниципальной службе в Российской Федерации», Федерального закона от 25.12.2008 г. № 273-ФЗ «О противодействии коррупции», Указа Президента Российской Федерации от 16.08.2021 г. № 478 «О национальном плане противодействия коррупции на 2021-2024 годы», постановления Правительства Челябинской области от 19.12.2019 г. № 555-П </w:t>
      </w:r>
      <w:r w:rsidRPr="001B0020">
        <w:br/>
        <w:t xml:space="preserve">«О государственной программе Челябинской области «Оптимизация функций государственного (муниципального) управления Челябинской области </w:t>
      </w:r>
      <w:r w:rsidRPr="001B0020">
        <w:br/>
        <w:t xml:space="preserve">и повышения эффективности их обеспечения» («перечень мероприятий подпрограммы противодействия коррупции в Челябинской области </w:t>
      </w:r>
      <w:r w:rsidRPr="001B0020">
        <w:br/>
        <w:t>на 2020 - 2025 годы»):</w:t>
      </w:r>
    </w:p>
    <w:p w:rsidR="007A203A" w:rsidRPr="001B0020" w:rsidRDefault="007A203A" w:rsidP="007A203A">
      <w:pPr>
        <w:widowControl w:val="0"/>
        <w:ind w:firstLine="709"/>
        <w:jc w:val="both"/>
      </w:pPr>
      <w:r w:rsidRPr="001B0020">
        <w:t xml:space="preserve">1. Утвердить Положение о телефоне доверия по вопросам противодействия коррупции «Горячая линия «Сообщи о коррупции» в органах местного самоуправления Златоустовского городского округа </w:t>
      </w:r>
      <w:r w:rsidRPr="001B0020">
        <w:br/>
        <w:t>(далее - Положение) (приложение).</w:t>
      </w:r>
    </w:p>
    <w:p w:rsidR="007A203A" w:rsidRPr="001B0020" w:rsidRDefault="007A203A" w:rsidP="007A203A">
      <w:pPr>
        <w:widowControl w:val="0"/>
        <w:ind w:firstLine="709"/>
        <w:jc w:val="both"/>
      </w:pPr>
      <w:r w:rsidRPr="001B0020">
        <w:t xml:space="preserve">2. Назначить ответственным лицом за прием обращений граждан </w:t>
      </w:r>
      <w:r w:rsidRPr="001B0020">
        <w:br/>
        <w:t xml:space="preserve">по телефону доверия «Горячая линия «Сообщи о коррупции» в органах местного самоуправления Златоустовского городского округа начальника </w:t>
      </w:r>
      <w:r w:rsidRPr="001B0020">
        <w:lastRenderedPageBreak/>
        <w:t>Организационного управления Администрации Златоустовского городского округа Ермакова К.Н. (далее – Ответственное лицо).</w:t>
      </w:r>
    </w:p>
    <w:p w:rsidR="007A203A" w:rsidRPr="001B0020" w:rsidRDefault="007A203A" w:rsidP="007A203A">
      <w:pPr>
        <w:widowControl w:val="0"/>
        <w:ind w:firstLine="709"/>
        <w:jc w:val="both"/>
      </w:pPr>
      <w:r w:rsidRPr="001B0020">
        <w:t>3.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разделе «Горячая линия «Сообщи о коррупции».</w:t>
      </w:r>
    </w:p>
    <w:p w:rsidR="007A203A" w:rsidRPr="001B0020" w:rsidRDefault="007A203A" w:rsidP="007A203A">
      <w:pPr>
        <w:widowControl w:val="0"/>
        <w:ind w:firstLine="709"/>
        <w:jc w:val="both"/>
      </w:pPr>
      <w:r w:rsidRPr="001B0020">
        <w:t xml:space="preserve">4. Организацию выполнения настоящего распоряжения возложить </w:t>
      </w:r>
      <w:r w:rsidRPr="001B0020">
        <w:br/>
        <w:t>на начальника Организационного управления Администрации Златоустовского городского округа Ермакова К.Н.</w:t>
      </w:r>
    </w:p>
    <w:p w:rsidR="009416DA" w:rsidRPr="001B0020" w:rsidRDefault="007A203A" w:rsidP="007A203A">
      <w:pPr>
        <w:widowControl w:val="0"/>
        <w:ind w:firstLine="709"/>
        <w:jc w:val="both"/>
      </w:pPr>
      <w:r w:rsidRPr="001B0020">
        <w:t xml:space="preserve">5. Контроль за выполнением настоящего распоряжения возложить </w:t>
      </w:r>
      <w:r w:rsidRPr="001B0020">
        <w:br/>
        <w:t>на заместителя Главы Златоустовского городского округа по общим вопросам Дьячкова А.А.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0020" w:rsidRPr="001B0020" w:rsidTr="007A203A">
        <w:trPr>
          <w:trHeight w:val="1570"/>
        </w:trPr>
        <w:tc>
          <w:tcPr>
            <w:tcW w:w="4254" w:type="dxa"/>
            <w:vAlign w:val="bottom"/>
          </w:tcPr>
          <w:p w:rsidR="001B491C" w:rsidRPr="001B0020" w:rsidRDefault="00DA6691" w:rsidP="00D36310">
            <w:r w:rsidRPr="001B0020">
              <w:t>Исполняющий обязанности Главы</w:t>
            </w:r>
            <w:r w:rsidR="00222517" w:rsidRPr="001B0020">
              <w:br/>
            </w:r>
            <w:r w:rsidR="001B491C" w:rsidRPr="001B0020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Pr="001B0020" w:rsidRDefault="00EF027D" w:rsidP="001B0020">
            <w:pPr>
              <w:jc w:val="center"/>
            </w:pPr>
            <w:r w:rsidRPr="001B0020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1B0020" w:rsidRDefault="001B491C" w:rsidP="001B0020">
            <w:pPr>
              <w:jc w:val="right"/>
            </w:pPr>
            <w:r w:rsidRPr="001B0020">
              <w:t>О.Р. Мусабаев</w:t>
            </w:r>
          </w:p>
        </w:tc>
      </w:tr>
    </w:tbl>
    <w:p w:rsidR="007A203A" w:rsidRPr="001B0020" w:rsidRDefault="007A203A" w:rsidP="004574CC"/>
    <w:p w:rsidR="007A203A" w:rsidRPr="001B0020" w:rsidRDefault="007A203A">
      <w:r w:rsidRPr="001B0020">
        <w:br w:type="page"/>
      </w:r>
    </w:p>
    <w:p w:rsidR="007A203A" w:rsidRPr="007A203A" w:rsidRDefault="007A203A" w:rsidP="007A203A">
      <w:pPr>
        <w:tabs>
          <w:tab w:val="left" w:pos="5529"/>
        </w:tabs>
        <w:suppressAutoHyphens/>
        <w:ind w:left="5103"/>
        <w:jc w:val="center"/>
      </w:pPr>
      <w:r w:rsidRPr="007A203A">
        <w:lastRenderedPageBreak/>
        <w:t>ПРИЛОЖЕНИЕ</w:t>
      </w:r>
    </w:p>
    <w:p w:rsidR="007A203A" w:rsidRPr="007A203A" w:rsidRDefault="007A203A" w:rsidP="007A203A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7A203A">
        <w:rPr>
          <w:lang w:eastAsia="ar-SA"/>
        </w:rPr>
        <w:t>Утверждено</w:t>
      </w:r>
    </w:p>
    <w:p w:rsidR="007A203A" w:rsidRPr="007A203A" w:rsidRDefault="007A203A" w:rsidP="007A203A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7A203A">
        <w:rPr>
          <w:lang w:eastAsia="ar-SA"/>
        </w:rPr>
        <w:t>распоряжением Администрации</w:t>
      </w:r>
    </w:p>
    <w:p w:rsidR="007A203A" w:rsidRPr="007A203A" w:rsidRDefault="007A203A" w:rsidP="007A203A">
      <w:pPr>
        <w:ind w:left="5103"/>
        <w:jc w:val="center"/>
      </w:pPr>
      <w:r w:rsidRPr="007A203A">
        <w:t>Златоустовского городского округа</w:t>
      </w:r>
    </w:p>
    <w:p w:rsidR="007A203A" w:rsidRPr="007A203A" w:rsidRDefault="007A203A" w:rsidP="007A203A">
      <w:pPr>
        <w:suppressAutoHyphens/>
        <w:ind w:left="5103"/>
        <w:jc w:val="center"/>
      </w:pPr>
      <w:r w:rsidRPr="007A203A">
        <w:t xml:space="preserve">от </w:t>
      </w:r>
      <w:r w:rsidR="004300FB">
        <w:t>27.08.2025 г.</w:t>
      </w:r>
      <w:r w:rsidRPr="007A203A">
        <w:t xml:space="preserve"> № </w:t>
      </w:r>
      <w:r w:rsidR="004300FB">
        <w:t>2977-р/АДМ</w:t>
      </w:r>
      <w:bookmarkStart w:id="0" w:name="_GoBack"/>
      <w:bookmarkEnd w:id="0"/>
    </w:p>
    <w:p w:rsidR="00CF1C4C" w:rsidRPr="001B0020" w:rsidRDefault="00CF1C4C" w:rsidP="007A203A">
      <w:pPr>
        <w:jc w:val="both"/>
      </w:pPr>
    </w:p>
    <w:p w:rsidR="007A203A" w:rsidRPr="001B0020" w:rsidRDefault="007A203A" w:rsidP="007A203A">
      <w:pPr>
        <w:jc w:val="both"/>
      </w:pPr>
    </w:p>
    <w:p w:rsidR="001B0020" w:rsidRPr="001B0020" w:rsidRDefault="001B0020" w:rsidP="001B0020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1B0020">
        <w:rPr>
          <w:bCs/>
        </w:rPr>
        <w:t>Положение</w:t>
      </w:r>
      <w:r w:rsidRPr="001B0020">
        <w:rPr>
          <w:bCs/>
        </w:rPr>
        <w:br/>
        <w:t xml:space="preserve">о телефоне доверия по вопросам противодействия коррупции 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1B0020">
        <w:rPr>
          <w:bCs/>
        </w:rPr>
        <w:t xml:space="preserve">«Горячая линия «Сообщи о коррупции» 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1B0020">
        <w:rPr>
          <w:bCs/>
        </w:rPr>
        <w:t>в органах местного самоуправления Златоустовского городского округа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1" w:name="sub_1015"/>
    </w:p>
    <w:p w:rsidR="001B0020" w:rsidRPr="001B0020" w:rsidRDefault="001B0020" w:rsidP="001B002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1B0020">
        <w:rPr>
          <w:bCs/>
        </w:rPr>
        <w:t>I. Общие положения</w:t>
      </w:r>
    </w:p>
    <w:bookmarkEnd w:id="1"/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001"/>
      <w:r w:rsidRPr="001B0020">
        <w:t xml:space="preserve">1. Настоящее Положение устанавливает порядок работы телефона доверия по вопросам противодействия коррупции «Горячая линия «Сообщи </w:t>
      </w:r>
      <w:r>
        <w:br/>
      </w:r>
      <w:r w:rsidRPr="001B0020">
        <w:t>о коррупции» (далее –  телефон доверия «Горячая линия»), организации работы с обращениями граждан и организаций, полученными по телефону доверия «Горячая линия», о фактах проявления коррупции в органах местного самоуправления Златоустовского городского округа.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002"/>
      <w:bookmarkEnd w:id="2"/>
      <w:r w:rsidRPr="001B0020">
        <w:t xml:space="preserve">2. Телефон доверия «Горячая линия» - это канал связи с гражданами </w:t>
      </w:r>
      <w:r>
        <w:br/>
      </w:r>
      <w:r w:rsidRPr="001B0020">
        <w:t>и организациями (далее - абонент), созданный в целях оперативного реагирования на возможные коррупционные проявления в деятельности органов местного самоуправления Златоустовского городского округа, а также для обеспечения защиты прав и законных интересов граждан.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3"/>
      <w:r>
        <w:t>3. </w:t>
      </w:r>
      <w:r w:rsidRPr="001B0020">
        <w:t>Телефон доверия «Горячая линия» - (3513) 67-18-92.</w:t>
      </w:r>
      <w:bookmarkStart w:id="5" w:name="sub_4"/>
      <w:bookmarkEnd w:id="4"/>
      <w:r w:rsidRPr="001B0020">
        <w:t xml:space="preserve"> Режим функционирования телефона доверия «Горячая линия» - каждая среда с 14-00 до 17-00 часов.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bookmarkStart w:id="6" w:name="sub_6"/>
      <w:bookmarkEnd w:id="5"/>
      <w:r w:rsidRPr="001B0020">
        <w:t>4.</w:t>
      </w:r>
      <w:bookmarkStart w:id="7" w:name="sub_7"/>
      <w:bookmarkEnd w:id="6"/>
      <w:r>
        <w:t> </w:t>
      </w:r>
      <w:r w:rsidRPr="001B0020">
        <w:t xml:space="preserve">Работа с обращениями (сообщениями) граждан, поступившими </w:t>
      </w:r>
      <w:r>
        <w:br/>
      </w:r>
      <w:r w:rsidRPr="001B0020">
        <w:t xml:space="preserve">по телефону доверия «Горячая линия», осуществляется в соответствии </w:t>
      </w:r>
      <w:r>
        <w:br/>
      </w:r>
      <w:r w:rsidRPr="001B0020">
        <w:t xml:space="preserve">с </w:t>
      </w:r>
      <w:hyperlink r:id="rId9" w:history="1">
        <w:r w:rsidRPr="001B0020">
          <w:t>Федеральным законом</w:t>
        </w:r>
      </w:hyperlink>
      <w:r w:rsidRPr="001B0020">
        <w:t xml:space="preserve"> от 02.05.2006 г. № 59-ФЗ «О порядке рассмотрения обращений граждан Российской Федерации», </w:t>
      </w:r>
      <w:hyperlink r:id="rId10" w:history="1">
        <w:r w:rsidRPr="001B0020">
          <w:t>Федеральным законом</w:t>
        </w:r>
      </w:hyperlink>
      <w:r>
        <w:br/>
      </w:r>
      <w:r w:rsidRPr="001B0020">
        <w:t>от 27.07.2006 г. № 152-ФЗ «О персональных данных».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1004"/>
      <w:bookmarkEnd w:id="3"/>
      <w:bookmarkEnd w:id="7"/>
      <w:r w:rsidRPr="001B0020">
        <w:t xml:space="preserve">5. Информация о работе телефона доверия «Горячая линия» доводится </w:t>
      </w:r>
      <w:r>
        <w:br/>
      </w:r>
      <w:r w:rsidRPr="001B0020">
        <w:t xml:space="preserve">до сведения населения муниципального образования Златоустовский городской округ путём размещения на </w:t>
      </w:r>
      <w:hyperlink r:id="rId11" w:history="1">
        <w:r w:rsidRPr="001B0020">
          <w:t>официальном сайте</w:t>
        </w:r>
      </w:hyperlink>
      <w:r w:rsidRPr="001B0020">
        <w:t xml:space="preserve"> Администрации Златоустовского городского округа zlat.go-ru в сети «Интернет», </w:t>
      </w:r>
      <w:r>
        <w:br/>
      </w:r>
      <w:r w:rsidRPr="001B0020">
        <w:t>на информационном стенде отдела по работе с обращениями граждан Организационного управления Администрации Златоустовского городского округа (1 этаж здания Администрации ЗГО).</w:t>
      </w:r>
    </w:p>
    <w:bookmarkEnd w:id="8"/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p w:rsidR="001B0020" w:rsidRPr="001B0020" w:rsidRDefault="001B0020" w:rsidP="001B002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9" w:name="sub_1005"/>
      <w:r w:rsidRPr="001B0020">
        <w:rPr>
          <w:bCs/>
        </w:rPr>
        <w:t>II. Основные цели и задачи</w:t>
      </w:r>
    </w:p>
    <w:bookmarkEnd w:id="9"/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1006"/>
      <w:r w:rsidRPr="001B0020">
        <w:t>6</w:t>
      </w:r>
      <w:r>
        <w:t>. </w:t>
      </w:r>
      <w:r w:rsidRPr="001B0020">
        <w:t>Целями организации работы телефона доверия «Горячая линия» являются:</w:t>
      </w:r>
    </w:p>
    <w:bookmarkEnd w:id="10"/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r w:rsidRPr="001B0020">
        <w:t xml:space="preserve">1) вовлечение населения в реализацию антикоррупционной политики </w:t>
      </w:r>
      <w:r>
        <w:br/>
      </w:r>
      <w:r w:rsidRPr="001B0020">
        <w:lastRenderedPageBreak/>
        <w:t>на территории муниципального образования Златоустовский городской округ;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r>
        <w:t>2) </w:t>
      </w:r>
      <w:r w:rsidRPr="001B0020">
        <w:t xml:space="preserve">содействие принятию мер, направленных на эффективное </w:t>
      </w:r>
      <w:r>
        <w:br/>
      </w:r>
      <w:r w:rsidRPr="001B0020">
        <w:t xml:space="preserve">и действенное предупреждение коррупционных проявлений и борьбу </w:t>
      </w:r>
      <w:r>
        <w:br/>
      </w:r>
      <w:r w:rsidRPr="001B0020">
        <w:t>с коррупцией;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r>
        <w:t>3) </w:t>
      </w:r>
      <w:r w:rsidRPr="001B0020">
        <w:t>формирование нетерпимости по отношению к коррупционным проявлениям;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r w:rsidRPr="001B0020">
        <w:t>4)</w:t>
      </w:r>
      <w:r>
        <w:t> </w:t>
      </w:r>
      <w:r w:rsidRPr="001B0020">
        <w:t xml:space="preserve">признание, обеспечение и защита основных прав и свобод человека </w:t>
      </w:r>
      <w:r>
        <w:br/>
      </w:r>
      <w:r w:rsidRPr="001B0020">
        <w:t>и гражданина;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r w:rsidRPr="001B0020">
        <w:t>5)</w:t>
      </w:r>
      <w:r>
        <w:t> </w:t>
      </w:r>
      <w:r w:rsidRPr="001B0020">
        <w:t>создание условий для выявления фактов коррупционных проявлений.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1007"/>
      <w:r w:rsidRPr="001B0020">
        <w:t>7</w:t>
      </w:r>
      <w:r>
        <w:t>. </w:t>
      </w:r>
      <w:r w:rsidRPr="001B0020">
        <w:t>Основными задачами организации работы телефона доверия «Горячая линия» являются:</w:t>
      </w:r>
    </w:p>
    <w:bookmarkEnd w:id="11"/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r>
        <w:t>1) </w:t>
      </w:r>
      <w:r w:rsidRPr="001B0020">
        <w:t>обеспечение приема, регистрации и рассмотрения обращений (сообщений) граждан о фактах коррупции в органах местного самоуправления Златоустовского городского округа, поступивших по телефону доверия «Горячая линия»;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r>
        <w:t>2) </w:t>
      </w:r>
      <w:r w:rsidRPr="001B0020">
        <w:t>анализ обращений (сообщений) граждан, поступивших по телефону доверия «Горячая линия», их учет при разработке и реализации антикоррупционных мероприятий;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r w:rsidRPr="001B0020">
        <w:t>3) обобщение поступившей информации о фактах коррупции.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p w:rsidR="001B0020" w:rsidRPr="001B0020" w:rsidRDefault="001B0020" w:rsidP="001B002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12" w:name="sub_1008"/>
      <w:r w:rsidRPr="001B0020">
        <w:rPr>
          <w:bCs/>
        </w:rPr>
        <w:t xml:space="preserve">III. Порядок приёма обращений (сообщений) граждан, поступивших </w:t>
      </w:r>
      <w:r>
        <w:rPr>
          <w:bCs/>
        </w:rPr>
        <w:br/>
      </w:r>
      <w:r w:rsidRPr="001B0020">
        <w:rPr>
          <w:bCs/>
        </w:rPr>
        <w:t>по телефону доверия «Горячая линия»</w:t>
      </w:r>
    </w:p>
    <w:bookmarkEnd w:id="12"/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p w:rsidR="001B0020" w:rsidRPr="001B0020" w:rsidRDefault="001B0020" w:rsidP="001B0020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</w:pPr>
      <w:bookmarkStart w:id="13" w:name="sub_1009"/>
      <w:r w:rsidRPr="001B0020">
        <w:t xml:space="preserve">8. Прием обращений абонентов, поступающих по телефону доверия «Горячая линия», осуществляется в режиме непосредственного общения </w:t>
      </w:r>
      <w:r>
        <w:br/>
      </w:r>
      <w:r w:rsidRPr="001B0020">
        <w:t>с Ответственным лицом.</w:t>
      </w:r>
    </w:p>
    <w:p w:rsidR="001B0020" w:rsidRPr="001B0020" w:rsidRDefault="001B0020" w:rsidP="001B0020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1B0020">
        <w:t xml:space="preserve">9. </w:t>
      </w:r>
      <w:bookmarkStart w:id="14" w:name="sub_1010"/>
      <w:bookmarkEnd w:id="13"/>
      <w:r w:rsidRPr="001B0020">
        <w:t xml:space="preserve">Обращения (сообщения), поступившие по телефону доверия «Горячая линия» оформляются по форме, установленной </w:t>
      </w:r>
      <w:hyperlink r:id="rId12" w:history="1">
        <w:r w:rsidRPr="001B0020">
          <w:t>приложением № </w:t>
        </w:r>
      </w:hyperlink>
      <w:r w:rsidRPr="001B0020">
        <w:t xml:space="preserve">1 </w:t>
      </w:r>
      <w:r>
        <w:br/>
      </w:r>
      <w:r w:rsidRPr="001B0020">
        <w:t xml:space="preserve">к настоящему Положению, и подлежат обязательной регистрации </w:t>
      </w:r>
      <w:r>
        <w:br/>
      </w:r>
      <w:r w:rsidRPr="001B0020">
        <w:t xml:space="preserve">в автоматизированной системе документационного обеспечения управления DocsVision Администрации Златоустовского городского округа, </w:t>
      </w:r>
      <w:r>
        <w:br/>
      </w:r>
      <w:r w:rsidRPr="001B0020">
        <w:t xml:space="preserve">а также в журнале учёта обращений (сообщений) о коррупции, по форме согласно </w:t>
      </w:r>
      <w:hyperlink r:id="rId13" w:history="1">
        <w:r w:rsidRPr="001B0020">
          <w:t>приложению № </w:t>
        </w:r>
      </w:hyperlink>
      <w:r w:rsidRPr="001B0020">
        <w:t xml:space="preserve">2 к настоящему Положению, где указывается фамилия, имя, отчество гражданина, его адрес проживания, краткое содержание обращения и результат рассмотрения. </w:t>
      </w:r>
    </w:p>
    <w:bookmarkEnd w:id="14"/>
    <w:p w:rsidR="001B0020" w:rsidRPr="001B0020" w:rsidRDefault="001B0020" w:rsidP="001B0020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1B0020">
        <w:t xml:space="preserve">10. После регистрации обращения (сообщения), оно направляется </w:t>
      </w:r>
      <w:r>
        <w:br/>
      </w:r>
      <w:r w:rsidRPr="001B0020">
        <w:t xml:space="preserve">Главе Златоустовского городского округа - председателю комиссии </w:t>
      </w:r>
      <w:r>
        <w:br/>
      </w:r>
      <w:r w:rsidRPr="001B0020">
        <w:t>по противодействию коррупции, заместителю Главы Златоустовского городского округа по общим вопросам для рассмотрения и принятия решения по обращению (сообщению) (о рассмотрении на комиссии, о направлении обращения в правоохранительные и иные органы Златоустовского городского округа).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1012"/>
      <w:r w:rsidRPr="001B0020">
        <w:t xml:space="preserve">11. В случае если абонент оставил обращение (сообщение) анонимно, либо не указал почтовый адрес, по которому должен быть направлен ответ, ответ на обращение (сообщение) не дается. Если в указанном обращении (сообщении) содержатся сведения о подготавливаемом, совершаемом </w:t>
      </w:r>
      <w:r>
        <w:br/>
      </w:r>
      <w:r w:rsidRPr="001B0020">
        <w:t xml:space="preserve">или совершенном противоправном деянии, а также о лице, </w:t>
      </w:r>
      <w:r>
        <w:br/>
      </w:r>
      <w:r w:rsidRPr="001B0020">
        <w:lastRenderedPageBreak/>
        <w:t xml:space="preserve">его подготавливающем, совершающем или совершившим, обращение (сообщение) подлежит направлению в государственный орган в соответствии </w:t>
      </w:r>
      <w:r>
        <w:br/>
      </w:r>
      <w:r w:rsidRPr="001B0020">
        <w:t>с его компетенцией.</w:t>
      </w:r>
    </w:p>
    <w:bookmarkEnd w:id="15"/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p w:rsidR="001B0020" w:rsidRPr="001B0020" w:rsidRDefault="001B0020" w:rsidP="001B002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16" w:name="sub_1013"/>
      <w:r w:rsidRPr="001B0020">
        <w:rPr>
          <w:bCs/>
        </w:rPr>
        <w:t>IV. Анализ поступивших обращений</w:t>
      </w:r>
    </w:p>
    <w:bookmarkEnd w:id="16"/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  <w:r w:rsidRPr="001B0020">
        <w:t>12</w:t>
      </w:r>
      <w:r>
        <w:t>. </w:t>
      </w:r>
      <w:r w:rsidRPr="001B0020">
        <w:t>Ответственное лицо ежемесячно (при наличии) проводит анализ поступивших обращений (сообщений) по телефону доверия «Горячая линия», информирует заместителя Главы Златоустовского городского округа по общим вопросам о количестве, характере и причине поступивших обращений, принятых мерах по их рассмотрению.</w:t>
      </w:r>
    </w:p>
    <w:p w:rsidR="001B0020" w:rsidRDefault="001B0020">
      <w:r>
        <w:br w:type="page"/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left="4536"/>
        <w:jc w:val="center"/>
      </w:pPr>
      <w:r w:rsidRPr="001B0020">
        <w:lastRenderedPageBreak/>
        <w:t>Приложение 1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bCs/>
        </w:rPr>
      </w:pPr>
      <w:r w:rsidRPr="001B0020">
        <w:t xml:space="preserve">к </w:t>
      </w:r>
      <w:hyperlink r:id="rId14" w:history="1">
        <w:r w:rsidRPr="001B0020">
          <w:rPr>
            <w:bCs/>
          </w:rPr>
          <w:t>Положению</w:t>
        </w:r>
      </w:hyperlink>
      <w:r w:rsidRPr="001B0020">
        <w:t xml:space="preserve"> о телефоне доверия</w:t>
      </w:r>
      <w:r w:rsidRPr="001B0020">
        <w:br/>
      </w:r>
      <w:r w:rsidRPr="001B0020">
        <w:rPr>
          <w:bCs/>
        </w:rPr>
        <w:t xml:space="preserve"> по вопросам противодействия коррупции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bCs/>
        </w:rPr>
      </w:pPr>
      <w:r w:rsidRPr="001B0020">
        <w:rPr>
          <w:bCs/>
        </w:rPr>
        <w:t>«Горячая линия «Сообщи о коррупции»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bCs/>
        </w:rPr>
      </w:pPr>
      <w:r w:rsidRPr="001B0020">
        <w:rPr>
          <w:bCs/>
        </w:rPr>
        <w:t>в органах местного самоуправления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bCs/>
        </w:rPr>
      </w:pPr>
      <w:r w:rsidRPr="001B0020">
        <w:rPr>
          <w:bCs/>
        </w:rPr>
        <w:t>Златоустовского городского округа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p w:rsidR="001B0020" w:rsidRPr="001B0020" w:rsidRDefault="001B0020" w:rsidP="001B0020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1B0020">
        <w:rPr>
          <w:bCs/>
        </w:rPr>
        <w:t xml:space="preserve">Обращение, поступившее на телефон доверия 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1B0020">
        <w:rPr>
          <w:bCs/>
        </w:rPr>
        <w:t>«Горячая линия «Сообщи о коррупции»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3"/>
        <w:gridCol w:w="1353"/>
        <w:gridCol w:w="451"/>
        <w:gridCol w:w="6763"/>
      </w:tblGrid>
      <w:tr w:rsidR="001B0020" w:rsidRPr="001B0020" w:rsidTr="001B0020">
        <w:trPr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ind w:left="-101" w:right="-164"/>
            </w:pPr>
            <w:r w:rsidRPr="001B0020">
              <w:t>Дата, время: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165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0020">
              <w:t>[</w:t>
            </w:r>
            <w:r w:rsidRPr="001B0020">
              <w:rPr>
                <w:bCs/>
              </w:rPr>
              <w:t>указывается дата, время поступления сообщения</w:t>
            </w:r>
            <w:r w:rsidRPr="001B0020">
              <w:t>]</w:t>
            </w:r>
          </w:p>
        </w:tc>
      </w:tr>
      <w:tr w:rsidR="001B0020" w:rsidRPr="001B0020" w:rsidTr="001B0020">
        <w:trPr>
          <w:jc w:val="center"/>
        </w:trPr>
        <w:tc>
          <w:tcPr>
            <w:tcW w:w="3006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ind w:left="-101" w:right="-87"/>
            </w:pPr>
            <w:r w:rsidRPr="001B0020">
              <w:t>Фамилия, имя, отчество</w:t>
            </w:r>
          </w:p>
        </w:tc>
        <w:tc>
          <w:tcPr>
            <w:tcW w:w="7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3006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0020">
              <w:t>[</w:t>
            </w:r>
            <w:r w:rsidRPr="001B0020">
              <w:rPr>
                <w:bCs/>
              </w:rPr>
              <w:t xml:space="preserve">указывается Ф. И. О. абонента, либо делается запись </w:t>
            </w:r>
            <w:r>
              <w:rPr>
                <w:bCs/>
              </w:rPr>
              <w:br/>
            </w:r>
            <w:r w:rsidRPr="001B0020">
              <w:rPr>
                <w:bCs/>
              </w:rPr>
              <w:t>о том, что абонент Ф. И. О. не сообщил</w:t>
            </w:r>
            <w:r w:rsidRPr="001B0020">
              <w:t>]</w:t>
            </w:r>
          </w:p>
        </w:tc>
      </w:tr>
      <w:tr w:rsidR="001B0020" w:rsidRPr="001B0020" w:rsidTr="001B0020">
        <w:trPr>
          <w:jc w:val="center"/>
        </w:trPr>
        <w:tc>
          <w:tcPr>
            <w:tcW w:w="1653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</w:pPr>
            <w:r w:rsidRPr="001B0020">
              <w:t>Адрес:</w:t>
            </w:r>
          </w:p>
        </w:tc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165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0020">
              <w:t>[</w:t>
            </w:r>
            <w:r w:rsidRPr="001B0020">
              <w:rPr>
                <w:bCs/>
              </w:rPr>
              <w:t>указывается адрес, который сообщил абонент либо делается запись о том, что абонент адрес не сообщил</w:t>
            </w:r>
            <w:r w:rsidRPr="001B0020">
              <w:t>]</w:t>
            </w:r>
          </w:p>
        </w:tc>
      </w:tr>
      <w:tr w:rsidR="001B0020" w:rsidRPr="001B0020" w:rsidTr="001B0020">
        <w:trPr>
          <w:jc w:val="center"/>
        </w:trPr>
        <w:tc>
          <w:tcPr>
            <w:tcW w:w="3006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</w:pPr>
            <w:r w:rsidRPr="001B0020">
              <w:t>Контактный телефон:</w:t>
            </w:r>
          </w:p>
        </w:tc>
        <w:tc>
          <w:tcPr>
            <w:tcW w:w="7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3006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0020">
              <w:t>[</w:t>
            </w:r>
            <w:r w:rsidRPr="001B0020">
              <w:rPr>
                <w:bCs/>
              </w:rPr>
              <w:t xml:space="preserve">номер телефона, с которого звонил и/или который сообщил абонент, либо делается запись </w:t>
            </w:r>
            <w:r>
              <w:rPr>
                <w:bCs/>
              </w:rPr>
              <w:br/>
            </w:r>
            <w:r w:rsidRPr="001B0020">
              <w:rPr>
                <w:bCs/>
              </w:rPr>
              <w:t>о том, что телефон не определился и/или абонент номер телефона не сообщил</w:t>
            </w:r>
            <w:r w:rsidRPr="001B0020">
              <w:t>]</w:t>
            </w:r>
          </w:p>
        </w:tc>
      </w:tr>
      <w:tr w:rsidR="001B0020" w:rsidRPr="001B0020" w:rsidTr="001B0020">
        <w:trPr>
          <w:jc w:val="center"/>
        </w:trPr>
        <w:tc>
          <w:tcPr>
            <w:tcW w:w="345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</w:pPr>
            <w:r w:rsidRPr="001B0020">
              <w:t>Содержание обращения:</w:t>
            </w: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3006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</w:pPr>
            <w:r w:rsidRPr="001B0020">
              <w:t>Обращение принял:</w:t>
            </w:r>
          </w:p>
        </w:tc>
        <w:tc>
          <w:tcPr>
            <w:tcW w:w="7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3006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0020">
              <w:t>[</w:t>
            </w:r>
            <w:r w:rsidRPr="001B0020">
              <w:rPr>
                <w:bCs/>
              </w:rPr>
              <w:t>должность, фамилия и инициалы, подпись лица, принявшего сообщение</w:t>
            </w:r>
            <w:r w:rsidRPr="001B0020">
              <w:t>]</w:t>
            </w:r>
          </w:p>
        </w:tc>
      </w:tr>
      <w:tr w:rsidR="001B0020" w:rsidRPr="001B0020" w:rsidTr="001B0020">
        <w:trPr>
          <w:jc w:val="center"/>
        </w:trPr>
        <w:tc>
          <w:tcPr>
            <w:tcW w:w="345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</w:pPr>
            <w:r w:rsidRPr="001B0020">
              <w:t>Результат рассмотрения:</w:t>
            </w: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0020">
              <w:t>[</w:t>
            </w:r>
            <w:r w:rsidRPr="001B0020">
              <w:rPr>
                <w:bCs/>
              </w:rPr>
              <w:t>куда направлено (номер, дата исходящего письма)</w:t>
            </w:r>
            <w:r w:rsidRPr="001B0020">
              <w:t>]</w:t>
            </w:r>
          </w:p>
        </w:tc>
      </w:tr>
      <w:tr w:rsidR="001B0020" w:rsidRPr="001B0020" w:rsidTr="001B0020">
        <w:trPr>
          <w:jc w:val="center"/>
        </w:trPr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0020" w:rsidRPr="001B0020" w:rsidTr="001B0020">
        <w:trPr>
          <w:jc w:val="center"/>
        </w:trPr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p w:rsidR="001B0020" w:rsidRDefault="001B0020">
      <w:r>
        <w:br w:type="page"/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left="5245"/>
        <w:jc w:val="center"/>
      </w:pPr>
      <w:r w:rsidRPr="001B0020">
        <w:t>Приложение 2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bCs/>
        </w:rPr>
      </w:pPr>
      <w:r w:rsidRPr="001B0020">
        <w:t xml:space="preserve">к </w:t>
      </w:r>
      <w:hyperlink r:id="rId15" w:history="1">
        <w:r w:rsidRPr="001B0020">
          <w:rPr>
            <w:bCs/>
          </w:rPr>
          <w:t>Положению</w:t>
        </w:r>
      </w:hyperlink>
      <w:r w:rsidRPr="001B0020">
        <w:t xml:space="preserve"> о телефоне доверия</w:t>
      </w:r>
      <w:r w:rsidRPr="001B0020">
        <w:br/>
      </w:r>
      <w:r w:rsidRPr="001B0020">
        <w:rPr>
          <w:bCs/>
        </w:rPr>
        <w:t xml:space="preserve"> по вопросам противодействия коррупции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bCs/>
        </w:rPr>
      </w:pPr>
      <w:r w:rsidRPr="001B0020">
        <w:rPr>
          <w:bCs/>
        </w:rPr>
        <w:t>«Горячая линия «Сообщи о коррупции»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bCs/>
        </w:rPr>
      </w:pPr>
      <w:r w:rsidRPr="001B0020">
        <w:rPr>
          <w:bCs/>
        </w:rPr>
        <w:t>в органах местного самоуправления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bCs/>
        </w:rPr>
      </w:pPr>
      <w:r w:rsidRPr="001B0020">
        <w:rPr>
          <w:bCs/>
        </w:rPr>
        <w:t>Златоустовского городского округа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p w:rsidR="001B0020" w:rsidRPr="001B0020" w:rsidRDefault="001B0020" w:rsidP="001B0020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1B0020">
        <w:rPr>
          <w:bCs/>
        </w:rPr>
        <w:t xml:space="preserve">Журнал учета обращений (сообщений) граждан и организаций </w:t>
      </w:r>
      <w:r>
        <w:rPr>
          <w:bCs/>
        </w:rPr>
        <w:br/>
      </w:r>
      <w:r w:rsidRPr="001B0020">
        <w:rPr>
          <w:bCs/>
        </w:rPr>
        <w:t>по телефону доверия «Горячая линия «Сообщи о коррупции»</w:t>
      </w:r>
    </w:p>
    <w:p w:rsidR="001B0020" w:rsidRPr="001B0020" w:rsidRDefault="001B0020" w:rsidP="001B002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5"/>
        <w:gridCol w:w="1572"/>
        <w:gridCol w:w="1611"/>
        <w:gridCol w:w="2126"/>
        <w:gridCol w:w="2410"/>
        <w:gridCol w:w="1842"/>
      </w:tblGrid>
      <w:tr w:rsidR="001B0020" w:rsidRPr="001B0020" w:rsidTr="001B0020">
        <w:trPr>
          <w:jc w:val="center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020">
              <w:rPr>
                <w:sz w:val="24"/>
                <w:szCs w:val="24"/>
              </w:rPr>
              <w:t>№</w:t>
            </w:r>
            <w:r w:rsidRPr="001B002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020">
              <w:rPr>
                <w:sz w:val="24"/>
                <w:szCs w:val="24"/>
              </w:rPr>
              <w:t>Дата и время обращения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20" w:rsidRPr="001B0020" w:rsidRDefault="004637F1" w:rsidP="001B0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="001B0020" w:rsidRPr="001B0020">
              <w:rPr>
                <w:sz w:val="24"/>
                <w:szCs w:val="24"/>
              </w:rPr>
              <w:t>, адрес, телефон абонента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020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20" w:rsidRPr="001B0020" w:rsidRDefault="004637F1" w:rsidP="001B002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="001B0020" w:rsidRPr="001B0020">
              <w:rPr>
                <w:sz w:val="24"/>
                <w:szCs w:val="24"/>
              </w:rPr>
              <w:t>, зарегистрировавшего обращение, подпись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020">
              <w:rPr>
                <w:sz w:val="24"/>
                <w:szCs w:val="24"/>
              </w:rPr>
              <w:t>Результаты рассмотрения обращения, куда направлено (исх. №, дата)</w:t>
            </w:r>
          </w:p>
        </w:tc>
      </w:tr>
      <w:tr w:rsidR="001B0020" w:rsidRPr="001B0020" w:rsidTr="001B0020">
        <w:trPr>
          <w:jc w:val="center"/>
        </w:trPr>
        <w:tc>
          <w:tcPr>
            <w:tcW w:w="6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020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020">
              <w:rPr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02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02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020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B0020" w:rsidRPr="001B0020" w:rsidRDefault="001B0020" w:rsidP="001B00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020">
              <w:rPr>
                <w:sz w:val="24"/>
                <w:szCs w:val="24"/>
              </w:rPr>
              <w:t>6</w:t>
            </w:r>
          </w:p>
        </w:tc>
      </w:tr>
    </w:tbl>
    <w:p w:rsidR="007A203A" w:rsidRPr="001B0020" w:rsidRDefault="007A203A" w:rsidP="007A203A">
      <w:pPr>
        <w:jc w:val="both"/>
      </w:pPr>
    </w:p>
    <w:sectPr w:rsidR="007A203A" w:rsidRPr="001B0020" w:rsidSect="001B002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11" w:rsidRDefault="00EF6711">
      <w:r>
        <w:separator/>
      </w:r>
    </w:p>
  </w:endnote>
  <w:endnote w:type="continuationSeparator" w:id="1">
    <w:p w:rsidR="00EF6711" w:rsidRDefault="00EF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20" w:rsidRPr="00FF7009" w:rsidRDefault="001B0020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Вр-445193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20" w:rsidRPr="00C9340B" w:rsidRDefault="001B0020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11" w:rsidRDefault="00EF6711">
      <w:r>
        <w:separator/>
      </w:r>
    </w:p>
  </w:footnote>
  <w:footnote w:type="continuationSeparator" w:id="1">
    <w:p w:rsidR="00EF6711" w:rsidRDefault="00EF6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20" w:rsidRPr="00FF7009" w:rsidRDefault="00975598" w:rsidP="00FF7009">
    <w:pPr>
      <w:pStyle w:val="a5"/>
      <w:jc w:val="center"/>
      <w:rPr>
        <w:lang w:val="en-US"/>
      </w:rPr>
    </w:pPr>
    <w:r>
      <w:fldChar w:fldCharType="begin"/>
    </w:r>
    <w:r w:rsidR="001B0020">
      <w:instrText xml:space="preserve"> PAGE   \* MERGEFORMAT </w:instrText>
    </w:r>
    <w:r>
      <w:fldChar w:fldCharType="separate"/>
    </w:r>
    <w:r w:rsidR="00BB4F08">
      <w:rPr>
        <w:noProof/>
      </w:rPr>
      <w:t>7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20" w:rsidRPr="00E045E8" w:rsidRDefault="001B0020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0020"/>
    <w:rsid w:val="001B491C"/>
    <w:rsid w:val="001B5D7C"/>
    <w:rsid w:val="001C1A94"/>
    <w:rsid w:val="001E53B4"/>
    <w:rsid w:val="001F7B51"/>
    <w:rsid w:val="00200670"/>
    <w:rsid w:val="002023C2"/>
    <w:rsid w:val="002141BD"/>
    <w:rsid w:val="00222517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00FB"/>
    <w:rsid w:val="00432C1A"/>
    <w:rsid w:val="0045049D"/>
    <w:rsid w:val="0045701A"/>
    <w:rsid w:val="004574CC"/>
    <w:rsid w:val="004637F1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203A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577D4"/>
    <w:rsid w:val="00970691"/>
    <w:rsid w:val="00975598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B4F08"/>
    <w:rsid w:val="00BC1A1B"/>
    <w:rsid w:val="00BC386A"/>
    <w:rsid w:val="00BD1361"/>
    <w:rsid w:val="00BF6A03"/>
    <w:rsid w:val="00C166A3"/>
    <w:rsid w:val="00C20EF1"/>
    <w:rsid w:val="00C21F65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A669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6711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ternet.garant.ru/document/redirect/55730022/0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internet.garant.ru/document/redirect/55730025/0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8766723/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55730032/0" TargetMode="External"/><Relationship Id="rId10" Type="http://schemas.openxmlformats.org/officeDocument/2006/relationships/hyperlink" Target="https://internet.garant.ru/document/redirect/12148567/0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46661/10" TargetMode="External"/><Relationship Id="rId14" Type="http://schemas.openxmlformats.org/officeDocument/2006/relationships/hyperlink" Target="https://internet.garant.ru/document/redirect/557300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2025-08-28T09:34:00Z</dcterms:created>
  <dcterms:modified xsi:type="dcterms:W3CDTF">2025-08-28T09:34:00Z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