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574F6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538747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139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709"/>
        <w:gridCol w:w="3724"/>
      </w:tblGrid>
      <w:tr w:rsidR="009416DA" w:rsidRPr="00E335AA" w:rsidTr="00CC744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574F6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9416DA" w:rsidRPr="009416DA" w:rsidRDefault="00574F6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2460-р/АДМ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CC744E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433" w:type="dxa"/>
            <w:gridSpan w:val="2"/>
          </w:tcPr>
          <w:p w:rsidR="009416DA" w:rsidRPr="00E335AA" w:rsidRDefault="009416DA" w:rsidP="0065508B"/>
        </w:tc>
      </w:tr>
      <w:tr w:rsidR="008D4E9E" w:rsidRPr="00E335AA" w:rsidTr="00CC744E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CC744E" w:rsidP="00CC744E">
            <w:pPr>
              <w:jc w:val="both"/>
            </w:pPr>
            <w:r>
              <w:t xml:space="preserve">О внесении изменений </w:t>
            </w:r>
            <w:r>
              <w:br/>
              <w:t xml:space="preserve">в распоряжение Администрации Златоустовского городского округа от 16.09.2016 г. № 2208-р </w:t>
            </w:r>
            <w:r>
              <w:br/>
              <w:t xml:space="preserve">«Об утверждении Положения </w:t>
            </w:r>
            <w:r>
              <w:br/>
              <w:t xml:space="preserve">о порядке и условиях оплаты </w:t>
            </w:r>
            <w:r>
              <w:br/>
              <w:t xml:space="preserve">труда работников муниципальных казенных учреждений, подведомственных Администрации Златоустовского городского округа и муниципальных бюджетных </w:t>
            </w:r>
            <w:r>
              <w:br/>
              <w:t xml:space="preserve">и автономных учреждений, </w:t>
            </w:r>
            <w:r>
              <w:br/>
              <w:t>в отношении которых Администрация Златоустовского городского округа исполняет функции и полномочия учредителя»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416DA" w:rsidRDefault="009416DA" w:rsidP="009416DA">
      <w:pPr>
        <w:widowControl w:val="0"/>
        <w:ind w:firstLine="709"/>
        <w:jc w:val="both"/>
      </w:pPr>
    </w:p>
    <w:p w:rsidR="00CC744E" w:rsidRPr="00CC744E" w:rsidRDefault="00CC744E" w:rsidP="00CC744E">
      <w:pPr>
        <w:widowControl w:val="0"/>
        <w:ind w:firstLine="709"/>
        <w:jc w:val="both"/>
      </w:pPr>
      <w:r>
        <w:t>В соответствии с распоряжением А</w:t>
      </w:r>
      <w:r w:rsidRPr="00CC744E">
        <w:t xml:space="preserve">дминистрации Златоустовского городского округа от 25.06.2025 г. № 2016-р/АДМ «Об увеличении окладов (должностных окладов, ставок заработной платы) работников муниципальных учреждений Златоустовского городского округа», а так же в целях уточнения правового акта </w:t>
      </w:r>
      <w:r>
        <w:t>А</w:t>
      </w:r>
      <w:r w:rsidRPr="00CC744E">
        <w:t>дминистрации Златоустовского городского округа:</w:t>
      </w:r>
    </w:p>
    <w:p w:rsidR="00CC744E" w:rsidRPr="00CC744E" w:rsidRDefault="00CC744E" w:rsidP="00CC744E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>В распоряжение А</w:t>
      </w:r>
      <w:r w:rsidRPr="00CC744E">
        <w:t xml:space="preserve">дминистрации Златоустовского городского округа </w:t>
      </w:r>
      <w:r w:rsidRPr="00CC744E">
        <w:br/>
        <w:t>от 16.09.2016 г. № 2208-р «Об утверждении Положения о порядке и условиях оплаты труда работников муниципальных казенных учреждений, подведомственных</w:t>
      </w:r>
      <w:r>
        <w:t xml:space="preserve"> А</w:t>
      </w:r>
      <w:r w:rsidRPr="00CC744E">
        <w:t xml:space="preserve">дминистрации Златоустовского городского округа </w:t>
      </w:r>
      <w:r w:rsidRPr="00CC744E">
        <w:br/>
        <w:t>и муниципальных бюджетных и автономных у</w:t>
      </w:r>
      <w:r>
        <w:t>чреждений, в отношении которых А</w:t>
      </w:r>
      <w:r w:rsidRPr="00CC744E">
        <w:t>дминистрация Златоустовского городского округа исполняет функции и полномочия учредителя» внести следующие изменения:</w:t>
      </w:r>
    </w:p>
    <w:p w:rsidR="00CC744E" w:rsidRPr="00CC744E" w:rsidRDefault="00CC744E" w:rsidP="00CC744E">
      <w:pPr>
        <w:widowControl w:val="0"/>
        <w:tabs>
          <w:tab w:val="left" w:pos="993"/>
        </w:tabs>
        <w:ind w:firstLine="709"/>
        <w:jc w:val="both"/>
      </w:pPr>
      <w:r w:rsidRPr="00CC744E">
        <w:t>1)</w:t>
      </w:r>
      <w:r w:rsidRPr="00CC744E">
        <w:tab/>
        <w:t>пункт 29 приложения изложить в следующей редакции:</w:t>
      </w:r>
    </w:p>
    <w:p w:rsidR="00CC744E" w:rsidRPr="00CC744E" w:rsidRDefault="00CC744E" w:rsidP="00CC74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44E">
        <w:rPr>
          <w:sz w:val="28"/>
          <w:szCs w:val="28"/>
        </w:rPr>
        <w:lastRenderedPageBreak/>
        <w:t>«29. При наличии экономии фонда оплаты труда в Учреждении может выплачиваться премия:</w:t>
      </w:r>
    </w:p>
    <w:p w:rsidR="00CC744E" w:rsidRPr="00CC744E" w:rsidRDefault="00CC744E" w:rsidP="00CC744E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CC744E">
        <w:rPr>
          <w:color w:val="22272F"/>
          <w:sz w:val="28"/>
          <w:szCs w:val="28"/>
        </w:rPr>
        <w:t>П</w:t>
      </w:r>
      <w:r w:rsidRPr="00CC744E">
        <w:rPr>
          <w:sz w:val="28"/>
          <w:szCs w:val="28"/>
        </w:rPr>
        <w:t>ремия по итогам работы за календарный период года (месяц, квартал, полугодие, девять месяцев, год)</w:t>
      </w:r>
      <w:r w:rsidRPr="00CC744E">
        <w:rPr>
          <w:color w:val="22272F"/>
          <w:sz w:val="28"/>
          <w:szCs w:val="28"/>
        </w:rPr>
        <w:t xml:space="preserve"> с целью поощрения работников Учреждения за общие результаты работы в установленный период, успешное и добросовестное исполнение работником своих должностных обязанностей, качественную подготовку и проведение мероприятий, связанных с уставной деятельностью Учреждения, участие в выполнении важных работ, мероприятий.</w:t>
      </w:r>
    </w:p>
    <w:p w:rsidR="00CC744E" w:rsidRPr="00CC744E" w:rsidRDefault="00CC744E" w:rsidP="00CC744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Премия выплачивается на основе</w:t>
      </w:r>
      <w:r w:rsidRPr="00CC744E">
        <w:rPr>
          <w:color w:val="22272F"/>
          <w:sz w:val="28"/>
          <w:szCs w:val="28"/>
        </w:rPr>
        <w:t xml:space="preserve"> оценки показателей критериев труда работников (порядок и условия оценки устанавливаются Положением </w:t>
      </w:r>
      <w:r>
        <w:rPr>
          <w:color w:val="22272F"/>
          <w:sz w:val="28"/>
          <w:szCs w:val="28"/>
        </w:rPr>
        <w:t xml:space="preserve">                     по оплате труда </w:t>
      </w:r>
      <w:r w:rsidRPr="00CC744E">
        <w:rPr>
          <w:color w:val="22272F"/>
          <w:sz w:val="28"/>
          <w:szCs w:val="28"/>
        </w:rPr>
        <w:t>Учреждения).</w:t>
      </w:r>
    </w:p>
    <w:p w:rsidR="00CC744E" w:rsidRPr="00CC744E" w:rsidRDefault="00CC744E" w:rsidP="00CC744E">
      <w:pPr>
        <w:jc w:val="both"/>
      </w:pPr>
      <w:r w:rsidRPr="00CC744E">
        <w:t xml:space="preserve">          Премия по итогам работы за календарный период года выплачивается пропорционально отработанному времени работникам, имеющим в периоде премирования:</w:t>
      </w:r>
    </w:p>
    <w:p w:rsidR="00CC744E" w:rsidRPr="00CC744E" w:rsidRDefault="00CC744E" w:rsidP="00CC744E">
      <w:pPr>
        <w:ind w:firstLine="709"/>
        <w:jc w:val="both"/>
      </w:pPr>
      <w:r w:rsidRPr="00CC744E">
        <w:t>- отпуск без сохранения заработной платы;</w:t>
      </w:r>
    </w:p>
    <w:p w:rsidR="00CC744E" w:rsidRPr="00CC744E" w:rsidRDefault="00CC744E" w:rsidP="00CC744E">
      <w:pPr>
        <w:ind w:firstLine="709"/>
        <w:jc w:val="both"/>
      </w:pPr>
      <w:r w:rsidRPr="00CC744E">
        <w:t>- листок временной нетрудоспособности;</w:t>
      </w:r>
    </w:p>
    <w:p w:rsidR="00CC744E" w:rsidRPr="00CC744E" w:rsidRDefault="00CC744E" w:rsidP="00CC744E">
      <w:pPr>
        <w:shd w:val="clear" w:color="auto" w:fill="FFFFFF" w:themeFill="background1"/>
        <w:ind w:firstLine="709"/>
        <w:jc w:val="both"/>
        <w:rPr>
          <w:b/>
          <w:color w:val="000000" w:themeColor="text1"/>
        </w:rPr>
      </w:pPr>
      <w:r w:rsidRPr="00CC744E">
        <w:t xml:space="preserve">- приостановление трудового договора, в соответствии с </w:t>
      </w:r>
      <w:hyperlink r:id="rId9" w:history="1">
        <w:r w:rsidRPr="00CC744E">
          <w:rPr>
            <w:rStyle w:val="ad"/>
            <w:b w:val="0"/>
            <w:color w:val="000000" w:themeColor="text1"/>
          </w:rPr>
          <w:t>трудовым законодательством</w:t>
        </w:r>
      </w:hyperlink>
      <w:r w:rsidRPr="00CC744E">
        <w:rPr>
          <w:b/>
          <w:color w:val="000000" w:themeColor="text1"/>
        </w:rPr>
        <w:t>;</w:t>
      </w:r>
    </w:p>
    <w:p w:rsidR="00CC744E" w:rsidRPr="00CC744E" w:rsidRDefault="00CC744E" w:rsidP="00CC744E">
      <w:pPr>
        <w:ind w:firstLine="709"/>
        <w:jc w:val="both"/>
      </w:pPr>
      <w:r w:rsidRPr="00CC744E">
        <w:t>- отпуск по беременности и родам;</w:t>
      </w:r>
    </w:p>
    <w:p w:rsidR="00CC744E" w:rsidRPr="00CC744E" w:rsidRDefault="00CC744E" w:rsidP="00CC744E">
      <w:pPr>
        <w:ind w:firstLine="709"/>
        <w:jc w:val="both"/>
      </w:pPr>
      <w:r w:rsidRPr="00CC744E">
        <w:t>- отпуск по уходу за ребенком до достижения им возраста трех лет.</w:t>
      </w:r>
    </w:p>
    <w:p w:rsidR="00CC744E" w:rsidRPr="00CC744E" w:rsidRDefault="00CC744E" w:rsidP="00CC744E">
      <w:pPr>
        <w:ind w:firstLine="709"/>
        <w:jc w:val="both"/>
      </w:pPr>
      <w:r w:rsidRPr="00CC744E">
        <w:t>Не подлежат премированию по итогам работы за календарный период работники:</w:t>
      </w:r>
    </w:p>
    <w:p w:rsidR="00CC744E" w:rsidRPr="00CC744E" w:rsidRDefault="00CC744E" w:rsidP="00CC744E">
      <w:pPr>
        <w:ind w:firstLine="709"/>
        <w:jc w:val="both"/>
      </w:pPr>
      <w:r w:rsidRPr="00CC744E">
        <w:t>- имеющие дисциплинарное взыскание в периоде премирования;</w:t>
      </w:r>
    </w:p>
    <w:p w:rsidR="00CC744E" w:rsidRPr="00CC744E" w:rsidRDefault="00CC744E" w:rsidP="00CC744E">
      <w:pPr>
        <w:ind w:firstLine="709"/>
        <w:jc w:val="both"/>
      </w:pPr>
      <w:r w:rsidRPr="00CC744E">
        <w:t>- трудовой договор с которыми заключен по совместительству;</w:t>
      </w:r>
    </w:p>
    <w:p w:rsidR="00CC744E" w:rsidRPr="00CC744E" w:rsidRDefault="00CC744E" w:rsidP="00CC744E">
      <w:pPr>
        <w:ind w:firstLine="709"/>
        <w:jc w:val="both"/>
      </w:pPr>
      <w:r w:rsidRPr="00CC744E">
        <w:t>- не состоящие в трудовых отношениях на дату подписания распоряжения о премировании;</w:t>
      </w:r>
    </w:p>
    <w:p w:rsidR="00CC744E" w:rsidRPr="00CC744E" w:rsidRDefault="00CC744E" w:rsidP="00CC744E">
      <w:pPr>
        <w:ind w:firstLine="709"/>
        <w:jc w:val="both"/>
      </w:pPr>
      <w:r w:rsidRPr="00CC744E">
        <w:t>- находящиеся на испытательном сроке в периоде премирования.</w:t>
      </w:r>
    </w:p>
    <w:p w:rsidR="00CC744E" w:rsidRPr="00CC744E" w:rsidRDefault="00CC744E" w:rsidP="00CC74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CC744E">
        <w:rPr>
          <w:color w:val="22272F"/>
          <w:sz w:val="28"/>
          <w:szCs w:val="28"/>
        </w:rPr>
        <w:t>2) П</w:t>
      </w:r>
      <w:r>
        <w:rPr>
          <w:color w:val="22272F"/>
          <w:sz w:val="28"/>
          <w:szCs w:val="28"/>
        </w:rPr>
        <w:t xml:space="preserve">ремия к </w:t>
      </w:r>
      <w:r w:rsidRPr="00CC744E">
        <w:rPr>
          <w:color w:val="22272F"/>
          <w:sz w:val="28"/>
          <w:szCs w:val="28"/>
        </w:rPr>
        <w:t>государственным праздникам, профессиональным праздникам, юбилейным датам работников в размере не более 10 000,00 рублей.</w:t>
      </w:r>
    </w:p>
    <w:p w:rsidR="00CC744E" w:rsidRPr="00CC744E" w:rsidRDefault="00CC744E" w:rsidP="00CC744E">
      <w:pPr>
        <w:jc w:val="both"/>
      </w:pPr>
      <w:r w:rsidRPr="00CC744E">
        <w:t xml:space="preserve">        Не подлежат премированию работники, имеющие на дату принятия решения о премировании:</w:t>
      </w:r>
    </w:p>
    <w:p w:rsidR="00CC744E" w:rsidRPr="00CC744E" w:rsidRDefault="00CC744E" w:rsidP="00CC744E">
      <w:pPr>
        <w:ind w:firstLine="567"/>
        <w:jc w:val="both"/>
      </w:pPr>
      <w:r w:rsidRPr="00CC744E">
        <w:t>-  отпуск по беременности и родам;</w:t>
      </w:r>
    </w:p>
    <w:p w:rsidR="00CC744E" w:rsidRPr="00CC744E" w:rsidRDefault="00CC744E" w:rsidP="00CC744E">
      <w:pPr>
        <w:ind w:firstLine="567"/>
        <w:jc w:val="both"/>
      </w:pPr>
      <w:r w:rsidRPr="00CC744E">
        <w:t>- отпуск по уходу за ребенком до достижения им возраста трех лет;</w:t>
      </w:r>
    </w:p>
    <w:p w:rsidR="00CC744E" w:rsidRPr="00CC744E" w:rsidRDefault="00CC744E" w:rsidP="00CC744E">
      <w:pPr>
        <w:ind w:firstLine="567"/>
        <w:jc w:val="both"/>
        <w:rPr>
          <w:b/>
          <w:color w:val="000000" w:themeColor="text1"/>
        </w:rPr>
      </w:pPr>
      <w:r w:rsidRPr="00CC744E">
        <w:t xml:space="preserve">-  приостановление трудового договора, в соответствии с </w:t>
      </w:r>
      <w:hyperlink r:id="rId10" w:history="1">
        <w:r w:rsidRPr="00CC744E">
          <w:rPr>
            <w:rStyle w:val="ad"/>
            <w:b w:val="0"/>
            <w:color w:val="000000" w:themeColor="text1"/>
          </w:rPr>
          <w:t>трудовым законодательством</w:t>
        </w:r>
      </w:hyperlink>
      <w:r w:rsidRPr="00CC744E">
        <w:rPr>
          <w:b/>
          <w:color w:val="000000" w:themeColor="text1"/>
        </w:rPr>
        <w:t>;</w:t>
      </w:r>
    </w:p>
    <w:p w:rsidR="00CC744E" w:rsidRPr="00CC744E" w:rsidRDefault="00CC744E" w:rsidP="00CC744E">
      <w:pPr>
        <w:ind w:firstLine="567"/>
        <w:jc w:val="both"/>
      </w:pPr>
      <w:r>
        <w:t>-</w:t>
      </w:r>
      <w:r w:rsidRPr="00CC744E">
        <w:t xml:space="preserve"> незавершенный испытательный срок;</w:t>
      </w:r>
    </w:p>
    <w:p w:rsidR="00CC744E" w:rsidRPr="00CC744E" w:rsidRDefault="00CC744E" w:rsidP="00CC744E">
      <w:pPr>
        <w:ind w:firstLine="567"/>
        <w:jc w:val="both"/>
      </w:pPr>
      <w:r w:rsidRPr="00CC744E">
        <w:t>- трудовой договор заключенный по совместительству.</w:t>
      </w:r>
    </w:p>
    <w:p w:rsidR="00CC744E" w:rsidRPr="00CC744E" w:rsidRDefault="00CC744E" w:rsidP="00CC744E">
      <w:pPr>
        <w:jc w:val="both"/>
      </w:pPr>
      <w:r>
        <w:t xml:space="preserve">         2) </w:t>
      </w:r>
      <w:r w:rsidRPr="00CC744E">
        <w:t>пункт 39 приложения изложить в следующей редакции:</w:t>
      </w:r>
    </w:p>
    <w:p w:rsidR="00CC744E" w:rsidRPr="00CC744E" w:rsidRDefault="00CC744E" w:rsidP="00CC744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CC744E">
        <w:rPr>
          <w:sz w:val="28"/>
          <w:szCs w:val="28"/>
        </w:rPr>
        <w:t>«39. При наличии экономии фонда оплаты труда в Учреждении руководителю может выплачиваться премия.  Премиальные выплаты руководителю  осуществляются по решению Главы Златоустовского городского округа и о</w:t>
      </w:r>
      <w:r w:rsidRPr="00CC744E">
        <w:rPr>
          <w:color w:val="22272F"/>
          <w:sz w:val="28"/>
          <w:szCs w:val="28"/>
        </w:rPr>
        <w:t>формляю</w:t>
      </w:r>
      <w:r>
        <w:rPr>
          <w:color w:val="22272F"/>
          <w:sz w:val="28"/>
          <w:szCs w:val="28"/>
        </w:rPr>
        <w:t xml:space="preserve">тся </w:t>
      </w:r>
      <w:r w:rsidRPr="00CC744E">
        <w:rPr>
          <w:color w:val="22272F"/>
          <w:sz w:val="28"/>
          <w:szCs w:val="28"/>
        </w:rPr>
        <w:t>распоряжением Администрации Златоустовского городского округа:</w:t>
      </w:r>
    </w:p>
    <w:p w:rsidR="00CC744E" w:rsidRPr="00CC744E" w:rsidRDefault="00CC744E" w:rsidP="00CC744E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8"/>
          <w:szCs w:val="28"/>
        </w:rPr>
      </w:pPr>
      <w:r w:rsidRPr="00CC744E">
        <w:rPr>
          <w:color w:val="22272F"/>
          <w:sz w:val="28"/>
          <w:szCs w:val="28"/>
        </w:rPr>
        <w:lastRenderedPageBreak/>
        <w:t>П</w:t>
      </w:r>
      <w:r w:rsidRPr="00CC744E">
        <w:rPr>
          <w:sz w:val="28"/>
          <w:szCs w:val="28"/>
        </w:rPr>
        <w:t>ремия по итогам работы за календарный период года (месяц, квартал, полугодие, девять месяцев, год)</w:t>
      </w:r>
      <w:r w:rsidRPr="00CC744E">
        <w:rPr>
          <w:color w:val="22272F"/>
          <w:sz w:val="28"/>
          <w:szCs w:val="28"/>
        </w:rPr>
        <w:t xml:space="preserve"> с целью поощрения за качественную подготовку и проведение мероприятий, связанных с уставной деятельностью Учреждения, участие в выполнении важных работ, мероприятий.</w:t>
      </w:r>
    </w:p>
    <w:p w:rsidR="00CC744E" w:rsidRPr="00CC744E" w:rsidRDefault="00CC744E" w:rsidP="00CC74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CC744E">
        <w:rPr>
          <w:color w:val="22272F"/>
          <w:sz w:val="28"/>
          <w:szCs w:val="28"/>
        </w:rPr>
        <w:t xml:space="preserve">Премия </w:t>
      </w:r>
      <w:r>
        <w:rPr>
          <w:color w:val="22272F"/>
          <w:sz w:val="28"/>
          <w:szCs w:val="28"/>
        </w:rPr>
        <w:t>выплачивается на основе</w:t>
      </w:r>
      <w:r w:rsidRPr="00CC744E">
        <w:rPr>
          <w:color w:val="22272F"/>
          <w:sz w:val="28"/>
          <w:szCs w:val="28"/>
        </w:rPr>
        <w:t xml:space="preserve"> оценки показателей критериев трударуководителя (приложение 6)</w:t>
      </w:r>
    </w:p>
    <w:p w:rsidR="00CC744E" w:rsidRPr="00CC744E" w:rsidRDefault="00CC744E" w:rsidP="00CC744E">
      <w:pPr>
        <w:jc w:val="both"/>
      </w:pPr>
      <w:r w:rsidRPr="00CC744E">
        <w:t>Премия по итогам работы за календарный период года выплачивается пропорционально отработанному времени руководителю, имеющему в периоде премирования:</w:t>
      </w:r>
    </w:p>
    <w:p w:rsidR="00CC744E" w:rsidRPr="00CC744E" w:rsidRDefault="00CC744E" w:rsidP="00CC744E">
      <w:pPr>
        <w:ind w:firstLine="567"/>
        <w:jc w:val="both"/>
      </w:pPr>
      <w:r w:rsidRPr="00CC744E">
        <w:t>- отпуск без сохранения заработной платы;</w:t>
      </w:r>
    </w:p>
    <w:p w:rsidR="00CC744E" w:rsidRPr="00CC744E" w:rsidRDefault="00CC744E" w:rsidP="00CC744E">
      <w:pPr>
        <w:ind w:firstLine="567"/>
        <w:jc w:val="both"/>
      </w:pPr>
      <w:r w:rsidRPr="00CC744E">
        <w:t>- листок временной нетрудоспособности;</w:t>
      </w:r>
    </w:p>
    <w:p w:rsidR="00CC744E" w:rsidRPr="00CC744E" w:rsidRDefault="00CC744E" w:rsidP="00CC744E">
      <w:pPr>
        <w:ind w:firstLine="567"/>
        <w:jc w:val="both"/>
        <w:rPr>
          <w:b/>
          <w:color w:val="000000" w:themeColor="text1"/>
        </w:rPr>
      </w:pPr>
      <w:r w:rsidRPr="00CC744E">
        <w:t xml:space="preserve">- приостановление трудового договора, в соответствии с </w:t>
      </w:r>
      <w:hyperlink r:id="rId11" w:history="1">
        <w:r w:rsidRPr="00CC744E">
          <w:rPr>
            <w:rStyle w:val="ad"/>
            <w:b w:val="0"/>
            <w:color w:val="000000" w:themeColor="text1"/>
          </w:rPr>
          <w:t>трудовым законодательством</w:t>
        </w:r>
      </w:hyperlink>
      <w:r w:rsidRPr="00CC744E">
        <w:rPr>
          <w:b/>
          <w:color w:val="000000" w:themeColor="text1"/>
        </w:rPr>
        <w:t>;</w:t>
      </w:r>
    </w:p>
    <w:p w:rsidR="00CC744E" w:rsidRPr="00CC744E" w:rsidRDefault="00CC744E" w:rsidP="00CC744E">
      <w:pPr>
        <w:ind w:firstLine="567"/>
        <w:jc w:val="both"/>
      </w:pPr>
      <w:r w:rsidRPr="00CC744E">
        <w:t>- отпуск по беременности и родам;</w:t>
      </w:r>
    </w:p>
    <w:p w:rsidR="00CC744E" w:rsidRPr="00CC744E" w:rsidRDefault="00CC744E" w:rsidP="00CC744E">
      <w:pPr>
        <w:ind w:firstLine="567"/>
        <w:jc w:val="both"/>
      </w:pPr>
      <w:r w:rsidRPr="00CC744E">
        <w:t>- отпуск по уходу за ребенком до достижения им возраста трех лет.</w:t>
      </w:r>
    </w:p>
    <w:p w:rsidR="00CC744E" w:rsidRPr="00CC744E" w:rsidRDefault="00CC744E" w:rsidP="00CC744E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744E">
        <w:rPr>
          <w:rFonts w:ascii="Times New Roman" w:hAnsi="Times New Roman"/>
          <w:sz w:val="28"/>
          <w:szCs w:val="28"/>
        </w:rPr>
        <w:t xml:space="preserve"> Не подлежит премированию по итогам работы за календарныйпериод года руководитель:</w:t>
      </w:r>
    </w:p>
    <w:p w:rsidR="00CC744E" w:rsidRPr="00CC744E" w:rsidRDefault="00CC744E" w:rsidP="00CC744E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744E">
        <w:rPr>
          <w:rFonts w:ascii="Times New Roman" w:hAnsi="Times New Roman"/>
          <w:sz w:val="28"/>
          <w:szCs w:val="28"/>
        </w:rPr>
        <w:t>- имеющий дисциплинарное взыскание в периоде премирования;</w:t>
      </w:r>
    </w:p>
    <w:p w:rsidR="00CC744E" w:rsidRPr="00CC744E" w:rsidRDefault="00CC744E" w:rsidP="00CC744E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744E">
        <w:rPr>
          <w:rFonts w:ascii="Times New Roman" w:hAnsi="Times New Roman"/>
          <w:sz w:val="28"/>
          <w:szCs w:val="28"/>
        </w:rPr>
        <w:t>- трудовой договор с которыми заключен по совместительству;</w:t>
      </w:r>
    </w:p>
    <w:p w:rsidR="00CC744E" w:rsidRPr="00CC744E" w:rsidRDefault="00CC744E" w:rsidP="00CC744E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744E">
        <w:rPr>
          <w:rFonts w:ascii="Times New Roman" w:hAnsi="Times New Roman"/>
          <w:sz w:val="28"/>
          <w:szCs w:val="28"/>
        </w:rPr>
        <w:t>- находящийся на испытательном сроке в периоде премирования.</w:t>
      </w:r>
    </w:p>
    <w:p w:rsidR="00CC744E" w:rsidRPr="00CC744E" w:rsidRDefault="00CC744E" w:rsidP="00CC744E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22272F"/>
          <w:sz w:val="28"/>
          <w:szCs w:val="28"/>
        </w:rPr>
      </w:pPr>
      <w:r w:rsidRPr="00CC744E">
        <w:rPr>
          <w:color w:val="22272F"/>
          <w:sz w:val="28"/>
          <w:szCs w:val="28"/>
        </w:rPr>
        <w:t>2) П</w:t>
      </w:r>
      <w:r>
        <w:rPr>
          <w:color w:val="22272F"/>
          <w:sz w:val="28"/>
          <w:szCs w:val="28"/>
        </w:rPr>
        <w:t xml:space="preserve">ремия к </w:t>
      </w:r>
      <w:r w:rsidRPr="00CC744E">
        <w:rPr>
          <w:color w:val="22272F"/>
          <w:sz w:val="28"/>
          <w:szCs w:val="28"/>
        </w:rPr>
        <w:t>государственным праздникам, профессиональн</w:t>
      </w:r>
      <w:r>
        <w:rPr>
          <w:color w:val="22272F"/>
          <w:sz w:val="28"/>
          <w:szCs w:val="28"/>
        </w:rPr>
        <w:t xml:space="preserve">ым праздникам, юбилейным датам </w:t>
      </w:r>
      <w:r w:rsidRPr="00CC744E">
        <w:rPr>
          <w:color w:val="22272F"/>
          <w:sz w:val="28"/>
          <w:szCs w:val="28"/>
        </w:rPr>
        <w:t>в размере не более 10 000,00 рублей.</w:t>
      </w:r>
    </w:p>
    <w:p w:rsidR="00CC744E" w:rsidRPr="00CC744E" w:rsidRDefault="00CC744E" w:rsidP="00CC744E">
      <w:pPr>
        <w:jc w:val="both"/>
      </w:pPr>
      <w:r w:rsidRPr="00CC744E">
        <w:t xml:space="preserve">Не подлежит премированию руководитель, имеющий на дату </w:t>
      </w:r>
      <w:r>
        <w:t xml:space="preserve">распоряжения </w:t>
      </w:r>
      <w:r w:rsidRPr="00CC744E">
        <w:t>Администрации Златоустовского городского округа о премировании:</w:t>
      </w:r>
    </w:p>
    <w:p w:rsidR="00CC744E" w:rsidRPr="00CC744E" w:rsidRDefault="00CC744E" w:rsidP="00CC744E">
      <w:pPr>
        <w:ind w:firstLine="567"/>
        <w:jc w:val="both"/>
      </w:pPr>
      <w:r w:rsidRPr="00CC744E">
        <w:t>- отпуск по беременности и родам;</w:t>
      </w:r>
    </w:p>
    <w:p w:rsidR="00CC744E" w:rsidRPr="00CC744E" w:rsidRDefault="00CC744E" w:rsidP="00CC744E">
      <w:pPr>
        <w:ind w:firstLine="567"/>
        <w:jc w:val="both"/>
      </w:pPr>
      <w:r w:rsidRPr="00CC744E">
        <w:t>- отпуск по уходу за ребенком до достижения им возраста трех лет;</w:t>
      </w:r>
    </w:p>
    <w:p w:rsidR="00CC744E" w:rsidRPr="00CC744E" w:rsidRDefault="00CC744E" w:rsidP="00CC744E">
      <w:pPr>
        <w:ind w:firstLine="567"/>
        <w:jc w:val="both"/>
        <w:rPr>
          <w:b/>
          <w:color w:val="000000" w:themeColor="text1"/>
        </w:rPr>
      </w:pPr>
      <w:r w:rsidRPr="00CC744E">
        <w:t xml:space="preserve">- приостановление трудового договора, в соответствии с </w:t>
      </w:r>
      <w:hyperlink r:id="rId12" w:history="1">
        <w:r w:rsidRPr="00CC744E">
          <w:rPr>
            <w:rStyle w:val="ad"/>
            <w:b w:val="0"/>
            <w:color w:val="000000" w:themeColor="text1"/>
          </w:rPr>
          <w:t>трудовым законодательством</w:t>
        </w:r>
      </w:hyperlink>
      <w:r w:rsidRPr="00CC744E">
        <w:rPr>
          <w:b/>
          <w:color w:val="000000" w:themeColor="text1"/>
        </w:rPr>
        <w:t>;</w:t>
      </w:r>
    </w:p>
    <w:p w:rsidR="00CC744E" w:rsidRPr="00CC744E" w:rsidRDefault="00CC744E" w:rsidP="00CC744E">
      <w:pPr>
        <w:ind w:firstLine="567"/>
        <w:jc w:val="both"/>
      </w:pPr>
      <w:r w:rsidRPr="00CC744E">
        <w:t>- незавершенный испытательный срок;</w:t>
      </w:r>
    </w:p>
    <w:p w:rsidR="00CC744E" w:rsidRPr="00CC744E" w:rsidRDefault="00CC744E" w:rsidP="00CC744E">
      <w:pPr>
        <w:ind w:firstLine="567"/>
        <w:jc w:val="both"/>
      </w:pPr>
      <w:r>
        <w:t>- трудовой договор</w:t>
      </w:r>
      <w:r w:rsidRPr="00CC744E">
        <w:t xml:space="preserve"> заключенный по совместительству.»;</w:t>
      </w:r>
    </w:p>
    <w:p w:rsidR="00CC744E" w:rsidRPr="00CC744E" w:rsidRDefault="00CC744E" w:rsidP="00CC744E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C744E">
        <w:rPr>
          <w:sz w:val="28"/>
          <w:szCs w:val="28"/>
        </w:rPr>
        <w:t>3) пункт 43 приложения исключить;</w:t>
      </w:r>
    </w:p>
    <w:p w:rsidR="00CC744E" w:rsidRPr="00CC744E" w:rsidRDefault="00CC744E" w:rsidP="00CC744E">
      <w:pPr>
        <w:widowControl w:val="0"/>
        <w:tabs>
          <w:tab w:val="left" w:pos="993"/>
        </w:tabs>
        <w:jc w:val="both"/>
      </w:pPr>
      <w:r w:rsidRPr="00CC744E">
        <w:rPr>
          <w:color w:val="22272F"/>
        </w:rPr>
        <w:t xml:space="preserve">4) </w:t>
      </w:r>
      <w:r w:rsidRPr="00CC744E">
        <w:t>пункт 46 приложения изложить в следующей редакции:</w:t>
      </w:r>
    </w:p>
    <w:p w:rsidR="00CC744E" w:rsidRPr="00CC744E" w:rsidRDefault="00CC744E" w:rsidP="00CC74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44E">
        <w:rPr>
          <w:color w:val="22272F"/>
          <w:sz w:val="28"/>
          <w:szCs w:val="28"/>
        </w:rPr>
        <w:t xml:space="preserve"> «46. </w:t>
      </w:r>
      <w:r w:rsidRPr="00CC744E">
        <w:rPr>
          <w:sz w:val="28"/>
          <w:szCs w:val="28"/>
        </w:rPr>
        <w:t>При наличии экономии фонда оплаты труда в Учреждении заместителям руководителя и главному бухгалтеру может выплачиваться премия:</w:t>
      </w:r>
    </w:p>
    <w:p w:rsidR="00CC744E" w:rsidRPr="00CC744E" w:rsidRDefault="00CC744E" w:rsidP="00CC744E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72F"/>
          <w:sz w:val="28"/>
          <w:szCs w:val="28"/>
        </w:rPr>
      </w:pPr>
      <w:r w:rsidRPr="00CC744E">
        <w:rPr>
          <w:color w:val="22272F"/>
          <w:sz w:val="28"/>
          <w:szCs w:val="28"/>
        </w:rPr>
        <w:t>П</w:t>
      </w:r>
      <w:r w:rsidRPr="00CC744E">
        <w:rPr>
          <w:sz w:val="28"/>
          <w:szCs w:val="28"/>
        </w:rPr>
        <w:t>ремия по итогам работы за календарный период года (месяц, квартал, полугодие, девять месяцев, год)</w:t>
      </w:r>
      <w:r>
        <w:rPr>
          <w:color w:val="22272F"/>
          <w:sz w:val="28"/>
          <w:szCs w:val="28"/>
        </w:rPr>
        <w:t xml:space="preserve"> с целью поощрения </w:t>
      </w:r>
      <w:r w:rsidRPr="00CC744E">
        <w:rPr>
          <w:color w:val="22272F"/>
          <w:sz w:val="28"/>
          <w:szCs w:val="28"/>
        </w:rPr>
        <w:t>за общие результаты работы в установленный период, успешное и добросовестное исполнение своих должностных обязанностей, качественную подготовку и проведение мероприятий, связанных с уставной деятельностью Учреждения, участие в выполнении важных работ, мероприятий.</w:t>
      </w:r>
    </w:p>
    <w:p w:rsidR="00CC744E" w:rsidRPr="00CC744E" w:rsidRDefault="00CC744E" w:rsidP="00CC744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CC744E">
        <w:rPr>
          <w:color w:val="22272F"/>
          <w:sz w:val="28"/>
          <w:szCs w:val="28"/>
        </w:rPr>
        <w:t xml:space="preserve">       Заместителям руководителя п</w:t>
      </w:r>
      <w:r w:rsidR="004665CB">
        <w:rPr>
          <w:color w:val="22272F"/>
          <w:sz w:val="28"/>
          <w:szCs w:val="28"/>
        </w:rPr>
        <w:t xml:space="preserve">ремия  выплачивается на основе </w:t>
      </w:r>
      <w:r w:rsidRPr="00CC744E">
        <w:rPr>
          <w:color w:val="22272F"/>
          <w:sz w:val="28"/>
          <w:szCs w:val="28"/>
        </w:rPr>
        <w:t>оценки показателей критериев труда (порядок и условия оценки устанавливаю</w:t>
      </w:r>
      <w:r w:rsidR="004665CB">
        <w:rPr>
          <w:color w:val="22272F"/>
          <w:sz w:val="28"/>
          <w:szCs w:val="28"/>
        </w:rPr>
        <w:t xml:space="preserve">тся Положением по оплате труда </w:t>
      </w:r>
      <w:r w:rsidRPr="00CC744E">
        <w:rPr>
          <w:color w:val="22272F"/>
          <w:sz w:val="28"/>
          <w:szCs w:val="28"/>
        </w:rPr>
        <w:t>Учреждения).</w:t>
      </w:r>
    </w:p>
    <w:p w:rsidR="00CC744E" w:rsidRPr="00CC744E" w:rsidRDefault="00CC744E" w:rsidP="00CC744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CC744E">
        <w:rPr>
          <w:color w:val="22272F"/>
          <w:sz w:val="28"/>
          <w:szCs w:val="28"/>
        </w:rPr>
        <w:lastRenderedPageBreak/>
        <w:t xml:space="preserve">        Главному бухгалтеру п</w:t>
      </w:r>
      <w:r w:rsidR="004665CB">
        <w:rPr>
          <w:color w:val="22272F"/>
          <w:sz w:val="28"/>
          <w:szCs w:val="28"/>
        </w:rPr>
        <w:t xml:space="preserve">ремия выплачивается на основе </w:t>
      </w:r>
      <w:r w:rsidRPr="00CC744E">
        <w:rPr>
          <w:color w:val="22272F"/>
          <w:sz w:val="28"/>
          <w:szCs w:val="28"/>
        </w:rPr>
        <w:t>оценки показателей критериев труда главного бухгалтера (приложение 7).</w:t>
      </w:r>
    </w:p>
    <w:p w:rsidR="00CC744E" w:rsidRPr="00CC744E" w:rsidRDefault="00CC744E" w:rsidP="00CC744E">
      <w:pPr>
        <w:jc w:val="both"/>
      </w:pPr>
      <w:r w:rsidRPr="00CC744E">
        <w:t xml:space="preserve">        Премия по итогам работы за календарный период года выплачивается пропорционально отработанному времени заместителям руководителя </w:t>
      </w:r>
      <w:r w:rsidR="004665CB">
        <w:t xml:space="preserve">                       и главному</w:t>
      </w:r>
      <w:r w:rsidRPr="00CC744E">
        <w:t xml:space="preserve"> бухгалтеру, имеющим в периоде премирования:</w:t>
      </w:r>
    </w:p>
    <w:p w:rsidR="00CC744E" w:rsidRPr="00CC744E" w:rsidRDefault="00CC744E" w:rsidP="004665CB">
      <w:pPr>
        <w:ind w:firstLine="567"/>
        <w:jc w:val="both"/>
      </w:pPr>
      <w:r w:rsidRPr="00CC744E">
        <w:t>- отпуск без сохранения заработной платы;</w:t>
      </w:r>
    </w:p>
    <w:p w:rsidR="00CC744E" w:rsidRPr="00CC744E" w:rsidRDefault="00CC744E" w:rsidP="004665CB">
      <w:pPr>
        <w:ind w:firstLine="567"/>
        <w:jc w:val="both"/>
      </w:pPr>
      <w:r w:rsidRPr="00CC744E">
        <w:t>- листок временной нетрудоспособности;</w:t>
      </w:r>
    </w:p>
    <w:p w:rsidR="00CC744E" w:rsidRPr="004665CB" w:rsidRDefault="00CC744E" w:rsidP="004665CB">
      <w:pPr>
        <w:ind w:firstLine="567"/>
        <w:jc w:val="both"/>
        <w:rPr>
          <w:b/>
          <w:color w:val="000000" w:themeColor="text1"/>
        </w:rPr>
      </w:pPr>
      <w:r w:rsidRPr="00CC744E">
        <w:t xml:space="preserve">- приостановление трудового договора в соответствии с </w:t>
      </w:r>
      <w:hyperlink r:id="rId13" w:history="1">
        <w:r w:rsidRPr="004665CB">
          <w:rPr>
            <w:rStyle w:val="ad"/>
            <w:b w:val="0"/>
            <w:color w:val="000000" w:themeColor="text1"/>
          </w:rPr>
          <w:t>трудовым законодательством</w:t>
        </w:r>
      </w:hyperlink>
      <w:r w:rsidRPr="004665CB">
        <w:rPr>
          <w:b/>
          <w:color w:val="000000" w:themeColor="text1"/>
        </w:rPr>
        <w:t>;</w:t>
      </w:r>
    </w:p>
    <w:p w:rsidR="00CC744E" w:rsidRPr="00CC744E" w:rsidRDefault="00CC744E" w:rsidP="004665CB">
      <w:pPr>
        <w:ind w:firstLine="567"/>
        <w:jc w:val="both"/>
      </w:pPr>
      <w:r w:rsidRPr="00CC744E">
        <w:t>- отпуск по беременности и родам;</w:t>
      </w:r>
    </w:p>
    <w:p w:rsidR="00CC744E" w:rsidRPr="00CC744E" w:rsidRDefault="00CC744E" w:rsidP="004665CB">
      <w:pPr>
        <w:ind w:firstLine="567"/>
        <w:jc w:val="both"/>
      </w:pPr>
      <w:r w:rsidRPr="00CC744E">
        <w:t>- отпуск по уходу за ребенком до достижения им возраста трех лет.</w:t>
      </w:r>
    </w:p>
    <w:p w:rsidR="00CC744E" w:rsidRPr="00CC744E" w:rsidRDefault="00CC744E" w:rsidP="00CC744E">
      <w:pPr>
        <w:jc w:val="both"/>
      </w:pPr>
      <w:r w:rsidRPr="00CC744E">
        <w:t xml:space="preserve">         Не подлежат премированию по итогам работы за календарный период года заместители руководителя и главный бухгалтер:</w:t>
      </w:r>
    </w:p>
    <w:p w:rsidR="00CC744E" w:rsidRPr="00CC744E" w:rsidRDefault="00CC744E" w:rsidP="004665CB">
      <w:pPr>
        <w:ind w:firstLine="567"/>
        <w:jc w:val="both"/>
      </w:pPr>
      <w:r w:rsidRPr="00CC744E">
        <w:t>- имеющие дисциплинарное взыскание в периоде премирования;</w:t>
      </w:r>
    </w:p>
    <w:p w:rsidR="00CC744E" w:rsidRPr="00CC744E" w:rsidRDefault="00CC744E" w:rsidP="004665CB">
      <w:pPr>
        <w:ind w:firstLine="567"/>
        <w:jc w:val="both"/>
      </w:pPr>
      <w:r w:rsidRPr="00CC744E">
        <w:t>- трудовой договор с которыми заключен по совместительству;</w:t>
      </w:r>
    </w:p>
    <w:p w:rsidR="00CC744E" w:rsidRPr="00CC744E" w:rsidRDefault="00CC744E" w:rsidP="004665CB">
      <w:pPr>
        <w:ind w:firstLine="567"/>
        <w:jc w:val="both"/>
      </w:pPr>
      <w:r w:rsidRPr="00CC744E">
        <w:t>- не состоящие в трудовых отношениях на дату принятия решения о премировании;</w:t>
      </w:r>
    </w:p>
    <w:p w:rsidR="00CC744E" w:rsidRPr="00CC744E" w:rsidRDefault="00CC744E" w:rsidP="004665CB">
      <w:pPr>
        <w:ind w:firstLine="567"/>
        <w:jc w:val="both"/>
      </w:pPr>
      <w:r w:rsidRPr="00CC744E">
        <w:t>- находящиеся на испытательном сроке в периоде премирования.</w:t>
      </w:r>
    </w:p>
    <w:p w:rsidR="00CC744E" w:rsidRPr="00CC744E" w:rsidRDefault="00CC744E" w:rsidP="004665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CC744E">
        <w:rPr>
          <w:color w:val="22272F"/>
          <w:sz w:val="28"/>
          <w:szCs w:val="28"/>
        </w:rPr>
        <w:t>2) П</w:t>
      </w:r>
      <w:r w:rsidR="004665CB">
        <w:rPr>
          <w:color w:val="22272F"/>
          <w:sz w:val="28"/>
          <w:szCs w:val="28"/>
        </w:rPr>
        <w:t xml:space="preserve">ремия к </w:t>
      </w:r>
      <w:r w:rsidRPr="00CC744E">
        <w:rPr>
          <w:color w:val="22272F"/>
          <w:sz w:val="28"/>
          <w:szCs w:val="28"/>
        </w:rPr>
        <w:t>государственным праздникам, профессиональ</w:t>
      </w:r>
      <w:r w:rsidR="004665CB">
        <w:rPr>
          <w:color w:val="22272F"/>
          <w:sz w:val="28"/>
          <w:szCs w:val="28"/>
        </w:rPr>
        <w:t>ным праздникам, юбилейным датам</w:t>
      </w:r>
      <w:r w:rsidRPr="00CC744E">
        <w:rPr>
          <w:color w:val="22272F"/>
          <w:sz w:val="28"/>
          <w:szCs w:val="28"/>
        </w:rPr>
        <w:t xml:space="preserve"> в размере не более 10 000,00 рублей.</w:t>
      </w:r>
    </w:p>
    <w:p w:rsidR="00CC744E" w:rsidRPr="00CC744E" w:rsidRDefault="00CC744E" w:rsidP="004665CB">
      <w:pPr>
        <w:ind w:firstLine="567"/>
        <w:jc w:val="both"/>
      </w:pPr>
      <w:r w:rsidRPr="00CC744E">
        <w:t>Не подлежат премированию заместители  руководителя и главный бухгалтер, имеющие на дату принятия решения о премировании:</w:t>
      </w:r>
    </w:p>
    <w:p w:rsidR="00CC744E" w:rsidRPr="00CC744E" w:rsidRDefault="00CC744E" w:rsidP="004665CB">
      <w:pPr>
        <w:ind w:firstLine="567"/>
        <w:jc w:val="both"/>
      </w:pPr>
      <w:r w:rsidRPr="00CC744E">
        <w:t>- отпуск по беременности и родам;</w:t>
      </w:r>
    </w:p>
    <w:p w:rsidR="00CC744E" w:rsidRPr="00CC744E" w:rsidRDefault="00CC744E" w:rsidP="004665CB">
      <w:pPr>
        <w:ind w:firstLine="567"/>
        <w:jc w:val="both"/>
      </w:pPr>
      <w:r w:rsidRPr="00CC744E">
        <w:t>- отпуск по уходу за ребенком до достижения им возраста трех лет;</w:t>
      </w:r>
    </w:p>
    <w:p w:rsidR="00CC744E" w:rsidRPr="004665CB" w:rsidRDefault="00CC744E" w:rsidP="004665CB">
      <w:pPr>
        <w:ind w:firstLine="567"/>
        <w:jc w:val="both"/>
        <w:rPr>
          <w:b/>
          <w:color w:val="000000" w:themeColor="text1"/>
        </w:rPr>
      </w:pPr>
      <w:r w:rsidRPr="00CC744E">
        <w:t xml:space="preserve">- приостановление трудового договора, в соответствии с </w:t>
      </w:r>
      <w:hyperlink r:id="rId14" w:history="1">
        <w:r w:rsidRPr="004665CB">
          <w:rPr>
            <w:rStyle w:val="ad"/>
            <w:b w:val="0"/>
            <w:color w:val="000000" w:themeColor="text1"/>
          </w:rPr>
          <w:t>трудовым законодательством</w:t>
        </w:r>
      </w:hyperlink>
      <w:r w:rsidRPr="004665CB">
        <w:rPr>
          <w:b/>
          <w:color w:val="000000" w:themeColor="text1"/>
        </w:rPr>
        <w:t>;</w:t>
      </w:r>
    </w:p>
    <w:p w:rsidR="00CC744E" w:rsidRPr="00CC744E" w:rsidRDefault="00CC744E" w:rsidP="004665CB">
      <w:pPr>
        <w:ind w:firstLine="567"/>
        <w:jc w:val="both"/>
      </w:pPr>
      <w:r w:rsidRPr="00CC744E">
        <w:t>- незавершенный испытательный срок;</w:t>
      </w:r>
    </w:p>
    <w:p w:rsidR="00CC744E" w:rsidRPr="00CC744E" w:rsidRDefault="00CC744E" w:rsidP="004665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CC744E">
        <w:rPr>
          <w:sz w:val="28"/>
          <w:szCs w:val="28"/>
        </w:rPr>
        <w:t>- трудовой договор заключенный по совместительству.»;</w:t>
      </w:r>
    </w:p>
    <w:p w:rsidR="00CC744E" w:rsidRPr="00CC744E" w:rsidRDefault="00CC744E" w:rsidP="004665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CC744E">
        <w:rPr>
          <w:color w:val="22272F"/>
          <w:sz w:val="28"/>
          <w:szCs w:val="28"/>
        </w:rPr>
        <w:t xml:space="preserve">5) </w:t>
      </w:r>
      <w:r w:rsidRPr="00CC744E">
        <w:rPr>
          <w:sz w:val="28"/>
          <w:szCs w:val="28"/>
        </w:rPr>
        <w:t>пункт 51 приложения изложить в следующей редакции:</w:t>
      </w:r>
    </w:p>
    <w:p w:rsidR="00CC744E" w:rsidRPr="00CC744E" w:rsidRDefault="00CC744E" w:rsidP="00CC744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CC744E">
        <w:rPr>
          <w:color w:val="22272F"/>
          <w:sz w:val="28"/>
          <w:szCs w:val="28"/>
        </w:rPr>
        <w:t>«51. Работникам Учреждений, в пределах экономии фонда оплаты труда, может быть оказана материальная помощь в случае смерти ближайших родственников (муж, жена, сын, дочь, мать, отец), на основании заявления с приложением документов, подтверждающих родство, в размере, не превышающем двух должностных окладов.</w:t>
      </w:r>
    </w:p>
    <w:p w:rsidR="00CC744E" w:rsidRPr="00CC744E" w:rsidRDefault="00CC744E" w:rsidP="00CC744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CC744E">
        <w:rPr>
          <w:color w:val="22272F"/>
          <w:sz w:val="28"/>
          <w:szCs w:val="28"/>
        </w:rPr>
        <w:t xml:space="preserve">        Заместителям руководителя и главному бухгалтеру, в пределах экономии фонда оплаты труда, может быть оказана материальная помощь в случае смерти ближайших родственников (муж, жена, сын, дочь, мать, отец), на основании заявления с приложением документов, подтверждающих родство,в размере, не превышающем одного должностного оклада.</w:t>
      </w:r>
    </w:p>
    <w:p w:rsidR="00CC744E" w:rsidRPr="00CC744E" w:rsidRDefault="00CC744E" w:rsidP="004665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CC744E">
        <w:rPr>
          <w:color w:val="22272F"/>
          <w:sz w:val="28"/>
          <w:szCs w:val="28"/>
        </w:rPr>
        <w:t xml:space="preserve">Руководителю Учреждения, в пределах экономии фонда оплаты труда, может быть оказана материальная помощь в случае смерти ближайших родственников (муж, жена, сын, дочь, мать, отец), на основании заявления с приложением документов, подтверждающих родство, в размере, не превышающем одного должностного оклада, по </w:t>
      </w:r>
      <w:r w:rsidRPr="00CC744E">
        <w:rPr>
          <w:sz w:val="28"/>
          <w:szCs w:val="28"/>
        </w:rPr>
        <w:t xml:space="preserve">решению Главы </w:t>
      </w:r>
      <w:r w:rsidRPr="00CC744E">
        <w:rPr>
          <w:sz w:val="28"/>
          <w:szCs w:val="28"/>
        </w:rPr>
        <w:lastRenderedPageBreak/>
        <w:t>Златоустовского городского округа и о</w:t>
      </w:r>
      <w:r w:rsidR="004665CB">
        <w:rPr>
          <w:color w:val="22272F"/>
          <w:sz w:val="28"/>
          <w:szCs w:val="28"/>
        </w:rPr>
        <w:t xml:space="preserve">формляется </w:t>
      </w:r>
      <w:r w:rsidRPr="00CC744E">
        <w:rPr>
          <w:color w:val="22272F"/>
          <w:sz w:val="28"/>
          <w:szCs w:val="28"/>
        </w:rPr>
        <w:t>распоряжением Администрации Златоустовского городского округа.</w:t>
      </w:r>
    </w:p>
    <w:p w:rsidR="00CC744E" w:rsidRPr="00CC744E" w:rsidRDefault="00CC744E" w:rsidP="00CC744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44E">
        <w:rPr>
          <w:sz w:val="28"/>
          <w:szCs w:val="28"/>
        </w:rPr>
        <w:t>6) приложения 1, 2, 3, 4 изложить в новой редакции (приложение 1, 2, 3, 4);</w:t>
      </w:r>
    </w:p>
    <w:p w:rsidR="00CC744E" w:rsidRPr="00CC744E" w:rsidRDefault="00CC744E" w:rsidP="00CC744E">
      <w:pPr>
        <w:widowControl w:val="0"/>
        <w:tabs>
          <w:tab w:val="left" w:pos="993"/>
        </w:tabs>
        <w:ind w:firstLine="709"/>
        <w:jc w:val="both"/>
      </w:pPr>
      <w:r w:rsidRPr="00CC744E">
        <w:t>7) приложение дополнить приложением 6 и 7 (приложение 5, 6).</w:t>
      </w:r>
    </w:p>
    <w:p w:rsidR="00CC744E" w:rsidRPr="00CC744E" w:rsidRDefault="00CC744E" w:rsidP="00CC744E">
      <w:pPr>
        <w:widowControl w:val="0"/>
        <w:tabs>
          <w:tab w:val="left" w:pos="993"/>
        </w:tabs>
        <w:ind w:firstLine="709"/>
        <w:jc w:val="both"/>
      </w:pPr>
      <w:r w:rsidRPr="00CC744E">
        <w:t>2. Руководителям муниципальных казенны</w:t>
      </w:r>
      <w:r w:rsidR="004665CB">
        <w:t>х учреждений, подведомственных А</w:t>
      </w:r>
      <w:r w:rsidRPr="00CC744E">
        <w:t xml:space="preserve">дминистрации Златоустовского городского округа </w:t>
      </w:r>
      <w:r w:rsidRPr="00CC744E">
        <w:br/>
        <w:t>и муниципальных бюджетных и автономных у</w:t>
      </w:r>
      <w:r w:rsidR="004665CB">
        <w:t>чреждений, в отношении которых А</w:t>
      </w:r>
      <w:r w:rsidRPr="00CC744E">
        <w:t xml:space="preserve">дминистрация Златоустовского городского округа исполняет функции и полномочия учредителя, внести соответствующие изменения </w:t>
      </w:r>
      <w:r w:rsidRPr="00CC744E">
        <w:br/>
        <w:t>в положения об оплате труда работников.</w:t>
      </w:r>
    </w:p>
    <w:p w:rsidR="00CC744E" w:rsidRPr="00CC744E" w:rsidRDefault="00CC744E" w:rsidP="00CC744E">
      <w:pPr>
        <w:widowControl w:val="0"/>
        <w:tabs>
          <w:tab w:val="left" w:pos="993"/>
        </w:tabs>
        <w:ind w:firstLine="709"/>
        <w:jc w:val="both"/>
      </w:pPr>
      <w:r w:rsidRPr="00CC744E">
        <w:t>3. По муниципальному бюджетному учреждению «Архив  Златоустовского городского округа» увеличение окладов предусматривается без увеличения общего фонда оплаты труда.</w:t>
      </w:r>
    </w:p>
    <w:p w:rsidR="00CC744E" w:rsidRPr="00CC744E" w:rsidRDefault="00CC744E" w:rsidP="00CC744E">
      <w:pPr>
        <w:widowControl w:val="0"/>
        <w:tabs>
          <w:tab w:val="left" w:pos="993"/>
        </w:tabs>
        <w:ind w:firstLine="709"/>
        <w:jc w:val="both"/>
      </w:pPr>
      <w:r w:rsidRPr="00CC744E">
        <w:t>По остальным учреждениям увеличение окладов предусматривается  с увеличением общего фонда оплаты труда не более чем на 6%.</w:t>
      </w:r>
    </w:p>
    <w:p w:rsidR="00CC744E" w:rsidRPr="00CC744E" w:rsidRDefault="00CC744E" w:rsidP="00CC744E">
      <w:pPr>
        <w:widowControl w:val="0"/>
        <w:tabs>
          <w:tab w:val="left" w:pos="993"/>
        </w:tabs>
        <w:ind w:firstLine="709"/>
        <w:jc w:val="both"/>
      </w:pPr>
      <w:r w:rsidRPr="00CC744E">
        <w:t>4. Пресс-службе Администрации Златоустовского городского округа (Семенова А.Г.) разместить настоящее распоряжение на официальном сайте Златоустовского городского округа в сети «Интернет».</w:t>
      </w:r>
    </w:p>
    <w:p w:rsidR="00CC744E" w:rsidRPr="00CC744E" w:rsidRDefault="00CC744E" w:rsidP="00CC744E">
      <w:pPr>
        <w:widowControl w:val="0"/>
        <w:tabs>
          <w:tab w:val="left" w:pos="993"/>
        </w:tabs>
        <w:ind w:firstLine="709"/>
        <w:jc w:val="both"/>
      </w:pPr>
      <w:r w:rsidRPr="00CC744E">
        <w:t xml:space="preserve">5. Организацию выполнения настоящего распоряжения возложить  </w:t>
      </w:r>
      <w:r w:rsidRPr="00CC744E">
        <w:br/>
        <w:t>на главного бухгалтера Князеву О.Н.</w:t>
      </w:r>
    </w:p>
    <w:p w:rsidR="00CC744E" w:rsidRPr="00CC744E" w:rsidRDefault="00CC744E" w:rsidP="00CC744E">
      <w:pPr>
        <w:widowControl w:val="0"/>
        <w:tabs>
          <w:tab w:val="left" w:pos="993"/>
        </w:tabs>
        <w:ind w:firstLine="709"/>
        <w:jc w:val="both"/>
      </w:pPr>
      <w:r w:rsidRPr="00CC744E">
        <w:t xml:space="preserve">6. Контроль за выполнением настоящего распоряжения оставляю </w:t>
      </w:r>
      <w:r w:rsidRPr="00CC744E">
        <w:br/>
        <w:t>за собой.</w:t>
      </w:r>
    </w:p>
    <w:p w:rsidR="00CC744E" w:rsidRPr="00CC744E" w:rsidRDefault="00CC744E" w:rsidP="00CC744E">
      <w:pPr>
        <w:widowControl w:val="0"/>
        <w:tabs>
          <w:tab w:val="left" w:pos="993"/>
        </w:tabs>
        <w:ind w:firstLine="709"/>
        <w:jc w:val="both"/>
      </w:pPr>
      <w:r w:rsidRPr="00CC744E">
        <w:t xml:space="preserve">7. Настоящее распоряжение вступает в силу со дня подписания </w:t>
      </w:r>
      <w:r w:rsidRPr="00CC744E">
        <w:br/>
        <w:t xml:space="preserve">и распространяет свое действие на правоотношения, возникшие </w:t>
      </w:r>
      <w:r w:rsidRPr="00CC744E">
        <w:br/>
        <w:t>с 01 июля 2025 года по подпункту 6 пункта 1 и с 01 августа 2025 года по подпунктам 1-5, 7 пункта 1 настоящего распоряжения.</w:t>
      </w:r>
    </w:p>
    <w:p w:rsidR="00CC744E" w:rsidRPr="00E335AA" w:rsidRDefault="00CC744E" w:rsidP="00CC744E">
      <w:pPr>
        <w:widowControl w:val="0"/>
      </w:pP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397"/>
        <w:gridCol w:w="3030"/>
        <w:gridCol w:w="2213"/>
      </w:tblGrid>
      <w:tr w:rsidR="001B491C" w:rsidRPr="00E335AA" w:rsidTr="004665CB">
        <w:trPr>
          <w:trHeight w:val="1570"/>
        </w:trPr>
        <w:tc>
          <w:tcPr>
            <w:tcW w:w="4396" w:type="dxa"/>
            <w:vAlign w:val="bottom"/>
          </w:tcPr>
          <w:p w:rsidR="004665CB" w:rsidRDefault="001B491C" w:rsidP="00D36310">
            <w:r>
              <w:t xml:space="preserve">Глава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Default="00CF1C4C" w:rsidP="004574CC"/>
    <w:p w:rsidR="005B57F3" w:rsidRDefault="005B57F3" w:rsidP="004574CC"/>
    <w:p w:rsidR="005B57F3" w:rsidRDefault="005B57F3" w:rsidP="004574CC"/>
    <w:p w:rsidR="005B57F3" w:rsidRDefault="005B57F3" w:rsidP="004574CC"/>
    <w:p w:rsidR="005B57F3" w:rsidRDefault="005B57F3" w:rsidP="004574CC"/>
    <w:p w:rsidR="005B57F3" w:rsidRDefault="005B57F3" w:rsidP="004574CC"/>
    <w:p w:rsidR="005B57F3" w:rsidRDefault="005B57F3" w:rsidP="004574CC"/>
    <w:p w:rsidR="005B57F3" w:rsidRDefault="005B57F3" w:rsidP="004574CC"/>
    <w:p w:rsidR="005B57F3" w:rsidRDefault="005B57F3" w:rsidP="004574CC"/>
    <w:p w:rsidR="00646853" w:rsidRDefault="00646853" w:rsidP="00A07919">
      <w:pPr>
        <w:tabs>
          <w:tab w:val="left" w:pos="5529"/>
        </w:tabs>
        <w:suppressAutoHyphens/>
        <w:ind w:left="5103"/>
        <w:jc w:val="center"/>
      </w:pPr>
    </w:p>
    <w:p w:rsidR="00646853" w:rsidRDefault="00646853" w:rsidP="00A07919">
      <w:pPr>
        <w:tabs>
          <w:tab w:val="left" w:pos="5529"/>
        </w:tabs>
        <w:suppressAutoHyphens/>
        <w:ind w:left="5103"/>
        <w:jc w:val="center"/>
      </w:pPr>
    </w:p>
    <w:p w:rsidR="00A07919" w:rsidRDefault="00A07919" w:rsidP="00A07919">
      <w:pPr>
        <w:tabs>
          <w:tab w:val="left" w:pos="5529"/>
        </w:tabs>
        <w:suppressAutoHyphens/>
        <w:ind w:left="5103"/>
        <w:jc w:val="center"/>
      </w:pPr>
      <w:r>
        <w:t>ПРИЛОЖЕНИЕ 1</w:t>
      </w:r>
    </w:p>
    <w:p w:rsidR="00A07919" w:rsidRDefault="00A07919" w:rsidP="00A07919">
      <w:pPr>
        <w:pStyle w:val="af1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07919" w:rsidRDefault="00A07919" w:rsidP="00A07919">
      <w:pPr>
        <w:pStyle w:val="af1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07919" w:rsidRDefault="00A07919" w:rsidP="00A07919">
      <w:pPr>
        <w:ind w:left="5103"/>
        <w:jc w:val="center"/>
      </w:pPr>
      <w:r>
        <w:t>Златоустовского городского округа</w:t>
      </w:r>
    </w:p>
    <w:p w:rsidR="00A07919" w:rsidRDefault="00A07919" w:rsidP="00A07919">
      <w:pPr>
        <w:pStyle w:val="af0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B34C5" w:rsidRPr="008B34C5">
        <w:rPr>
          <w:rFonts w:ascii="Times New Roman" w:hAnsi="Times New Roman"/>
          <w:sz w:val="28"/>
          <w:szCs w:val="28"/>
        </w:rPr>
        <w:t>28.07.2025 г.</w:t>
      </w:r>
      <w:r>
        <w:rPr>
          <w:rFonts w:ascii="Times New Roman" w:hAnsi="Times New Roman"/>
          <w:sz w:val="28"/>
          <w:szCs w:val="28"/>
        </w:rPr>
        <w:t>№ </w:t>
      </w:r>
      <w:r w:rsidR="008B34C5" w:rsidRPr="008B34C5">
        <w:rPr>
          <w:rFonts w:ascii="Times New Roman" w:hAnsi="Times New Roman"/>
          <w:sz w:val="28"/>
          <w:szCs w:val="28"/>
        </w:rPr>
        <w:t>2460-р/АДМ</w:t>
      </w:r>
    </w:p>
    <w:p w:rsidR="000C59E3" w:rsidRDefault="000C59E3" w:rsidP="00A07919"/>
    <w:p w:rsidR="000C59E3" w:rsidRDefault="005B57F3" w:rsidP="000C59E3">
      <w:pPr>
        <w:ind w:left="4111"/>
        <w:jc w:val="center"/>
      </w:pPr>
      <w:r>
        <w:t>Приложение 1</w:t>
      </w:r>
    </w:p>
    <w:p w:rsidR="005B57F3" w:rsidRDefault="005B57F3" w:rsidP="005B57F3">
      <w:pPr>
        <w:ind w:left="4111"/>
        <w:jc w:val="center"/>
      </w:pPr>
      <w:r>
        <w:t>к Положению о порядке и условиях оплаты</w:t>
      </w:r>
    </w:p>
    <w:p w:rsidR="005B57F3" w:rsidRDefault="005B57F3" w:rsidP="005B57F3">
      <w:pPr>
        <w:ind w:left="4111"/>
        <w:jc w:val="center"/>
      </w:pPr>
      <w:r>
        <w:t>труда работников муниципальных казенных</w:t>
      </w:r>
    </w:p>
    <w:p w:rsidR="005B57F3" w:rsidRDefault="005B57F3" w:rsidP="005B57F3">
      <w:pPr>
        <w:ind w:left="4111"/>
        <w:jc w:val="center"/>
      </w:pPr>
      <w:r>
        <w:t>учреждений, подведомственных Администрации</w:t>
      </w:r>
    </w:p>
    <w:p w:rsidR="005B57F3" w:rsidRDefault="005B57F3" w:rsidP="005B57F3">
      <w:pPr>
        <w:ind w:left="4111"/>
        <w:jc w:val="center"/>
      </w:pPr>
      <w:r>
        <w:t>Златоустовского городского округа, и</w:t>
      </w:r>
    </w:p>
    <w:p w:rsidR="005B57F3" w:rsidRDefault="005B57F3" w:rsidP="005B57F3">
      <w:pPr>
        <w:ind w:left="4111"/>
        <w:jc w:val="center"/>
      </w:pPr>
      <w:r>
        <w:t>муниципальных бюджетных и автономных</w:t>
      </w:r>
    </w:p>
    <w:p w:rsidR="005B57F3" w:rsidRDefault="005B57F3" w:rsidP="005B57F3">
      <w:pPr>
        <w:ind w:left="4111"/>
        <w:jc w:val="center"/>
      </w:pPr>
      <w:r>
        <w:t>учреждений, в отношении которых</w:t>
      </w:r>
    </w:p>
    <w:p w:rsidR="005B57F3" w:rsidRDefault="005B57F3" w:rsidP="005B57F3">
      <w:pPr>
        <w:ind w:left="4111"/>
        <w:jc w:val="center"/>
      </w:pPr>
      <w:r>
        <w:t>Администрация Златоустовского городского</w:t>
      </w:r>
    </w:p>
    <w:p w:rsidR="005B57F3" w:rsidRDefault="005B57F3" w:rsidP="005B57F3">
      <w:pPr>
        <w:ind w:left="4111"/>
        <w:jc w:val="center"/>
      </w:pPr>
      <w:r>
        <w:t>округа исполняет функции и полномочия учредителя</w:t>
      </w:r>
    </w:p>
    <w:p w:rsidR="005B57F3" w:rsidRDefault="005B57F3" w:rsidP="005B57F3">
      <w:pPr>
        <w:ind w:left="4111"/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  <w:r>
        <w:t>Должностные оклады</w:t>
      </w:r>
    </w:p>
    <w:p w:rsidR="005B57F3" w:rsidRDefault="005B57F3" w:rsidP="005B57F3">
      <w:pPr>
        <w:jc w:val="center"/>
      </w:pPr>
      <w:r>
        <w:t xml:space="preserve"> по профессиональным квалификационным группам общеотраслевых должностей руководителей, специалистов и служащих</w:t>
      </w:r>
    </w:p>
    <w:p w:rsidR="005B57F3" w:rsidRDefault="005B57F3" w:rsidP="005B57F3">
      <w:pPr>
        <w:jc w:val="center"/>
      </w:pPr>
    </w:p>
    <w:p w:rsidR="005B57F3" w:rsidRPr="0086285F" w:rsidRDefault="005B57F3" w:rsidP="005B57F3">
      <w:pPr>
        <w:spacing w:after="223"/>
        <w:ind w:firstLine="709"/>
        <w:jc w:val="both"/>
      </w:pPr>
      <w:r w:rsidRPr="0086285F">
        <w:t xml:space="preserve">Профессиональные квалификационные группы общеотраслевых должностей руководителей, специалистов и служащих утверждены </w:t>
      </w:r>
      <w:hyperlink r:id="rId16" w:anchor="/document/99/902106058/" w:history="1">
        <w:r w:rsidRPr="0086285F">
          <w:rPr>
            <w:rStyle w:val="a4"/>
            <w:color w:val="auto"/>
            <w:u w:val="none"/>
          </w:rPr>
          <w:t>приказом Министерства здравоохранения и социального развития Россий</w:t>
        </w:r>
        <w:r>
          <w:rPr>
            <w:rStyle w:val="a4"/>
            <w:color w:val="auto"/>
            <w:u w:val="none"/>
          </w:rPr>
          <w:t xml:space="preserve">ской </w:t>
        </w:r>
        <w:r>
          <w:rPr>
            <w:rStyle w:val="a4"/>
            <w:color w:val="auto"/>
            <w:u w:val="none"/>
          </w:rPr>
          <w:br/>
          <w:t>Федерации от 29 мая 2008 года</w:t>
        </w:r>
        <w:r w:rsidRPr="0086285F">
          <w:rPr>
            <w:rStyle w:val="a4"/>
            <w:color w:val="auto"/>
            <w:u w:val="none"/>
          </w:rPr>
          <w:t xml:space="preserve"> № 247н</w:t>
        </w:r>
      </w:hyperlink>
      <w:r w:rsidRPr="0086285F">
        <w:t xml:space="preserve">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5B57F3" w:rsidRDefault="005B57F3" w:rsidP="005B57F3">
      <w:pPr>
        <w:pStyle w:val="ac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квалификационная группа первого уровня</w:t>
      </w:r>
    </w:p>
    <w:tbl>
      <w:tblPr>
        <w:tblW w:w="0" w:type="auto"/>
        <w:jc w:val="center"/>
        <w:tblInd w:w="-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8"/>
        <w:gridCol w:w="3388"/>
      </w:tblGrid>
      <w:tr w:rsidR="005B57F3" w:rsidRPr="005B57F3" w:rsidTr="006655CD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  <w:rPr>
                <w:szCs w:val="24"/>
              </w:rPr>
            </w:pPr>
            <w:r w:rsidRPr="005B57F3">
              <w:rPr>
                <w:szCs w:val="24"/>
              </w:rPr>
              <w:t>Квалификационные уровни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  <w:rPr>
                <w:szCs w:val="24"/>
              </w:rPr>
            </w:pPr>
            <w:r w:rsidRPr="005B57F3">
              <w:rPr>
                <w:szCs w:val="24"/>
              </w:rPr>
              <w:t>Должностные оклады (рубли)</w:t>
            </w:r>
          </w:p>
        </w:tc>
      </w:tr>
      <w:tr w:rsidR="005B57F3" w:rsidRPr="005B57F3" w:rsidTr="006655CD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F3" w:rsidRPr="005B57F3" w:rsidRDefault="005B57F3" w:rsidP="006655CD">
            <w:pPr>
              <w:jc w:val="center"/>
              <w:rPr>
                <w:szCs w:val="24"/>
              </w:rPr>
            </w:pPr>
            <w:r w:rsidRPr="005B57F3">
              <w:rPr>
                <w:szCs w:val="24"/>
              </w:rPr>
              <w:t>1 квалификационный уровень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F3" w:rsidRPr="005B57F3" w:rsidRDefault="005B57F3" w:rsidP="006655CD">
            <w:pPr>
              <w:jc w:val="center"/>
              <w:rPr>
                <w:szCs w:val="24"/>
              </w:rPr>
            </w:pPr>
            <w:r w:rsidRPr="005B57F3">
              <w:rPr>
                <w:szCs w:val="24"/>
              </w:rPr>
              <w:t>6 302</w:t>
            </w:r>
          </w:p>
        </w:tc>
      </w:tr>
      <w:tr w:rsidR="005B57F3" w:rsidRPr="005B57F3" w:rsidTr="006655CD">
        <w:trPr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F3" w:rsidRPr="005B57F3" w:rsidRDefault="005B57F3" w:rsidP="006655CD">
            <w:pPr>
              <w:jc w:val="center"/>
              <w:rPr>
                <w:szCs w:val="24"/>
              </w:rPr>
            </w:pPr>
            <w:r w:rsidRPr="005B57F3">
              <w:rPr>
                <w:szCs w:val="24"/>
              </w:rPr>
              <w:t>2 квалификационный уровень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F3" w:rsidRPr="005B57F3" w:rsidRDefault="005B57F3" w:rsidP="006655CD">
            <w:pPr>
              <w:jc w:val="center"/>
              <w:rPr>
                <w:szCs w:val="24"/>
              </w:rPr>
            </w:pPr>
            <w:r w:rsidRPr="005B57F3">
              <w:rPr>
                <w:szCs w:val="24"/>
              </w:rPr>
              <w:t>6 587</w:t>
            </w:r>
          </w:p>
        </w:tc>
      </w:tr>
    </w:tbl>
    <w:p w:rsidR="005B57F3" w:rsidRPr="006A6AC4" w:rsidRDefault="005B57F3" w:rsidP="005B57F3">
      <w:pPr>
        <w:rPr>
          <w:sz w:val="16"/>
          <w:szCs w:val="16"/>
        </w:rPr>
      </w:pPr>
    </w:p>
    <w:p w:rsidR="005B57F3" w:rsidRDefault="005B57F3" w:rsidP="005B57F3">
      <w:pPr>
        <w:ind w:firstLine="709"/>
      </w:pPr>
      <w:r w:rsidRPr="0086285F">
        <w:t>2. Профессиональная квалификационная группа второго уровня</w:t>
      </w:r>
    </w:p>
    <w:p w:rsidR="005B57F3" w:rsidRPr="006A6AC4" w:rsidRDefault="005B57F3" w:rsidP="005B57F3">
      <w:pPr>
        <w:rPr>
          <w:sz w:val="16"/>
          <w:szCs w:val="16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3437"/>
      </w:tblGrid>
      <w:tr w:rsidR="005B57F3" w:rsidRPr="005B57F3" w:rsidTr="006655C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Квалификационные уровни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Должностные оклады (рубли)</w:t>
            </w:r>
          </w:p>
        </w:tc>
      </w:tr>
      <w:tr w:rsidR="005B57F3" w:rsidRPr="005B57F3" w:rsidTr="006655C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1 квалификационный уровень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7 162</w:t>
            </w:r>
          </w:p>
        </w:tc>
      </w:tr>
      <w:tr w:rsidR="005B57F3" w:rsidRPr="005B57F3" w:rsidTr="006655C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2 квалификационный уровень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 xml:space="preserve">7 642 </w:t>
            </w:r>
          </w:p>
        </w:tc>
      </w:tr>
      <w:tr w:rsidR="005B57F3" w:rsidRPr="005B57F3" w:rsidTr="006655C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3 квалификационный уровень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7 716</w:t>
            </w:r>
          </w:p>
        </w:tc>
      </w:tr>
      <w:tr w:rsidR="005B57F3" w:rsidRPr="005B57F3" w:rsidTr="006655C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4 квалификационный уровень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8 162</w:t>
            </w:r>
          </w:p>
        </w:tc>
      </w:tr>
      <w:tr w:rsidR="005B57F3" w:rsidRPr="005B57F3" w:rsidTr="006655C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5 квалификационный уровень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8 802</w:t>
            </w:r>
          </w:p>
        </w:tc>
      </w:tr>
    </w:tbl>
    <w:p w:rsidR="005B57F3" w:rsidRPr="005B57F3" w:rsidRDefault="005B57F3" w:rsidP="005B57F3">
      <w:pPr>
        <w:ind w:firstLine="709"/>
      </w:pPr>
      <w:r w:rsidRPr="005B57F3">
        <w:lastRenderedPageBreak/>
        <w:t>3. Профессиональная квалификационная группа третьего уровня</w:t>
      </w:r>
    </w:p>
    <w:p w:rsidR="005B57F3" w:rsidRPr="005B57F3" w:rsidRDefault="005B57F3" w:rsidP="005B57F3"/>
    <w:tbl>
      <w:tblPr>
        <w:tblW w:w="0" w:type="auto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0"/>
        <w:gridCol w:w="3295"/>
      </w:tblGrid>
      <w:tr w:rsidR="005B57F3" w:rsidRPr="005B57F3" w:rsidTr="005B57F3">
        <w:trPr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Квалификационные уровни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Должностные оклады (рубли)</w:t>
            </w:r>
          </w:p>
        </w:tc>
      </w:tr>
      <w:tr w:rsidR="005B57F3" w:rsidRPr="005B57F3" w:rsidTr="005B57F3">
        <w:trPr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1 квалификационный уровень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9 180</w:t>
            </w:r>
          </w:p>
        </w:tc>
      </w:tr>
      <w:tr w:rsidR="005B57F3" w:rsidRPr="005B57F3" w:rsidTr="005B57F3">
        <w:trPr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2 квалификационный уровень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9 647</w:t>
            </w:r>
          </w:p>
        </w:tc>
      </w:tr>
      <w:tr w:rsidR="005B57F3" w:rsidRPr="005B57F3" w:rsidTr="005B57F3">
        <w:trPr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3 квалификационный уровень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9 813</w:t>
            </w:r>
          </w:p>
        </w:tc>
      </w:tr>
      <w:tr w:rsidR="005B57F3" w:rsidRPr="005B57F3" w:rsidTr="005B57F3">
        <w:trPr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4 квалификационный уровень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 xml:space="preserve">10 613 </w:t>
            </w:r>
          </w:p>
        </w:tc>
      </w:tr>
      <w:tr w:rsidR="005B57F3" w:rsidRPr="005B57F3" w:rsidTr="005B57F3">
        <w:trPr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5 квалификационный уровень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10 793</w:t>
            </w:r>
          </w:p>
        </w:tc>
      </w:tr>
    </w:tbl>
    <w:p w:rsidR="005B57F3" w:rsidRPr="005B57F3" w:rsidRDefault="005B57F3" w:rsidP="005B57F3">
      <w:pPr>
        <w:ind w:firstLine="709"/>
      </w:pPr>
    </w:p>
    <w:p w:rsidR="005B57F3" w:rsidRPr="005B57F3" w:rsidRDefault="005B57F3" w:rsidP="005B57F3">
      <w:pPr>
        <w:ind w:firstLine="709"/>
      </w:pPr>
      <w:r w:rsidRPr="005B57F3">
        <w:t>4. Профессиональная квалификационная группа четвертого уровня</w:t>
      </w:r>
    </w:p>
    <w:p w:rsidR="005B57F3" w:rsidRPr="005B57F3" w:rsidRDefault="005B57F3" w:rsidP="005B57F3"/>
    <w:tbl>
      <w:tblPr>
        <w:tblW w:w="0" w:type="auto"/>
        <w:jc w:val="center"/>
        <w:tblInd w:w="-2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3365"/>
      </w:tblGrid>
      <w:tr w:rsidR="005B57F3" w:rsidRPr="005B57F3" w:rsidTr="005B57F3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Квалификационные уровни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Должностные оклады (рубли)</w:t>
            </w:r>
          </w:p>
        </w:tc>
      </w:tr>
      <w:tr w:rsidR="005B57F3" w:rsidRPr="005B57F3" w:rsidTr="005B57F3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1 квалификационный уровень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11 260</w:t>
            </w:r>
          </w:p>
        </w:tc>
      </w:tr>
      <w:tr w:rsidR="005B57F3" w:rsidRPr="005B57F3" w:rsidTr="005B57F3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2 квалификационный уровень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11 579</w:t>
            </w:r>
          </w:p>
        </w:tc>
      </w:tr>
      <w:tr w:rsidR="005B57F3" w:rsidRPr="005B57F3" w:rsidTr="005B57F3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jc w:val="center"/>
            </w:pPr>
            <w:r w:rsidRPr="005B57F3">
              <w:t>3 квалификационный уровень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F3" w:rsidRPr="005B57F3" w:rsidRDefault="005B57F3" w:rsidP="006655CD">
            <w:pPr>
              <w:ind w:hanging="12"/>
              <w:jc w:val="center"/>
            </w:pPr>
            <w:r w:rsidRPr="005B57F3">
              <w:t>11 984</w:t>
            </w:r>
          </w:p>
        </w:tc>
      </w:tr>
    </w:tbl>
    <w:p w:rsidR="005B57F3" w:rsidRPr="005B57F3" w:rsidRDefault="005B57F3" w:rsidP="005B57F3">
      <w:pPr>
        <w:tabs>
          <w:tab w:val="left" w:pos="5529"/>
        </w:tabs>
        <w:suppressAutoHyphens/>
        <w:ind w:left="5103"/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5B57F3" w:rsidRDefault="005B57F3" w:rsidP="005B57F3">
      <w:pPr>
        <w:jc w:val="center"/>
      </w:pPr>
    </w:p>
    <w:p w:rsidR="000C59E3" w:rsidRDefault="000C59E3" w:rsidP="00A07919"/>
    <w:p w:rsidR="00A07919" w:rsidRDefault="00A07919" w:rsidP="00A07919"/>
    <w:p w:rsidR="00A07919" w:rsidRDefault="00A07919" w:rsidP="00A07919"/>
    <w:p w:rsidR="00A07919" w:rsidRDefault="00A07919" w:rsidP="00A07919"/>
    <w:p w:rsidR="00A07919" w:rsidRDefault="00A07919" w:rsidP="00A07919"/>
    <w:p w:rsidR="00A07919" w:rsidRDefault="00A07919" w:rsidP="00A07919"/>
    <w:p w:rsidR="00A07919" w:rsidRDefault="00A07919" w:rsidP="00A07919"/>
    <w:p w:rsidR="008F44A9" w:rsidRDefault="008F44A9" w:rsidP="00A07919"/>
    <w:p w:rsidR="00A07919" w:rsidRDefault="00A07919" w:rsidP="00A07919">
      <w:pPr>
        <w:tabs>
          <w:tab w:val="left" w:pos="5529"/>
        </w:tabs>
        <w:suppressAutoHyphens/>
        <w:ind w:left="5103"/>
        <w:jc w:val="center"/>
      </w:pPr>
      <w:r>
        <w:t>ПРИЛОЖЕНИЕ 2</w:t>
      </w:r>
    </w:p>
    <w:p w:rsidR="00A07919" w:rsidRDefault="00A07919" w:rsidP="00A07919">
      <w:pPr>
        <w:pStyle w:val="af1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07919" w:rsidRDefault="00A07919" w:rsidP="00A07919">
      <w:pPr>
        <w:pStyle w:val="af1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распоряжением Администрации</w:t>
      </w:r>
    </w:p>
    <w:p w:rsidR="00A07919" w:rsidRDefault="00A07919" w:rsidP="00A07919">
      <w:pPr>
        <w:ind w:left="5103"/>
        <w:jc w:val="center"/>
      </w:pPr>
      <w:r>
        <w:t>Златоустовского городского округа</w:t>
      </w:r>
    </w:p>
    <w:p w:rsidR="00A07919" w:rsidRDefault="008B34C5" w:rsidP="00A07919">
      <w:pPr>
        <w:pStyle w:val="af0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 w:rsidRPr="008B34C5">
        <w:rPr>
          <w:rFonts w:ascii="Times New Roman" w:hAnsi="Times New Roman"/>
          <w:sz w:val="28"/>
          <w:szCs w:val="28"/>
        </w:rPr>
        <w:t>от 28.07.2025 г. № 2460-р/АДМ</w:t>
      </w:r>
    </w:p>
    <w:p w:rsidR="005B57F3" w:rsidRDefault="005B57F3" w:rsidP="000C59E3"/>
    <w:p w:rsidR="000C59E3" w:rsidRDefault="000C59E3" w:rsidP="000C59E3">
      <w:pPr>
        <w:ind w:left="3969"/>
        <w:jc w:val="center"/>
      </w:pPr>
      <w:r>
        <w:t>Приложение 2</w:t>
      </w:r>
    </w:p>
    <w:p w:rsidR="000C59E3" w:rsidRDefault="000C59E3" w:rsidP="000C59E3">
      <w:pPr>
        <w:ind w:left="3969"/>
        <w:jc w:val="center"/>
      </w:pPr>
      <w:r>
        <w:t>к Положению о порядке и условиях оплаты</w:t>
      </w:r>
    </w:p>
    <w:p w:rsidR="000C59E3" w:rsidRDefault="000C59E3" w:rsidP="000C59E3">
      <w:pPr>
        <w:ind w:left="3969"/>
        <w:jc w:val="center"/>
      </w:pPr>
      <w:r>
        <w:t>труда работников муниципальных казенных</w:t>
      </w:r>
    </w:p>
    <w:p w:rsidR="000C59E3" w:rsidRDefault="000C59E3" w:rsidP="000C59E3">
      <w:pPr>
        <w:ind w:left="3969"/>
        <w:jc w:val="center"/>
      </w:pPr>
      <w:r>
        <w:t>учреждений, подведомственных Администрации</w:t>
      </w:r>
    </w:p>
    <w:p w:rsidR="000C59E3" w:rsidRDefault="000C59E3" w:rsidP="000C59E3">
      <w:pPr>
        <w:ind w:left="3969"/>
        <w:jc w:val="center"/>
      </w:pPr>
      <w:r>
        <w:t>Златоустовского городского округа, и</w:t>
      </w:r>
    </w:p>
    <w:p w:rsidR="000C59E3" w:rsidRDefault="000C59E3" w:rsidP="000C59E3">
      <w:pPr>
        <w:ind w:left="3969"/>
        <w:jc w:val="center"/>
      </w:pPr>
      <w:r>
        <w:t>муниципальных бюджетных и автономных</w:t>
      </w:r>
    </w:p>
    <w:p w:rsidR="000C59E3" w:rsidRDefault="000C59E3" w:rsidP="000C59E3">
      <w:pPr>
        <w:ind w:left="3969"/>
        <w:jc w:val="center"/>
      </w:pPr>
      <w:r>
        <w:t>учреждений, в отношении которых</w:t>
      </w:r>
    </w:p>
    <w:p w:rsidR="000C59E3" w:rsidRDefault="000C59E3" w:rsidP="000C59E3">
      <w:pPr>
        <w:ind w:left="3969"/>
        <w:jc w:val="center"/>
      </w:pPr>
      <w:r>
        <w:t>Администрация Златоустовского городского</w:t>
      </w:r>
    </w:p>
    <w:p w:rsidR="005B57F3" w:rsidRDefault="000C59E3" w:rsidP="000C59E3">
      <w:pPr>
        <w:ind w:left="3969"/>
        <w:jc w:val="center"/>
      </w:pPr>
      <w:r>
        <w:t>округа исполняет функции и полномочия учредителя</w:t>
      </w:r>
    </w:p>
    <w:p w:rsidR="000C59E3" w:rsidRDefault="000C59E3" w:rsidP="000C59E3">
      <w:pPr>
        <w:ind w:left="3969"/>
        <w:jc w:val="center"/>
      </w:pPr>
    </w:p>
    <w:p w:rsidR="000C59E3" w:rsidRDefault="000C59E3" w:rsidP="000C59E3">
      <w:pPr>
        <w:jc w:val="center"/>
      </w:pPr>
      <w:r>
        <w:t xml:space="preserve">Должностные оклады </w:t>
      </w:r>
    </w:p>
    <w:p w:rsidR="000C59E3" w:rsidRDefault="000C59E3" w:rsidP="000C59E3">
      <w:pPr>
        <w:jc w:val="center"/>
      </w:pPr>
      <w:r>
        <w:t>по профессиональным квалификационным группам общеотраслевых должностей рабочих</w:t>
      </w:r>
    </w:p>
    <w:p w:rsidR="000C59E3" w:rsidRDefault="000C59E3" w:rsidP="000C59E3">
      <w:pPr>
        <w:jc w:val="center"/>
      </w:pPr>
    </w:p>
    <w:p w:rsidR="000C59E3" w:rsidRDefault="000C59E3" w:rsidP="000C59E3">
      <w:pPr>
        <w:spacing w:after="223"/>
        <w:ind w:firstLine="709"/>
        <w:jc w:val="both"/>
      </w:pPr>
      <w:r>
        <w:t>Профессиональные квалификационные группы общеотраслевых профессий рабочих утверждены приказом</w:t>
      </w:r>
      <w:hyperlink r:id="rId17" w:anchor="/document/99/902106058/" w:history="1">
        <w:r>
          <w:rPr>
            <w:rStyle w:val="a4"/>
            <w:color w:val="auto"/>
            <w:u w:val="none"/>
          </w:rPr>
          <w:t xml:space="preserve"> Министерства здравоохранения </w:t>
        </w:r>
        <w:r>
          <w:rPr>
            <w:rStyle w:val="a4"/>
            <w:color w:val="auto"/>
            <w:u w:val="none"/>
          </w:rPr>
          <w:br/>
          <w:t>и социального развития Российской Федерации от 29 мая 2008 года № 248н</w:t>
        </w:r>
      </w:hyperlink>
      <w:r>
        <w:br/>
        <w:t>«Об утверждении профессиональных квалификационных групп общеотраслевых профессий рабочих».</w:t>
      </w:r>
    </w:p>
    <w:p w:rsidR="000C59E3" w:rsidRPr="000C59E3" w:rsidRDefault="000C59E3" w:rsidP="000C59E3">
      <w:pPr>
        <w:ind w:firstLine="709"/>
      </w:pPr>
      <w:r>
        <w:t xml:space="preserve">1. </w:t>
      </w:r>
      <w:r w:rsidRPr="000C59E3">
        <w:t>Профессиональная квалификационная группа первого уровня</w:t>
      </w:r>
    </w:p>
    <w:p w:rsidR="000C59E3" w:rsidRPr="000C59E3" w:rsidRDefault="000C59E3" w:rsidP="000C59E3"/>
    <w:tbl>
      <w:tblPr>
        <w:tblW w:w="0" w:type="auto"/>
        <w:jc w:val="center"/>
        <w:tblInd w:w="-1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4"/>
        <w:gridCol w:w="3603"/>
      </w:tblGrid>
      <w:tr w:rsidR="000C59E3" w:rsidRPr="000C59E3" w:rsidTr="006655CD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Квалификационные уровни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Должностные оклады (рубли)</w:t>
            </w:r>
          </w:p>
        </w:tc>
      </w:tr>
      <w:tr w:rsidR="000C59E3" w:rsidRPr="000C59E3" w:rsidTr="006655CD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1 квалификационный уровень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5 728</w:t>
            </w:r>
          </w:p>
        </w:tc>
      </w:tr>
      <w:tr w:rsidR="000C59E3" w:rsidRPr="000C59E3" w:rsidTr="006655CD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2 квалификационный уровень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6 024</w:t>
            </w:r>
          </w:p>
        </w:tc>
      </w:tr>
    </w:tbl>
    <w:p w:rsidR="000C59E3" w:rsidRPr="000C59E3" w:rsidRDefault="000C59E3" w:rsidP="000C59E3"/>
    <w:p w:rsidR="000C59E3" w:rsidRPr="000C59E3" w:rsidRDefault="000C59E3" w:rsidP="000C59E3">
      <w:pPr>
        <w:ind w:firstLine="709"/>
      </w:pPr>
      <w:r w:rsidRPr="000C59E3">
        <w:t>2. Профессиональная квалификационная группа второго уровня</w:t>
      </w:r>
    </w:p>
    <w:p w:rsidR="000C59E3" w:rsidRPr="000C59E3" w:rsidRDefault="000C59E3" w:rsidP="000C59E3"/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3544"/>
      </w:tblGrid>
      <w:tr w:rsidR="000C59E3" w:rsidRPr="000C59E3" w:rsidTr="006655C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Квалификационные уровни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Должностные оклады (рубли)</w:t>
            </w:r>
          </w:p>
        </w:tc>
      </w:tr>
      <w:tr w:rsidR="000C59E3" w:rsidRPr="000C59E3" w:rsidTr="006655C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1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6 408</w:t>
            </w:r>
          </w:p>
        </w:tc>
      </w:tr>
      <w:tr w:rsidR="000C59E3" w:rsidRPr="000C59E3" w:rsidTr="006655C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2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6 792</w:t>
            </w:r>
          </w:p>
        </w:tc>
      </w:tr>
      <w:tr w:rsidR="000C59E3" w:rsidRPr="000C59E3" w:rsidTr="006655C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3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7 463</w:t>
            </w:r>
          </w:p>
        </w:tc>
      </w:tr>
      <w:tr w:rsidR="000C59E3" w:rsidRPr="000C59E3" w:rsidTr="006655C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4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8 223</w:t>
            </w:r>
          </w:p>
        </w:tc>
      </w:tr>
    </w:tbl>
    <w:p w:rsidR="008F44A9" w:rsidRDefault="008F44A9" w:rsidP="00A07919">
      <w:pPr>
        <w:tabs>
          <w:tab w:val="left" w:pos="5529"/>
        </w:tabs>
        <w:suppressAutoHyphens/>
      </w:pPr>
    </w:p>
    <w:p w:rsidR="008F44A9" w:rsidRDefault="008F44A9" w:rsidP="00A07919">
      <w:pPr>
        <w:tabs>
          <w:tab w:val="left" w:pos="5529"/>
        </w:tabs>
        <w:suppressAutoHyphens/>
      </w:pPr>
    </w:p>
    <w:p w:rsidR="00A07919" w:rsidRDefault="00A07919" w:rsidP="008F44A9">
      <w:pPr>
        <w:tabs>
          <w:tab w:val="left" w:pos="5529"/>
        </w:tabs>
        <w:suppressAutoHyphens/>
        <w:jc w:val="center"/>
      </w:pPr>
      <w:r>
        <w:t>ПРИЛОЖЕНИЕ 3</w:t>
      </w:r>
    </w:p>
    <w:p w:rsidR="00A07919" w:rsidRDefault="00A07919" w:rsidP="00A07919">
      <w:pPr>
        <w:pStyle w:val="af1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07919" w:rsidRDefault="00A07919" w:rsidP="00A07919">
      <w:pPr>
        <w:pStyle w:val="af1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07919" w:rsidRDefault="00A07919" w:rsidP="00A07919">
      <w:pPr>
        <w:ind w:left="5103"/>
        <w:jc w:val="center"/>
      </w:pPr>
      <w:r>
        <w:t>Златоустовского городского округа</w:t>
      </w:r>
    </w:p>
    <w:p w:rsidR="000C59E3" w:rsidRPr="00A07919" w:rsidRDefault="008B34C5" w:rsidP="00A07919">
      <w:pPr>
        <w:pStyle w:val="af0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 w:rsidRPr="008B34C5">
        <w:rPr>
          <w:rFonts w:ascii="Times New Roman" w:hAnsi="Times New Roman"/>
          <w:sz w:val="28"/>
          <w:szCs w:val="28"/>
        </w:rPr>
        <w:t>от 28.07.2025 г. № 2460-р/АДМ</w:t>
      </w:r>
    </w:p>
    <w:p w:rsidR="000C59E3" w:rsidRDefault="000C59E3" w:rsidP="000C59E3"/>
    <w:p w:rsidR="000C59E3" w:rsidRDefault="000C59E3" w:rsidP="000C59E3">
      <w:pPr>
        <w:ind w:left="4253"/>
        <w:jc w:val="center"/>
      </w:pPr>
      <w:r>
        <w:t>Приложение 3</w:t>
      </w:r>
    </w:p>
    <w:p w:rsidR="000C59E3" w:rsidRDefault="000C59E3" w:rsidP="000C59E3">
      <w:pPr>
        <w:ind w:left="4253"/>
        <w:jc w:val="center"/>
      </w:pPr>
      <w:r>
        <w:t>к Положению о порядке и условиях оплаты</w:t>
      </w:r>
    </w:p>
    <w:p w:rsidR="000C59E3" w:rsidRDefault="000C59E3" w:rsidP="000C59E3">
      <w:pPr>
        <w:ind w:left="4253"/>
        <w:jc w:val="center"/>
      </w:pPr>
      <w:r>
        <w:t>труда работников муниципальных казенных</w:t>
      </w:r>
    </w:p>
    <w:p w:rsidR="000C59E3" w:rsidRDefault="000C59E3" w:rsidP="000C59E3">
      <w:pPr>
        <w:ind w:left="4253"/>
        <w:jc w:val="center"/>
      </w:pPr>
      <w:r>
        <w:t>учреждений, подведомственных Администрации</w:t>
      </w:r>
    </w:p>
    <w:p w:rsidR="000C59E3" w:rsidRDefault="000C59E3" w:rsidP="000C59E3">
      <w:pPr>
        <w:ind w:left="4253"/>
        <w:jc w:val="center"/>
      </w:pPr>
      <w:r>
        <w:t>Златоустовского городского округа, и</w:t>
      </w:r>
    </w:p>
    <w:p w:rsidR="000C59E3" w:rsidRDefault="000C59E3" w:rsidP="000C59E3">
      <w:pPr>
        <w:ind w:left="4253"/>
        <w:jc w:val="center"/>
      </w:pPr>
      <w:r>
        <w:t>муниципальных бюджетных и автономных</w:t>
      </w:r>
    </w:p>
    <w:p w:rsidR="000C59E3" w:rsidRDefault="000C59E3" w:rsidP="000C59E3">
      <w:pPr>
        <w:ind w:left="4253"/>
        <w:jc w:val="center"/>
      </w:pPr>
      <w:r>
        <w:t>учреждений, в отношении которых</w:t>
      </w:r>
    </w:p>
    <w:p w:rsidR="000C59E3" w:rsidRDefault="000C59E3" w:rsidP="000C59E3">
      <w:pPr>
        <w:ind w:left="4253"/>
        <w:jc w:val="center"/>
      </w:pPr>
      <w:r>
        <w:t>Администрация Златоустовского городского</w:t>
      </w:r>
    </w:p>
    <w:p w:rsidR="000C59E3" w:rsidRDefault="000C59E3" w:rsidP="000C59E3">
      <w:pPr>
        <w:ind w:left="4253"/>
        <w:jc w:val="center"/>
      </w:pPr>
      <w:r>
        <w:t>округа исполняет функции и полномочия учредителя</w:t>
      </w: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jc w:val="center"/>
      </w:pPr>
      <w:r>
        <w:t>Должностные оклады работников</w:t>
      </w:r>
    </w:p>
    <w:p w:rsidR="000C59E3" w:rsidRDefault="000C59E3" w:rsidP="000C59E3">
      <w:pPr>
        <w:jc w:val="center"/>
      </w:pPr>
      <w:r>
        <w:t xml:space="preserve"> учреждения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</w:t>
      </w:r>
    </w:p>
    <w:p w:rsidR="000C59E3" w:rsidRDefault="000C59E3" w:rsidP="000C59E3">
      <w:pPr>
        <w:jc w:val="center"/>
      </w:pPr>
    </w:p>
    <w:tbl>
      <w:tblPr>
        <w:tblW w:w="9975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0"/>
        <w:gridCol w:w="3543"/>
        <w:gridCol w:w="3002"/>
      </w:tblGrid>
      <w:tr w:rsidR="000C59E3" w:rsidRPr="000C59E3" w:rsidTr="006655CD">
        <w:trPr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Квалификационные уровни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ind w:left="-41" w:right="-141"/>
              <w:jc w:val="center"/>
            </w:pPr>
            <w:r w:rsidRPr="000C59E3">
              <w:t xml:space="preserve">Должности, отнесенные </w:t>
            </w:r>
            <w:r w:rsidRPr="000C59E3">
              <w:br/>
              <w:t>к квалификационным уровням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Размер должностного оклада (в рублях)</w:t>
            </w:r>
          </w:p>
        </w:tc>
      </w:tr>
      <w:tr w:rsidR="000C59E3" w:rsidRPr="000C59E3" w:rsidTr="006655CD">
        <w:trPr>
          <w:trHeight w:val="348"/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3</w:t>
            </w:r>
          </w:p>
        </w:tc>
      </w:tr>
      <w:tr w:rsidR="000C59E3" w:rsidRPr="000C59E3" w:rsidTr="006655CD">
        <w:trPr>
          <w:trHeight w:val="859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</w:tr>
      <w:tr w:rsidR="000C59E3" w:rsidRPr="000C59E3" w:rsidTr="006655CD">
        <w:trPr>
          <w:trHeight w:val="437"/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tabs>
                <w:tab w:val="left" w:pos="1805"/>
              </w:tabs>
              <w:ind w:left="-197" w:right="-120"/>
              <w:jc w:val="center"/>
            </w:pPr>
            <w:r w:rsidRPr="000C59E3">
              <w:t>1 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экономист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9 180</w:t>
            </w:r>
          </w:p>
        </w:tc>
      </w:tr>
      <w:tr w:rsidR="000C59E3" w:rsidRPr="000C59E3" w:rsidTr="006655CD">
        <w:trPr>
          <w:trHeight w:val="259"/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ind w:left="-197" w:right="-120"/>
              <w:jc w:val="center"/>
            </w:pPr>
            <w:r w:rsidRPr="000C59E3">
              <w:t>2 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архивист 2 категории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9 647</w:t>
            </w:r>
          </w:p>
        </w:tc>
      </w:tr>
      <w:tr w:rsidR="000C59E3" w:rsidRPr="000C59E3" w:rsidTr="006655CD">
        <w:trPr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ind w:left="-197" w:right="-120"/>
              <w:jc w:val="center"/>
            </w:pPr>
            <w:r w:rsidRPr="000C59E3">
              <w:t>3 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архивист 1 категории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9 813</w:t>
            </w:r>
          </w:p>
        </w:tc>
      </w:tr>
      <w:tr w:rsidR="000C59E3" w:rsidRPr="000C59E3" w:rsidTr="006655CD">
        <w:trPr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ind w:left="-197" w:right="-120"/>
              <w:jc w:val="center"/>
            </w:pPr>
            <w:r w:rsidRPr="000C59E3">
              <w:t>4 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ведущий архивист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10 613</w:t>
            </w:r>
          </w:p>
        </w:tc>
      </w:tr>
      <w:tr w:rsidR="000C59E3" w:rsidRPr="000C59E3" w:rsidTr="006655CD">
        <w:trPr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ind w:left="-197" w:right="-120"/>
              <w:jc w:val="center"/>
            </w:pPr>
            <w:r w:rsidRPr="000C59E3">
              <w:t>5 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главный архивист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10 793</w:t>
            </w:r>
          </w:p>
        </w:tc>
      </w:tr>
      <w:tr w:rsidR="000C59E3" w:rsidRPr="000C59E3" w:rsidTr="006655CD">
        <w:trPr>
          <w:trHeight w:val="944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lastRenderedPageBreak/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</w:tr>
      <w:tr w:rsidR="000C59E3" w:rsidRPr="000C59E3" w:rsidTr="006655CD">
        <w:trPr>
          <w:trHeight w:val="715"/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2 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Главный хранитель фондов архива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E3" w:rsidRPr="000C59E3" w:rsidRDefault="000C59E3" w:rsidP="006655CD">
            <w:pPr>
              <w:jc w:val="center"/>
            </w:pPr>
            <w:r w:rsidRPr="000C59E3">
              <w:t>11 579</w:t>
            </w:r>
          </w:p>
        </w:tc>
      </w:tr>
    </w:tbl>
    <w:p w:rsidR="000C59E3" w:rsidRPr="000C59E3" w:rsidRDefault="000C59E3" w:rsidP="000C59E3"/>
    <w:p w:rsidR="000C59E3" w:rsidRPr="000C59E3" w:rsidRDefault="000C59E3" w:rsidP="000C59E3">
      <w:pPr>
        <w:ind w:firstLine="709"/>
      </w:pPr>
      <w:r w:rsidRPr="000C59E3">
        <w:t>Примечания:</w:t>
      </w:r>
    </w:p>
    <w:p w:rsidR="000C59E3" w:rsidRPr="000C59E3" w:rsidRDefault="000C59E3" w:rsidP="000C59E3">
      <w:pPr>
        <w:ind w:firstLine="709"/>
        <w:jc w:val="both"/>
      </w:pPr>
      <w:r w:rsidRPr="000C59E3">
        <w:t>Приказ Министерства труда и социальной защиты Российской Федерации от 25.03.2013 г. № 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документов».</w:t>
      </w:r>
    </w:p>
    <w:p w:rsidR="000C59E3" w:rsidRPr="000C59E3" w:rsidRDefault="000C59E3" w:rsidP="000C59E3">
      <w:pPr>
        <w:tabs>
          <w:tab w:val="left" w:pos="5529"/>
        </w:tabs>
        <w:suppressAutoHyphens/>
        <w:ind w:left="510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A07919"/>
    <w:p w:rsidR="00646853" w:rsidRDefault="00646853" w:rsidP="00A07919">
      <w:pPr>
        <w:tabs>
          <w:tab w:val="left" w:pos="5529"/>
        </w:tabs>
        <w:suppressAutoHyphens/>
        <w:ind w:left="5103"/>
        <w:jc w:val="center"/>
      </w:pPr>
    </w:p>
    <w:p w:rsidR="00A07919" w:rsidRDefault="00A07919" w:rsidP="00A07919">
      <w:pPr>
        <w:tabs>
          <w:tab w:val="left" w:pos="5529"/>
        </w:tabs>
        <w:suppressAutoHyphens/>
        <w:ind w:left="5103"/>
        <w:jc w:val="center"/>
      </w:pPr>
      <w:r>
        <w:t>ПРИЛОЖЕНИЕ 4</w:t>
      </w:r>
    </w:p>
    <w:p w:rsidR="00A07919" w:rsidRDefault="00A07919" w:rsidP="00A07919">
      <w:pPr>
        <w:pStyle w:val="af1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07919" w:rsidRDefault="00A07919" w:rsidP="00A07919">
      <w:pPr>
        <w:pStyle w:val="af1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07919" w:rsidRDefault="00A07919" w:rsidP="00A07919">
      <w:pPr>
        <w:ind w:left="5103"/>
        <w:jc w:val="center"/>
      </w:pPr>
      <w:r>
        <w:t>Златоустовского городского округа</w:t>
      </w:r>
    </w:p>
    <w:p w:rsidR="000C59E3" w:rsidRPr="00A07919" w:rsidRDefault="008B34C5" w:rsidP="00A07919">
      <w:pPr>
        <w:pStyle w:val="af0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 w:rsidRPr="008B34C5">
        <w:rPr>
          <w:rFonts w:ascii="Times New Roman" w:hAnsi="Times New Roman"/>
          <w:sz w:val="28"/>
          <w:szCs w:val="28"/>
        </w:rPr>
        <w:t>от 28.07.2025 г. № 2460-р/АДМ</w:t>
      </w:r>
    </w:p>
    <w:p w:rsidR="000C59E3" w:rsidRDefault="000C59E3" w:rsidP="000C59E3"/>
    <w:p w:rsidR="000C59E3" w:rsidRPr="000C59E3" w:rsidRDefault="000C59E3" w:rsidP="000C59E3">
      <w:pPr>
        <w:ind w:left="4253"/>
        <w:jc w:val="center"/>
        <w:rPr>
          <w:bCs/>
        </w:rPr>
      </w:pPr>
      <w:r w:rsidRPr="000C59E3">
        <w:rPr>
          <w:bCs/>
        </w:rPr>
        <w:t>Приложение 4</w:t>
      </w:r>
      <w:r w:rsidRPr="000C59E3">
        <w:rPr>
          <w:bCs/>
        </w:rPr>
        <w:br/>
        <w:t>к </w:t>
      </w:r>
      <w:hyperlink r:id="rId18" w:anchor="/document/404705063/entry/1000" w:history="1">
        <w:r w:rsidRPr="000C59E3">
          <w:rPr>
            <w:rStyle w:val="a4"/>
            <w:bCs/>
            <w:color w:val="000000" w:themeColor="text1"/>
            <w:u w:val="none"/>
          </w:rPr>
          <w:t>Положению</w:t>
        </w:r>
      </w:hyperlink>
      <w:r w:rsidRPr="000C59E3">
        <w:rPr>
          <w:bCs/>
          <w:color w:val="000000" w:themeColor="text1"/>
        </w:rPr>
        <w:t> </w:t>
      </w:r>
      <w:r w:rsidRPr="000C59E3">
        <w:rPr>
          <w:bCs/>
        </w:rPr>
        <w:t>о порядке и условиях оплаты</w:t>
      </w:r>
      <w:r w:rsidRPr="000C59E3">
        <w:rPr>
          <w:bCs/>
        </w:rPr>
        <w:br/>
        <w:t>труда работников муниципальных казенных</w:t>
      </w:r>
      <w:r w:rsidRPr="000C59E3">
        <w:rPr>
          <w:bCs/>
        </w:rPr>
        <w:br/>
        <w:t>учреждений, подведомственных Администрации</w:t>
      </w:r>
      <w:r w:rsidRPr="000C59E3">
        <w:rPr>
          <w:bCs/>
        </w:rPr>
        <w:br/>
        <w:t>Златоустовского городского округа, и</w:t>
      </w:r>
      <w:r w:rsidRPr="000C59E3">
        <w:rPr>
          <w:bCs/>
        </w:rPr>
        <w:br/>
        <w:t>муниципальных бюджетных и автономных</w:t>
      </w:r>
      <w:r w:rsidRPr="000C59E3">
        <w:rPr>
          <w:bCs/>
        </w:rPr>
        <w:br/>
        <w:t>учреждений, в отношении которых</w:t>
      </w:r>
      <w:r w:rsidRPr="000C59E3">
        <w:rPr>
          <w:bCs/>
        </w:rPr>
        <w:br/>
        <w:t>Администрация Златоустовского городского</w:t>
      </w:r>
      <w:r w:rsidRPr="000C59E3">
        <w:rPr>
          <w:bCs/>
        </w:rPr>
        <w:br/>
        <w:t>округа исполняет функции и полномочия учредителя</w:t>
      </w: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jc w:val="center"/>
        <w:rPr>
          <w:color w:val="000000" w:themeColor="text1"/>
        </w:rPr>
      </w:pPr>
      <w:r w:rsidRPr="00BC16B6">
        <w:rPr>
          <w:color w:val="000000" w:themeColor="text1"/>
        </w:rPr>
        <w:t>Профессиональные квалификационные группы</w:t>
      </w:r>
    </w:p>
    <w:p w:rsidR="000C59E3" w:rsidRDefault="000C59E3" w:rsidP="000C59E3">
      <w:pPr>
        <w:jc w:val="center"/>
        <w:rPr>
          <w:color w:val="000000" w:themeColor="text1"/>
        </w:rPr>
      </w:pPr>
      <w:r w:rsidRPr="00BC16B6">
        <w:rPr>
          <w:color w:val="000000" w:themeColor="text1"/>
        </w:rPr>
        <w:t xml:space="preserve"> должностей работников лесного хозяйства утверждены </w:t>
      </w:r>
      <w:hyperlink r:id="rId19" w:history="1">
        <w:r w:rsidRPr="000C59E3">
          <w:rPr>
            <w:rStyle w:val="ad"/>
            <w:b w:val="0"/>
            <w:color w:val="000000" w:themeColor="text1"/>
          </w:rPr>
          <w:t>приказом</w:t>
        </w:r>
      </w:hyperlink>
      <w:r w:rsidRPr="00BC16B6">
        <w:rPr>
          <w:color w:val="000000" w:themeColor="text1"/>
        </w:rPr>
        <w:t xml:space="preserve"> Министерства здравоохранения и социального развития Российской Федерации от 08 августа 2008 г</w:t>
      </w:r>
      <w:r>
        <w:rPr>
          <w:color w:val="000000" w:themeColor="text1"/>
        </w:rPr>
        <w:t>ода№ </w:t>
      </w:r>
      <w:r w:rsidRPr="00BC16B6">
        <w:rPr>
          <w:color w:val="000000" w:themeColor="text1"/>
        </w:rPr>
        <w:t>390</w:t>
      </w:r>
      <w:r>
        <w:rPr>
          <w:color w:val="000000" w:themeColor="text1"/>
        </w:rPr>
        <w:t xml:space="preserve">н </w:t>
      </w:r>
      <w:r>
        <w:rPr>
          <w:color w:val="000000" w:themeColor="text1"/>
        </w:rPr>
        <w:br/>
        <w:t>«</w:t>
      </w:r>
      <w:r w:rsidRPr="00BC16B6">
        <w:rPr>
          <w:color w:val="000000" w:themeColor="text1"/>
        </w:rPr>
        <w:t xml:space="preserve">Об утверждении профессиональных квалификационных групп </w:t>
      </w:r>
    </w:p>
    <w:p w:rsidR="000C59E3" w:rsidRPr="00BC16B6" w:rsidRDefault="000C59E3" w:rsidP="000C59E3">
      <w:pPr>
        <w:jc w:val="center"/>
        <w:rPr>
          <w:color w:val="000000" w:themeColor="text1"/>
        </w:rPr>
      </w:pPr>
      <w:r w:rsidRPr="00BC16B6">
        <w:rPr>
          <w:color w:val="000000" w:themeColor="text1"/>
        </w:rPr>
        <w:t>должностей работников лесного хозяйства</w:t>
      </w:r>
      <w:r>
        <w:rPr>
          <w:color w:val="000000" w:themeColor="text1"/>
        </w:rPr>
        <w:t>»</w:t>
      </w:r>
    </w:p>
    <w:p w:rsidR="000C59E3" w:rsidRPr="001B31A9" w:rsidRDefault="000C59E3" w:rsidP="000C59E3"/>
    <w:p w:rsidR="000C59E3" w:rsidRPr="000C59E3" w:rsidRDefault="000C59E3" w:rsidP="000C59E3">
      <w:pPr>
        <w:pStyle w:val="1"/>
        <w:rPr>
          <w:b/>
          <w:szCs w:val="28"/>
        </w:rPr>
      </w:pPr>
      <w:r w:rsidRPr="001B31A9">
        <w:rPr>
          <w:szCs w:val="28"/>
        </w:rPr>
        <w:t xml:space="preserve">1. </w:t>
      </w:r>
      <w:r w:rsidRPr="000C59E3">
        <w:rPr>
          <w:szCs w:val="28"/>
        </w:rPr>
        <w:t>Профессиональная квалификационная группа «Должности работников лесного хозяйства второго уровня»</w:t>
      </w:r>
    </w:p>
    <w:p w:rsidR="000C59E3" w:rsidRPr="000C59E3" w:rsidRDefault="000C59E3" w:rsidP="000C59E3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3544"/>
        <w:gridCol w:w="2693"/>
      </w:tblGrid>
      <w:tr w:rsidR="000C59E3" w:rsidRPr="000C59E3" w:rsidTr="006655C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</w:t>
            </w:r>
            <w:r w:rsidRPr="000C59E3">
              <w:rPr>
                <w:rFonts w:ascii="Times New Roman" w:hAnsi="Times New Roman" w:cs="Times New Roman"/>
                <w:sz w:val="28"/>
                <w:szCs w:val="28"/>
              </w:rPr>
              <w:br/>
              <w:t>к квалификационным уровням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0C59E3" w:rsidRPr="000C59E3" w:rsidTr="006655C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лесник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7 162</w:t>
            </w:r>
          </w:p>
        </w:tc>
      </w:tr>
      <w:tr w:rsidR="000C59E3" w:rsidRPr="000C59E3" w:rsidTr="006655C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лесник 2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7 642</w:t>
            </w:r>
          </w:p>
        </w:tc>
      </w:tr>
      <w:tr w:rsidR="000C59E3" w:rsidRPr="000C59E3" w:rsidTr="006655C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лесник 1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7 716</w:t>
            </w:r>
          </w:p>
        </w:tc>
      </w:tr>
    </w:tbl>
    <w:p w:rsidR="000C59E3" w:rsidRPr="000C59E3" w:rsidRDefault="000C59E3" w:rsidP="000C59E3"/>
    <w:p w:rsidR="000C59E3" w:rsidRPr="000C59E3" w:rsidRDefault="000C59E3" w:rsidP="000C59E3">
      <w:pPr>
        <w:pStyle w:val="1"/>
        <w:rPr>
          <w:b/>
          <w:szCs w:val="28"/>
        </w:rPr>
      </w:pPr>
      <w:r w:rsidRPr="000C59E3">
        <w:rPr>
          <w:szCs w:val="28"/>
        </w:rPr>
        <w:t>2. Профессиональная квалификационная группа «Должности работников лесного хозяйства третьего уровня»</w:t>
      </w:r>
    </w:p>
    <w:p w:rsidR="000C59E3" w:rsidRPr="000C59E3" w:rsidRDefault="000C59E3" w:rsidP="000C59E3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4394"/>
        <w:gridCol w:w="2410"/>
      </w:tblGrid>
      <w:tr w:rsidR="000C59E3" w:rsidRPr="000C59E3" w:rsidTr="006655C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</w:t>
            </w:r>
            <w:r w:rsidRPr="000C59E3">
              <w:rPr>
                <w:rFonts w:ascii="Times New Roman" w:hAnsi="Times New Roman" w:cs="Times New Roman"/>
                <w:sz w:val="28"/>
                <w:szCs w:val="28"/>
              </w:rPr>
              <w:br/>
              <w:t>к квалификационным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</w:t>
            </w:r>
            <w:r w:rsidRPr="000C5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оклада (в рублях)</w:t>
            </w:r>
          </w:p>
        </w:tc>
      </w:tr>
      <w:tr w:rsidR="000C59E3" w:rsidRPr="000C59E3" w:rsidTr="006655C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инженер по лесопользованию, инженер по охране и защите леса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9 180</w:t>
            </w:r>
          </w:p>
        </w:tc>
      </w:tr>
      <w:tr w:rsidR="000C59E3" w:rsidRPr="000C59E3" w:rsidTr="006655C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инженер по лесопользованию, инженер по охране и защите леса 2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9 647</w:t>
            </w:r>
          </w:p>
        </w:tc>
      </w:tr>
      <w:tr w:rsidR="000C59E3" w:rsidRPr="000C59E3" w:rsidTr="006655CD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инженер по лесопользованию, инженер по охране и защите леса 1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9E3" w:rsidRPr="000C59E3" w:rsidRDefault="000C59E3" w:rsidP="006655C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E3">
              <w:rPr>
                <w:rFonts w:ascii="Times New Roman" w:hAnsi="Times New Roman" w:cs="Times New Roman"/>
                <w:sz w:val="28"/>
                <w:szCs w:val="28"/>
              </w:rPr>
              <w:t>9 813</w:t>
            </w:r>
          </w:p>
        </w:tc>
      </w:tr>
    </w:tbl>
    <w:p w:rsidR="000C59E3" w:rsidRDefault="000C59E3" w:rsidP="000C59E3"/>
    <w:p w:rsidR="000C59E3" w:rsidRDefault="000C59E3" w:rsidP="000C59E3"/>
    <w:p w:rsidR="000C59E3" w:rsidRDefault="000C59E3" w:rsidP="000C59E3"/>
    <w:p w:rsidR="000C59E3" w:rsidRDefault="000C59E3" w:rsidP="000C59E3"/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0C59E3">
      <w:pPr>
        <w:ind w:left="4253"/>
        <w:jc w:val="center"/>
      </w:pPr>
    </w:p>
    <w:p w:rsidR="000C59E3" w:rsidRDefault="000C59E3" w:rsidP="00A07919"/>
    <w:p w:rsidR="00A07919" w:rsidRDefault="00A07919" w:rsidP="00A07919">
      <w:pPr>
        <w:tabs>
          <w:tab w:val="left" w:pos="5529"/>
        </w:tabs>
        <w:suppressAutoHyphens/>
        <w:ind w:left="5103"/>
        <w:jc w:val="center"/>
      </w:pPr>
      <w:r>
        <w:t>ПРИЛОЖЕНИЕ 5</w:t>
      </w:r>
    </w:p>
    <w:p w:rsidR="00A07919" w:rsidRDefault="00A07919" w:rsidP="00A07919">
      <w:pPr>
        <w:pStyle w:val="af1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07919" w:rsidRDefault="00A07919" w:rsidP="00A07919">
      <w:pPr>
        <w:pStyle w:val="af1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07919" w:rsidRDefault="00A07919" w:rsidP="00A07919">
      <w:pPr>
        <w:ind w:left="5103"/>
        <w:jc w:val="center"/>
      </w:pPr>
      <w:r>
        <w:t>Златоустовского городского округа</w:t>
      </w:r>
    </w:p>
    <w:p w:rsidR="00A07919" w:rsidRDefault="008B34C5" w:rsidP="00A07919">
      <w:pPr>
        <w:pStyle w:val="af0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 w:rsidRPr="008B34C5">
        <w:rPr>
          <w:rFonts w:ascii="Times New Roman" w:hAnsi="Times New Roman"/>
          <w:sz w:val="28"/>
          <w:szCs w:val="28"/>
        </w:rPr>
        <w:t>от 28.07.2025 г. № 2460-р/АДМ</w:t>
      </w:r>
    </w:p>
    <w:p w:rsidR="000D7183" w:rsidRDefault="000D7183" w:rsidP="00A07919"/>
    <w:p w:rsidR="000D7183" w:rsidRPr="000D7183" w:rsidRDefault="000D7183" w:rsidP="000D7183">
      <w:pPr>
        <w:tabs>
          <w:tab w:val="left" w:pos="5529"/>
        </w:tabs>
        <w:suppressAutoHyphens/>
        <w:ind w:left="3969"/>
        <w:jc w:val="center"/>
        <w:rPr>
          <w:color w:val="000000" w:themeColor="text1"/>
        </w:rPr>
      </w:pPr>
      <w:r w:rsidRPr="000D7183">
        <w:rPr>
          <w:bCs/>
          <w:color w:val="000000" w:themeColor="text1"/>
          <w:shd w:val="clear" w:color="auto" w:fill="FFFFFF"/>
        </w:rPr>
        <w:t>Приложение 6</w:t>
      </w:r>
      <w:r w:rsidRPr="000D7183">
        <w:rPr>
          <w:bCs/>
          <w:color w:val="000000" w:themeColor="text1"/>
        </w:rPr>
        <w:br/>
      </w:r>
      <w:r w:rsidRPr="000D7183">
        <w:rPr>
          <w:bCs/>
          <w:color w:val="000000" w:themeColor="text1"/>
          <w:shd w:val="clear" w:color="auto" w:fill="FFFFFF"/>
        </w:rPr>
        <w:t>к </w:t>
      </w:r>
      <w:hyperlink r:id="rId20" w:anchor="/document/404705063/entry/1000" w:history="1">
        <w:r w:rsidRPr="000D7183">
          <w:rPr>
            <w:rStyle w:val="a4"/>
            <w:bCs/>
            <w:color w:val="000000" w:themeColor="text1"/>
            <w:u w:val="none"/>
            <w:shd w:val="clear" w:color="auto" w:fill="FFFFFF"/>
          </w:rPr>
          <w:t>Положению</w:t>
        </w:r>
      </w:hyperlink>
      <w:r w:rsidRPr="000D7183">
        <w:rPr>
          <w:bCs/>
          <w:color w:val="000000" w:themeColor="text1"/>
          <w:shd w:val="clear" w:color="auto" w:fill="FFFFFF"/>
        </w:rPr>
        <w:t> о порядке и условиях оплаты</w:t>
      </w:r>
      <w:r w:rsidRPr="000D7183">
        <w:rPr>
          <w:bCs/>
          <w:color w:val="000000" w:themeColor="text1"/>
        </w:rPr>
        <w:br/>
      </w:r>
      <w:r w:rsidRPr="000D7183">
        <w:rPr>
          <w:bCs/>
          <w:color w:val="000000" w:themeColor="text1"/>
          <w:shd w:val="clear" w:color="auto" w:fill="FFFFFF"/>
        </w:rPr>
        <w:t>труда работников муниципальных казенных</w:t>
      </w:r>
      <w:r w:rsidRPr="000D7183">
        <w:rPr>
          <w:bCs/>
          <w:color w:val="000000" w:themeColor="text1"/>
        </w:rPr>
        <w:br/>
      </w:r>
      <w:r w:rsidRPr="000D7183">
        <w:rPr>
          <w:bCs/>
          <w:color w:val="000000" w:themeColor="text1"/>
          <w:shd w:val="clear" w:color="auto" w:fill="FFFFFF"/>
        </w:rPr>
        <w:t>учреждений, подведомственных Администрации</w:t>
      </w:r>
      <w:r w:rsidRPr="000D7183">
        <w:rPr>
          <w:bCs/>
          <w:color w:val="000000" w:themeColor="text1"/>
        </w:rPr>
        <w:br/>
      </w:r>
      <w:r w:rsidRPr="000D7183">
        <w:rPr>
          <w:bCs/>
          <w:color w:val="000000" w:themeColor="text1"/>
          <w:shd w:val="clear" w:color="auto" w:fill="FFFFFF"/>
        </w:rPr>
        <w:t>Златоустовского городского округа, и</w:t>
      </w:r>
      <w:r w:rsidRPr="000D7183">
        <w:rPr>
          <w:bCs/>
          <w:color w:val="000000" w:themeColor="text1"/>
        </w:rPr>
        <w:br/>
      </w:r>
      <w:r w:rsidRPr="000D7183">
        <w:rPr>
          <w:bCs/>
          <w:color w:val="000000" w:themeColor="text1"/>
          <w:shd w:val="clear" w:color="auto" w:fill="FFFFFF"/>
        </w:rPr>
        <w:t>муниципальных бюджетных и автономных</w:t>
      </w:r>
      <w:r w:rsidRPr="000D7183">
        <w:rPr>
          <w:bCs/>
          <w:color w:val="000000" w:themeColor="text1"/>
        </w:rPr>
        <w:br/>
      </w:r>
      <w:r w:rsidRPr="000D7183">
        <w:rPr>
          <w:bCs/>
          <w:color w:val="000000" w:themeColor="text1"/>
          <w:shd w:val="clear" w:color="auto" w:fill="FFFFFF"/>
        </w:rPr>
        <w:t>учреждений, в отношении которых</w:t>
      </w:r>
      <w:r w:rsidRPr="000D7183">
        <w:rPr>
          <w:bCs/>
          <w:color w:val="000000" w:themeColor="text1"/>
        </w:rPr>
        <w:br/>
      </w:r>
      <w:r w:rsidRPr="000D7183">
        <w:rPr>
          <w:bCs/>
          <w:color w:val="000000" w:themeColor="text1"/>
          <w:shd w:val="clear" w:color="auto" w:fill="FFFFFF"/>
        </w:rPr>
        <w:t>Администрация Златоустовского городского</w:t>
      </w:r>
      <w:r w:rsidRPr="000D7183">
        <w:rPr>
          <w:bCs/>
          <w:color w:val="000000" w:themeColor="text1"/>
        </w:rPr>
        <w:br/>
      </w:r>
      <w:r w:rsidRPr="000D7183">
        <w:rPr>
          <w:bCs/>
          <w:color w:val="000000" w:themeColor="text1"/>
          <w:shd w:val="clear" w:color="auto" w:fill="FFFFFF"/>
        </w:rPr>
        <w:t>округа исполняет функции и полномочия учредителя</w:t>
      </w:r>
    </w:p>
    <w:p w:rsidR="000C59E3" w:rsidRDefault="000C59E3" w:rsidP="000D7183">
      <w:pPr>
        <w:ind w:left="4253"/>
        <w:jc w:val="center"/>
        <w:rPr>
          <w:color w:val="000000" w:themeColor="text1"/>
        </w:rPr>
      </w:pPr>
    </w:p>
    <w:p w:rsidR="000D7183" w:rsidRDefault="000D7183" w:rsidP="000D7183">
      <w:pPr>
        <w:ind w:left="4253"/>
        <w:jc w:val="center"/>
        <w:rPr>
          <w:color w:val="000000" w:themeColor="text1"/>
        </w:rPr>
      </w:pPr>
    </w:p>
    <w:p w:rsidR="000D7183" w:rsidRPr="000D7183" w:rsidRDefault="000D7183" w:rsidP="000D7183">
      <w:pPr>
        <w:jc w:val="center"/>
        <w:rPr>
          <w:rStyle w:val="af"/>
          <w:b w:val="0"/>
          <w:bCs/>
          <w:szCs w:val="24"/>
        </w:rPr>
      </w:pPr>
      <w:r w:rsidRPr="000D7183">
        <w:rPr>
          <w:rStyle w:val="af"/>
          <w:b w:val="0"/>
          <w:bCs/>
          <w:szCs w:val="24"/>
        </w:rPr>
        <w:t xml:space="preserve">Оценка </w:t>
      </w:r>
    </w:p>
    <w:p w:rsidR="000D7183" w:rsidRPr="000D7183" w:rsidRDefault="000D7183" w:rsidP="000D7183">
      <w:pPr>
        <w:jc w:val="center"/>
        <w:rPr>
          <w:rStyle w:val="af"/>
          <w:b w:val="0"/>
          <w:bCs/>
          <w:szCs w:val="24"/>
        </w:rPr>
      </w:pPr>
      <w:r w:rsidRPr="000D7183">
        <w:rPr>
          <w:rStyle w:val="af"/>
          <w:b w:val="0"/>
          <w:bCs/>
          <w:szCs w:val="24"/>
        </w:rPr>
        <w:t xml:space="preserve">показателей критериев труда руководителя </w:t>
      </w:r>
    </w:p>
    <w:p w:rsidR="000D7183" w:rsidRPr="000D7183" w:rsidRDefault="000D7183" w:rsidP="000D7183">
      <w:pPr>
        <w:jc w:val="center"/>
        <w:rPr>
          <w:rStyle w:val="af"/>
          <w:b w:val="0"/>
          <w:bCs/>
          <w:szCs w:val="24"/>
        </w:rPr>
      </w:pPr>
      <w:r w:rsidRPr="000D7183">
        <w:rPr>
          <w:rStyle w:val="af"/>
          <w:b w:val="0"/>
          <w:bCs/>
          <w:szCs w:val="24"/>
        </w:rPr>
        <w:t>муниципального бюджетного (автономного) Учреждения</w:t>
      </w:r>
    </w:p>
    <w:p w:rsidR="000D7183" w:rsidRPr="000D7183" w:rsidRDefault="000D7183" w:rsidP="000D7183">
      <w:pPr>
        <w:jc w:val="center"/>
        <w:rPr>
          <w:rStyle w:val="af"/>
          <w:b w:val="0"/>
          <w:bCs/>
          <w:szCs w:val="24"/>
        </w:rPr>
      </w:pPr>
      <w:r w:rsidRPr="000D7183">
        <w:rPr>
          <w:rStyle w:val="af"/>
          <w:b w:val="0"/>
          <w:bCs/>
          <w:szCs w:val="24"/>
        </w:rPr>
        <w:t>за ________ 202___ года</w:t>
      </w:r>
    </w:p>
    <w:p w:rsidR="000D7183" w:rsidRPr="000D7183" w:rsidRDefault="000D7183" w:rsidP="000D7183">
      <w:pPr>
        <w:jc w:val="center"/>
        <w:rPr>
          <w:rStyle w:val="af"/>
          <w:b w:val="0"/>
          <w:bCs/>
          <w:sz w:val="24"/>
          <w:szCs w:val="24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1242"/>
        <w:gridCol w:w="1843"/>
        <w:gridCol w:w="1134"/>
        <w:gridCol w:w="3120"/>
        <w:gridCol w:w="1274"/>
        <w:gridCol w:w="1418"/>
      </w:tblGrid>
      <w:tr w:rsidR="000D7183" w:rsidRPr="000D7183" w:rsidTr="000D7183">
        <w:tc>
          <w:tcPr>
            <w:tcW w:w="1242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2"/>
                <w:szCs w:val="22"/>
              </w:rPr>
            </w:pPr>
            <w:r w:rsidRPr="000D7183">
              <w:rPr>
                <w:rStyle w:val="af"/>
                <w:b w:val="0"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2"/>
                <w:szCs w:val="22"/>
              </w:rPr>
            </w:pPr>
            <w:r w:rsidRPr="000D7183">
              <w:rPr>
                <w:rStyle w:val="af"/>
                <w:b w:val="0"/>
                <w:bCs/>
                <w:sz w:val="22"/>
                <w:szCs w:val="22"/>
              </w:rPr>
              <w:t>Плановое значение показателя в %</w:t>
            </w:r>
          </w:p>
        </w:tc>
        <w:tc>
          <w:tcPr>
            <w:tcW w:w="3120" w:type="dxa"/>
            <w:vAlign w:val="center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2"/>
                <w:szCs w:val="22"/>
              </w:rPr>
            </w:pPr>
            <w:r w:rsidRPr="000D7183">
              <w:rPr>
                <w:rStyle w:val="af"/>
                <w:b w:val="0"/>
                <w:bCs/>
                <w:sz w:val="22"/>
                <w:szCs w:val="22"/>
              </w:rPr>
              <w:t>Порядок расчета показателя</w:t>
            </w:r>
          </w:p>
        </w:tc>
        <w:tc>
          <w:tcPr>
            <w:tcW w:w="1274" w:type="dxa"/>
            <w:vAlign w:val="center"/>
          </w:tcPr>
          <w:p w:rsidR="000D7183" w:rsidRDefault="000D7183" w:rsidP="000D7183">
            <w:pPr>
              <w:ind w:left="-109" w:right="-108"/>
              <w:jc w:val="center"/>
              <w:rPr>
                <w:rStyle w:val="af"/>
                <w:b w:val="0"/>
                <w:bCs/>
                <w:sz w:val="22"/>
                <w:szCs w:val="22"/>
              </w:rPr>
            </w:pPr>
            <w:r w:rsidRPr="000D7183">
              <w:rPr>
                <w:rStyle w:val="af"/>
                <w:b w:val="0"/>
                <w:bCs/>
                <w:sz w:val="22"/>
                <w:szCs w:val="22"/>
              </w:rPr>
              <w:t xml:space="preserve">Фактическое значение показателя </w:t>
            </w:r>
          </w:p>
          <w:p w:rsidR="000D7183" w:rsidRPr="000D7183" w:rsidRDefault="000D7183" w:rsidP="000D7183">
            <w:pPr>
              <w:ind w:left="-109" w:right="-108"/>
              <w:jc w:val="center"/>
              <w:rPr>
                <w:rStyle w:val="af"/>
                <w:b w:val="0"/>
                <w:bCs/>
                <w:sz w:val="22"/>
                <w:szCs w:val="22"/>
              </w:rPr>
            </w:pPr>
            <w:r w:rsidRPr="000D7183">
              <w:rPr>
                <w:rStyle w:val="af"/>
                <w:b w:val="0"/>
                <w:bCs/>
                <w:sz w:val="22"/>
                <w:szCs w:val="22"/>
              </w:rPr>
              <w:t>в %</w:t>
            </w:r>
          </w:p>
        </w:tc>
        <w:tc>
          <w:tcPr>
            <w:tcW w:w="1418" w:type="dxa"/>
            <w:vAlign w:val="center"/>
          </w:tcPr>
          <w:p w:rsidR="000D7183" w:rsidRDefault="000D7183" w:rsidP="006655CD">
            <w:pPr>
              <w:jc w:val="center"/>
              <w:rPr>
                <w:rStyle w:val="af"/>
                <w:b w:val="0"/>
                <w:bCs/>
                <w:sz w:val="22"/>
                <w:szCs w:val="22"/>
              </w:rPr>
            </w:pPr>
            <w:r w:rsidRPr="000D7183">
              <w:rPr>
                <w:rStyle w:val="af"/>
                <w:b w:val="0"/>
                <w:bCs/>
                <w:sz w:val="22"/>
                <w:szCs w:val="22"/>
              </w:rPr>
              <w:t xml:space="preserve">Пояснения </w:t>
            </w: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2"/>
                <w:szCs w:val="22"/>
              </w:rPr>
            </w:pPr>
            <w:r w:rsidRPr="000D7183">
              <w:rPr>
                <w:rStyle w:val="af"/>
                <w:b w:val="0"/>
                <w:bCs/>
                <w:sz w:val="22"/>
                <w:szCs w:val="22"/>
              </w:rPr>
              <w:t>в случае отклонения фактического показателя от планового</w:t>
            </w:r>
          </w:p>
        </w:tc>
      </w:tr>
      <w:tr w:rsidR="000D7183" w:rsidRPr="000D7183" w:rsidTr="000D7183">
        <w:tc>
          <w:tcPr>
            <w:tcW w:w="1242" w:type="dxa"/>
            <w:vMerge w:val="restart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(ФИО)</w:t>
            </w:r>
          </w:p>
        </w:tc>
        <w:tc>
          <w:tcPr>
            <w:tcW w:w="1843" w:type="dxa"/>
          </w:tcPr>
          <w:p w:rsidR="000D7183" w:rsidRPr="000D7183" w:rsidRDefault="000D7183" w:rsidP="000D7183">
            <w:pPr>
              <w:ind w:left="-108" w:right="-108"/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Отсутствие нарушений действующего законодательства</w:t>
            </w:r>
          </w:p>
        </w:tc>
        <w:tc>
          <w:tcPr>
            <w:tcW w:w="113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40</w:t>
            </w:r>
          </w:p>
        </w:tc>
        <w:tc>
          <w:tcPr>
            <w:tcW w:w="3120" w:type="dxa"/>
          </w:tcPr>
          <w:p w:rsidR="000D7183" w:rsidRPr="000D7183" w:rsidRDefault="000D7183" w:rsidP="000D7183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При наличии нарушений законодательства значение показателя равно 0%</w:t>
            </w:r>
          </w:p>
        </w:tc>
        <w:tc>
          <w:tcPr>
            <w:tcW w:w="127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</w:tr>
      <w:tr w:rsidR="000D7183" w:rsidRPr="000D7183" w:rsidTr="000D7183">
        <w:tc>
          <w:tcPr>
            <w:tcW w:w="1242" w:type="dxa"/>
            <w:vMerge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183" w:rsidRPr="000D7183" w:rsidRDefault="000D7183" w:rsidP="000D7183">
            <w:pPr>
              <w:ind w:left="-108"/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Выполнение показателей муниципального задания (количество, качество)</w:t>
            </w:r>
          </w:p>
        </w:tc>
        <w:tc>
          <w:tcPr>
            <w:tcW w:w="113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3120" w:type="dxa"/>
          </w:tcPr>
          <w:p w:rsidR="000D7183" w:rsidRPr="000D7183" w:rsidRDefault="000D7183" w:rsidP="000D7183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При наличии жалоб со стороны пользователей услуг (работ), а так же при невыполнении показателей муниципального задания значение показателя равно 0%</w:t>
            </w:r>
          </w:p>
        </w:tc>
        <w:tc>
          <w:tcPr>
            <w:tcW w:w="127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</w:tr>
      <w:tr w:rsidR="000D7183" w:rsidRPr="000D7183" w:rsidTr="000D7183">
        <w:trPr>
          <w:trHeight w:val="2946"/>
        </w:trPr>
        <w:tc>
          <w:tcPr>
            <w:tcW w:w="1242" w:type="dxa"/>
            <w:vMerge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Соблюдение сроков, регламентов, стандартов</w:t>
            </w:r>
          </w:p>
        </w:tc>
        <w:tc>
          <w:tcPr>
            <w:tcW w:w="113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3120" w:type="dxa"/>
          </w:tcPr>
          <w:p w:rsidR="000D7183" w:rsidRPr="000D7183" w:rsidRDefault="000D7183" w:rsidP="000D7183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Соблюдение сроков подготовки ответов (информации) по запросам физических, юридических лиц, госорганов и протокольных поручений Главы ЗГО 20% при соблюдении сроков и 0% при не соблюдении сроков (источник информации –Электронная база данных)</w:t>
            </w:r>
          </w:p>
        </w:tc>
        <w:tc>
          <w:tcPr>
            <w:tcW w:w="127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</w:tr>
      <w:tr w:rsidR="000D7183" w:rsidRPr="000D7183" w:rsidTr="000D7183">
        <w:trPr>
          <w:trHeight w:val="1304"/>
        </w:trPr>
        <w:tc>
          <w:tcPr>
            <w:tcW w:w="1242" w:type="dxa"/>
            <w:vMerge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Соблюдение правил трудового распорядка</w:t>
            </w:r>
          </w:p>
        </w:tc>
        <w:tc>
          <w:tcPr>
            <w:tcW w:w="113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3120" w:type="dxa"/>
          </w:tcPr>
          <w:p w:rsidR="000D7183" w:rsidRPr="000D7183" w:rsidRDefault="000D7183" w:rsidP="000D7183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При несоблюдении трудового распорядка значение показателя равно 0%</w:t>
            </w:r>
          </w:p>
        </w:tc>
        <w:tc>
          <w:tcPr>
            <w:tcW w:w="127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</w:tr>
      <w:tr w:rsidR="000D7183" w:rsidRPr="000D7183" w:rsidTr="000D7183">
        <w:tc>
          <w:tcPr>
            <w:tcW w:w="1242" w:type="dxa"/>
            <w:vMerge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20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</w:tr>
    </w:tbl>
    <w:p w:rsidR="000D7183" w:rsidRPr="000D7183" w:rsidRDefault="000D7183" w:rsidP="000D7183"/>
    <w:p w:rsidR="000D7183" w:rsidRPr="000D7183" w:rsidRDefault="000D7183" w:rsidP="000D7183"/>
    <w:p w:rsidR="000D7183" w:rsidRPr="000D7183" w:rsidRDefault="000D7183" w:rsidP="000D7183">
      <w:r w:rsidRPr="000D7183">
        <w:t>Дата__________________                        Подпись __________________</w:t>
      </w:r>
    </w:p>
    <w:p w:rsidR="000D7183" w:rsidRDefault="000D7183" w:rsidP="000D7183"/>
    <w:p w:rsidR="000D7183" w:rsidRPr="000D7183" w:rsidRDefault="000D7183" w:rsidP="000D7183"/>
    <w:p w:rsidR="000D7183" w:rsidRPr="000D7183" w:rsidRDefault="000D7183" w:rsidP="000D7183">
      <w:pPr>
        <w:jc w:val="center"/>
        <w:rPr>
          <w:rStyle w:val="af"/>
          <w:b w:val="0"/>
          <w:bCs/>
          <w:szCs w:val="24"/>
        </w:rPr>
      </w:pPr>
      <w:r w:rsidRPr="000D7183">
        <w:rPr>
          <w:rStyle w:val="af"/>
          <w:b w:val="0"/>
          <w:bCs/>
          <w:szCs w:val="24"/>
        </w:rPr>
        <w:t xml:space="preserve">Оценка </w:t>
      </w:r>
    </w:p>
    <w:p w:rsidR="000D7183" w:rsidRPr="000D7183" w:rsidRDefault="000D7183" w:rsidP="000D7183">
      <w:pPr>
        <w:jc w:val="center"/>
        <w:rPr>
          <w:rStyle w:val="af"/>
          <w:b w:val="0"/>
          <w:bCs/>
          <w:szCs w:val="24"/>
        </w:rPr>
      </w:pPr>
      <w:r w:rsidRPr="000D7183">
        <w:rPr>
          <w:rStyle w:val="af"/>
          <w:b w:val="0"/>
          <w:bCs/>
          <w:szCs w:val="24"/>
        </w:rPr>
        <w:t xml:space="preserve">показателей критериев труда руководителя </w:t>
      </w:r>
    </w:p>
    <w:p w:rsidR="000D7183" w:rsidRPr="000D7183" w:rsidRDefault="000D7183" w:rsidP="000D7183">
      <w:pPr>
        <w:jc w:val="center"/>
        <w:rPr>
          <w:rStyle w:val="af"/>
          <w:b w:val="0"/>
          <w:bCs/>
          <w:szCs w:val="24"/>
        </w:rPr>
      </w:pPr>
      <w:r w:rsidRPr="000D7183">
        <w:rPr>
          <w:rStyle w:val="af"/>
          <w:b w:val="0"/>
          <w:bCs/>
          <w:szCs w:val="24"/>
        </w:rPr>
        <w:t>казенного Учреждения</w:t>
      </w:r>
    </w:p>
    <w:p w:rsidR="000D7183" w:rsidRPr="000D7183" w:rsidRDefault="000D7183" w:rsidP="000D7183">
      <w:pPr>
        <w:jc w:val="center"/>
        <w:rPr>
          <w:rStyle w:val="af"/>
          <w:b w:val="0"/>
          <w:bCs/>
          <w:szCs w:val="24"/>
        </w:rPr>
      </w:pPr>
      <w:r w:rsidRPr="000D7183">
        <w:rPr>
          <w:rStyle w:val="af"/>
          <w:b w:val="0"/>
          <w:bCs/>
          <w:szCs w:val="24"/>
        </w:rPr>
        <w:t>за ________ 202___ года</w:t>
      </w:r>
    </w:p>
    <w:p w:rsidR="000D7183" w:rsidRPr="000D7183" w:rsidRDefault="000D7183" w:rsidP="000D7183">
      <w:pPr>
        <w:jc w:val="center"/>
        <w:rPr>
          <w:rStyle w:val="af"/>
          <w:b w:val="0"/>
          <w:bCs/>
          <w:sz w:val="24"/>
          <w:szCs w:val="24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1242"/>
        <w:gridCol w:w="1843"/>
        <w:gridCol w:w="1134"/>
        <w:gridCol w:w="3120"/>
        <w:gridCol w:w="1274"/>
        <w:gridCol w:w="1418"/>
      </w:tblGrid>
      <w:tr w:rsidR="000D7183" w:rsidRPr="000D7183" w:rsidTr="000D7183">
        <w:tc>
          <w:tcPr>
            <w:tcW w:w="1242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2"/>
                <w:szCs w:val="22"/>
              </w:rPr>
            </w:pPr>
            <w:r w:rsidRPr="000D7183">
              <w:rPr>
                <w:rStyle w:val="af"/>
                <w:b w:val="0"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0D7183" w:rsidRPr="000D7183" w:rsidRDefault="000D7183" w:rsidP="000D7183">
            <w:pPr>
              <w:ind w:left="-108"/>
              <w:jc w:val="center"/>
              <w:rPr>
                <w:rStyle w:val="af"/>
                <w:b w:val="0"/>
                <w:bCs/>
                <w:sz w:val="22"/>
                <w:szCs w:val="22"/>
              </w:rPr>
            </w:pPr>
            <w:r w:rsidRPr="000D7183">
              <w:rPr>
                <w:rStyle w:val="af"/>
                <w:b w:val="0"/>
                <w:bCs/>
                <w:sz w:val="22"/>
                <w:szCs w:val="22"/>
              </w:rPr>
              <w:t>Плановое значение показателя в %</w:t>
            </w:r>
          </w:p>
        </w:tc>
        <w:tc>
          <w:tcPr>
            <w:tcW w:w="3120" w:type="dxa"/>
            <w:vAlign w:val="center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2"/>
                <w:szCs w:val="22"/>
              </w:rPr>
            </w:pPr>
            <w:r w:rsidRPr="000D7183">
              <w:rPr>
                <w:rStyle w:val="af"/>
                <w:b w:val="0"/>
                <w:bCs/>
                <w:sz w:val="22"/>
                <w:szCs w:val="22"/>
              </w:rPr>
              <w:t>Порядок расчета показателя</w:t>
            </w:r>
          </w:p>
        </w:tc>
        <w:tc>
          <w:tcPr>
            <w:tcW w:w="1274" w:type="dxa"/>
            <w:vAlign w:val="center"/>
          </w:tcPr>
          <w:p w:rsidR="000D7183" w:rsidRDefault="000D7183" w:rsidP="000D7183">
            <w:pPr>
              <w:ind w:left="-109" w:right="-108"/>
              <w:jc w:val="center"/>
              <w:rPr>
                <w:rStyle w:val="af"/>
                <w:b w:val="0"/>
                <w:bCs/>
                <w:sz w:val="22"/>
                <w:szCs w:val="22"/>
              </w:rPr>
            </w:pPr>
            <w:r w:rsidRPr="000D7183">
              <w:rPr>
                <w:rStyle w:val="af"/>
                <w:b w:val="0"/>
                <w:bCs/>
                <w:sz w:val="22"/>
                <w:szCs w:val="22"/>
              </w:rPr>
              <w:t xml:space="preserve">Фактическое значение показателя </w:t>
            </w:r>
          </w:p>
          <w:p w:rsidR="000D7183" w:rsidRPr="000D7183" w:rsidRDefault="000D7183" w:rsidP="000D7183">
            <w:pPr>
              <w:ind w:left="-109" w:right="-108"/>
              <w:jc w:val="center"/>
              <w:rPr>
                <w:rStyle w:val="af"/>
                <w:b w:val="0"/>
                <w:bCs/>
                <w:sz w:val="22"/>
                <w:szCs w:val="22"/>
              </w:rPr>
            </w:pPr>
            <w:r w:rsidRPr="000D7183">
              <w:rPr>
                <w:rStyle w:val="af"/>
                <w:b w:val="0"/>
                <w:bCs/>
                <w:sz w:val="22"/>
                <w:szCs w:val="22"/>
              </w:rPr>
              <w:t>в %</w:t>
            </w:r>
          </w:p>
        </w:tc>
        <w:tc>
          <w:tcPr>
            <w:tcW w:w="1418" w:type="dxa"/>
            <w:vAlign w:val="center"/>
          </w:tcPr>
          <w:p w:rsidR="000D7183" w:rsidRDefault="000D7183" w:rsidP="006655CD">
            <w:pPr>
              <w:jc w:val="center"/>
              <w:rPr>
                <w:rStyle w:val="af"/>
                <w:b w:val="0"/>
                <w:bCs/>
                <w:sz w:val="22"/>
                <w:szCs w:val="22"/>
              </w:rPr>
            </w:pPr>
            <w:r w:rsidRPr="000D7183">
              <w:rPr>
                <w:rStyle w:val="af"/>
                <w:b w:val="0"/>
                <w:bCs/>
                <w:sz w:val="22"/>
                <w:szCs w:val="22"/>
              </w:rPr>
              <w:t xml:space="preserve">Пояснения </w:t>
            </w: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2"/>
                <w:szCs w:val="22"/>
              </w:rPr>
            </w:pPr>
            <w:r w:rsidRPr="000D7183">
              <w:rPr>
                <w:rStyle w:val="af"/>
                <w:b w:val="0"/>
                <w:bCs/>
                <w:sz w:val="22"/>
                <w:szCs w:val="22"/>
              </w:rPr>
              <w:t>в случае отклонения фактического показателя от планового</w:t>
            </w:r>
          </w:p>
        </w:tc>
      </w:tr>
      <w:tr w:rsidR="000D7183" w:rsidRPr="000D7183" w:rsidTr="000D7183">
        <w:tc>
          <w:tcPr>
            <w:tcW w:w="1242" w:type="dxa"/>
            <w:vMerge w:val="restart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(ФИО)</w:t>
            </w:r>
          </w:p>
        </w:tc>
        <w:tc>
          <w:tcPr>
            <w:tcW w:w="1843" w:type="dxa"/>
          </w:tcPr>
          <w:p w:rsidR="000D7183" w:rsidRPr="000D7183" w:rsidRDefault="000D7183" w:rsidP="000D7183">
            <w:pPr>
              <w:ind w:left="-108" w:right="-108" w:firstLine="108"/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Отсутствие нарушений действующего законодательства</w:t>
            </w:r>
          </w:p>
        </w:tc>
        <w:tc>
          <w:tcPr>
            <w:tcW w:w="113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3120" w:type="dxa"/>
          </w:tcPr>
          <w:p w:rsidR="000D7183" w:rsidRPr="000D7183" w:rsidRDefault="000D7183" w:rsidP="000D7183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При наличии нарушений законодательства значение показателя равно 0%</w:t>
            </w:r>
          </w:p>
        </w:tc>
        <w:tc>
          <w:tcPr>
            <w:tcW w:w="127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</w:tr>
      <w:tr w:rsidR="000D7183" w:rsidRPr="000D7183" w:rsidTr="000D7183">
        <w:trPr>
          <w:trHeight w:val="2946"/>
        </w:trPr>
        <w:tc>
          <w:tcPr>
            <w:tcW w:w="1242" w:type="dxa"/>
            <w:vMerge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Соблюдение сроков, регламентов, стандартов</w:t>
            </w:r>
          </w:p>
        </w:tc>
        <w:tc>
          <w:tcPr>
            <w:tcW w:w="113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40</w:t>
            </w:r>
          </w:p>
        </w:tc>
        <w:tc>
          <w:tcPr>
            <w:tcW w:w="3120" w:type="dxa"/>
          </w:tcPr>
          <w:p w:rsidR="000D7183" w:rsidRPr="000D7183" w:rsidRDefault="000D7183" w:rsidP="000D7183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Соблюдение сроков подготовки ответов (информации) по запросам физических, юридических лиц, госорганов и протокольных поручений Главы ЗГО 40% при соблюдении сроков и 0% при не соблюдении сроков (источник информации –Электронная база данных)</w:t>
            </w:r>
          </w:p>
        </w:tc>
        <w:tc>
          <w:tcPr>
            <w:tcW w:w="127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</w:tr>
      <w:tr w:rsidR="000D7183" w:rsidRPr="000D7183" w:rsidTr="000D7183">
        <w:trPr>
          <w:trHeight w:val="1304"/>
        </w:trPr>
        <w:tc>
          <w:tcPr>
            <w:tcW w:w="1242" w:type="dxa"/>
            <w:vMerge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Соблюдение правил трудового распорядка</w:t>
            </w:r>
          </w:p>
        </w:tc>
        <w:tc>
          <w:tcPr>
            <w:tcW w:w="113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3120" w:type="dxa"/>
          </w:tcPr>
          <w:p w:rsidR="000D7183" w:rsidRPr="000D7183" w:rsidRDefault="000D7183" w:rsidP="000D7183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При несоблюдении трудового распорядка значение показателя равно 0%</w:t>
            </w:r>
          </w:p>
        </w:tc>
        <w:tc>
          <w:tcPr>
            <w:tcW w:w="127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</w:tr>
      <w:tr w:rsidR="000D7183" w:rsidRPr="000D7183" w:rsidTr="000D7183">
        <w:tc>
          <w:tcPr>
            <w:tcW w:w="1242" w:type="dxa"/>
            <w:vMerge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20" w:type="dxa"/>
          </w:tcPr>
          <w:p w:rsidR="000D7183" w:rsidRPr="000D7183" w:rsidRDefault="000D7183" w:rsidP="000D7183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</w:tr>
    </w:tbl>
    <w:p w:rsidR="000D7183" w:rsidRPr="000D7183" w:rsidRDefault="000D7183" w:rsidP="000D7183"/>
    <w:p w:rsidR="000D7183" w:rsidRPr="000D7183" w:rsidRDefault="000D7183" w:rsidP="000D7183"/>
    <w:p w:rsidR="000D7183" w:rsidRPr="000D7183" w:rsidRDefault="000D7183" w:rsidP="000D7183">
      <w:r w:rsidRPr="000D7183">
        <w:t>Дата__________________                        Подпись __________________</w:t>
      </w:r>
    </w:p>
    <w:p w:rsidR="000D7183" w:rsidRPr="000D7183" w:rsidRDefault="000D7183" w:rsidP="000D7183"/>
    <w:p w:rsidR="000D7183" w:rsidRPr="000D7183" w:rsidRDefault="000D7183" w:rsidP="000D7183"/>
    <w:p w:rsidR="000D7183" w:rsidRP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0D7183" w:rsidRDefault="000D7183" w:rsidP="000D7183"/>
    <w:p w:rsidR="00646853" w:rsidRDefault="00646853" w:rsidP="00A07919">
      <w:pPr>
        <w:tabs>
          <w:tab w:val="left" w:pos="5529"/>
        </w:tabs>
        <w:suppressAutoHyphens/>
        <w:ind w:left="5103"/>
        <w:jc w:val="center"/>
      </w:pPr>
    </w:p>
    <w:p w:rsidR="00A07919" w:rsidRDefault="00A07919" w:rsidP="00A07919">
      <w:pPr>
        <w:tabs>
          <w:tab w:val="left" w:pos="5529"/>
        </w:tabs>
        <w:suppressAutoHyphens/>
        <w:ind w:left="5103"/>
        <w:jc w:val="center"/>
      </w:pPr>
      <w:r>
        <w:t>ПРИЛОЖЕНИЕ 6</w:t>
      </w:r>
    </w:p>
    <w:p w:rsidR="00A07919" w:rsidRDefault="00A07919" w:rsidP="00A07919">
      <w:pPr>
        <w:pStyle w:val="af1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07919" w:rsidRDefault="00A07919" w:rsidP="00A07919">
      <w:pPr>
        <w:pStyle w:val="af1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07919" w:rsidRDefault="00A07919" w:rsidP="00A07919">
      <w:pPr>
        <w:ind w:left="5103"/>
        <w:jc w:val="center"/>
      </w:pPr>
      <w:r>
        <w:t>Златоустовского городского округа</w:t>
      </w:r>
    </w:p>
    <w:p w:rsidR="00A07919" w:rsidRDefault="008B34C5" w:rsidP="00A07919">
      <w:pPr>
        <w:pStyle w:val="af0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 w:rsidRPr="008B34C5">
        <w:rPr>
          <w:rFonts w:ascii="Times New Roman" w:hAnsi="Times New Roman"/>
          <w:sz w:val="28"/>
          <w:szCs w:val="28"/>
        </w:rPr>
        <w:t>от 28.07.2025 г. № 2460-р/АДМ</w:t>
      </w:r>
      <w:bookmarkStart w:id="0" w:name="_GoBack"/>
      <w:bookmarkEnd w:id="0"/>
    </w:p>
    <w:p w:rsidR="00A07919" w:rsidRDefault="00A07919" w:rsidP="000D7183">
      <w:pPr>
        <w:ind w:left="3969"/>
        <w:jc w:val="center"/>
      </w:pPr>
    </w:p>
    <w:p w:rsidR="000D7183" w:rsidRPr="000D7183" w:rsidRDefault="000D7183" w:rsidP="000D7183">
      <w:pPr>
        <w:ind w:left="3969"/>
        <w:jc w:val="center"/>
      </w:pPr>
      <w:r w:rsidRPr="000D7183">
        <w:rPr>
          <w:bCs/>
        </w:rPr>
        <w:t>Приложение 7</w:t>
      </w:r>
      <w:r w:rsidRPr="000D7183">
        <w:rPr>
          <w:bCs/>
        </w:rPr>
        <w:br/>
        <w:t>к </w:t>
      </w:r>
      <w:hyperlink r:id="rId21" w:anchor="/document/404705063/entry/1000" w:history="1">
        <w:r w:rsidRPr="000D7183">
          <w:rPr>
            <w:rStyle w:val="a4"/>
            <w:bCs/>
            <w:color w:val="000000" w:themeColor="text1"/>
            <w:u w:val="none"/>
          </w:rPr>
          <w:t>Положению</w:t>
        </w:r>
      </w:hyperlink>
      <w:r w:rsidRPr="000D7183">
        <w:rPr>
          <w:bCs/>
          <w:color w:val="000000" w:themeColor="text1"/>
        </w:rPr>
        <w:t> </w:t>
      </w:r>
      <w:r w:rsidRPr="000D7183">
        <w:rPr>
          <w:bCs/>
        </w:rPr>
        <w:t>о порядке и условиях оплаты</w:t>
      </w:r>
      <w:r w:rsidRPr="000D7183">
        <w:rPr>
          <w:bCs/>
        </w:rPr>
        <w:br/>
        <w:t>труда работников муниципальных казенных</w:t>
      </w:r>
      <w:r w:rsidRPr="000D7183">
        <w:rPr>
          <w:bCs/>
        </w:rPr>
        <w:br/>
        <w:t>учреждений, подведомственных Администрации</w:t>
      </w:r>
      <w:r w:rsidRPr="000D7183">
        <w:rPr>
          <w:bCs/>
        </w:rPr>
        <w:br/>
        <w:t>Златоустовского городского округа, и</w:t>
      </w:r>
      <w:r w:rsidRPr="000D7183">
        <w:rPr>
          <w:bCs/>
        </w:rPr>
        <w:br/>
        <w:t>муниципальных бюджетных и автономных</w:t>
      </w:r>
      <w:r w:rsidRPr="000D7183">
        <w:rPr>
          <w:bCs/>
        </w:rPr>
        <w:br/>
        <w:t>учреждений, в отношении которых</w:t>
      </w:r>
      <w:r w:rsidRPr="000D7183">
        <w:rPr>
          <w:bCs/>
        </w:rPr>
        <w:br/>
        <w:t>Администрация Златоустовского городского</w:t>
      </w:r>
      <w:r w:rsidRPr="000D7183">
        <w:rPr>
          <w:bCs/>
        </w:rPr>
        <w:br/>
        <w:t>округа исполняет функции и полномочия учредителя</w:t>
      </w:r>
    </w:p>
    <w:p w:rsidR="000D7183" w:rsidRDefault="000D7183" w:rsidP="000D7183">
      <w:pPr>
        <w:rPr>
          <w:color w:val="000000" w:themeColor="text1"/>
        </w:rPr>
      </w:pPr>
    </w:p>
    <w:p w:rsidR="000D7183" w:rsidRPr="000D7183" w:rsidRDefault="000D7183" w:rsidP="000D7183">
      <w:pPr>
        <w:jc w:val="center"/>
        <w:rPr>
          <w:rStyle w:val="af"/>
          <w:b w:val="0"/>
          <w:bCs/>
          <w:szCs w:val="24"/>
        </w:rPr>
      </w:pPr>
      <w:r w:rsidRPr="000D7183">
        <w:rPr>
          <w:rStyle w:val="af"/>
          <w:b w:val="0"/>
          <w:bCs/>
          <w:szCs w:val="24"/>
        </w:rPr>
        <w:t xml:space="preserve">Оценка </w:t>
      </w:r>
    </w:p>
    <w:p w:rsidR="000D7183" w:rsidRPr="000D7183" w:rsidRDefault="000D7183" w:rsidP="000D7183">
      <w:pPr>
        <w:jc w:val="center"/>
        <w:rPr>
          <w:rStyle w:val="af"/>
          <w:b w:val="0"/>
          <w:bCs/>
          <w:szCs w:val="24"/>
        </w:rPr>
      </w:pPr>
      <w:r w:rsidRPr="000D7183">
        <w:rPr>
          <w:rStyle w:val="af"/>
          <w:b w:val="0"/>
          <w:bCs/>
          <w:szCs w:val="24"/>
        </w:rPr>
        <w:t>показателей критериев труда главного бухгалтера</w:t>
      </w:r>
    </w:p>
    <w:p w:rsidR="000D7183" w:rsidRPr="000D7183" w:rsidRDefault="000D7183" w:rsidP="000D7183">
      <w:pPr>
        <w:jc w:val="center"/>
        <w:rPr>
          <w:rStyle w:val="af"/>
          <w:b w:val="0"/>
          <w:bCs/>
          <w:szCs w:val="24"/>
        </w:rPr>
      </w:pPr>
      <w:r w:rsidRPr="000D7183">
        <w:rPr>
          <w:rStyle w:val="af"/>
          <w:b w:val="0"/>
          <w:bCs/>
          <w:szCs w:val="24"/>
        </w:rPr>
        <w:t>за ________ 202___ года</w:t>
      </w:r>
    </w:p>
    <w:tbl>
      <w:tblPr>
        <w:tblStyle w:val="a3"/>
        <w:tblW w:w="10031" w:type="dxa"/>
        <w:tblLayout w:type="fixed"/>
        <w:tblLook w:val="04A0"/>
      </w:tblPr>
      <w:tblGrid>
        <w:gridCol w:w="1242"/>
        <w:gridCol w:w="1843"/>
        <w:gridCol w:w="1134"/>
        <w:gridCol w:w="3120"/>
        <w:gridCol w:w="1274"/>
        <w:gridCol w:w="1418"/>
      </w:tblGrid>
      <w:tr w:rsidR="000D7183" w:rsidRPr="000D7183" w:rsidTr="000D7183">
        <w:tc>
          <w:tcPr>
            <w:tcW w:w="1242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2"/>
                <w:szCs w:val="24"/>
              </w:rPr>
            </w:pPr>
            <w:r w:rsidRPr="000D7183">
              <w:rPr>
                <w:rStyle w:val="af"/>
                <w:b w:val="0"/>
                <w:bCs/>
                <w:sz w:val="22"/>
                <w:szCs w:val="24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0D7183" w:rsidRPr="000D7183" w:rsidRDefault="000D7183" w:rsidP="000D7183">
            <w:pPr>
              <w:ind w:left="-108"/>
              <w:jc w:val="center"/>
              <w:rPr>
                <w:rStyle w:val="af"/>
                <w:b w:val="0"/>
                <w:bCs/>
                <w:sz w:val="22"/>
                <w:szCs w:val="24"/>
              </w:rPr>
            </w:pPr>
            <w:r w:rsidRPr="000D7183">
              <w:rPr>
                <w:rStyle w:val="af"/>
                <w:b w:val="0"/>
                <w:bCs/>
                <w:sz w:val="22"/>
                <w:szCs w:val="24"/>
              </w:rPr>
              <w:t>Плановое значение показателя в %</w:t>
            </w:r>
          </w:p>
        </w:tc>
        <w:tc>
          <w:tcPr>
            <w:tcW w:w="3120" w:type="dxa"/>
            <w:vAlign w:val="center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2"/>
                <w:szCs w:val="24"/>
              </w:rPr>
            </w:pPr>
            <w:r w:rsidRPr="000D7183">
              <w:rPr>
                <w:rStyle w:val="af"/>
                <w:b w:val="0"/>
                <w:bCs/>
                <w:sz w:val="22"/>
                <w:szCs w:val="24"/>
              </w:rPr>
              <w:t>Порядок расчета показателя</w:t>
            </w:r>
          </w:p>
        </w:tc>
        <w:tc>
          <w:tcPr>
            <w:tcW w:w="1274" w:type="dxa"/>
            <w:vAlign w:val="center"/>
          </w:tcPr>
          <w:p w:rsidR="000D7183" w:rsidRDefault="000D7183" w:rsidP="000D7183">
            <w:pPr>
              <w:ind w:left="-109" w:right="-250"/>
              <w:jc w:val="center"/>
              <w:rPr>
                <w:rStyle w:val="af"/>
                <w:b w:val="0"/>
                <w:bCs/>
                <w:sz w:val="22"/>
                <w:szCs w:val="24"/>
              </w:rPr>
            </w:pPr>
            <w:r w:rsidRPr="000D7183">
              <w:rPr>
                <w:rStyle w:val="af"/>
                <w:b w:val="0"/>
                <w:bCs/>
                <w:sz w:val="22"/>
                <w:szCs w:val="24"/>
              </w:rPr>
              <w:t xml:space="preserve">Фактическое значение показателя </w:t>
            </w:r>
          </w:p>
          <w:p w:rsidR="000D7183" w:rsidRPr="000D7183" w:rsidRDefault="000D7183" w:rsidP="000D7183">
            <w:pPr>
              <w:ind w:left="-109" w:right="-250"/>
              <w:jc w:val="center"/>
              <w:rPr>
                <w:rStyle w:val="af"/>
                <w:b w:val="0"/>
                <w:bCs/>
                <w:sz w:val="22"/>
                <w:szCs w:val="24"/>
              </w:rPr>
            </w:pPr>
            <w:r w:rsidRPr="000D7183">
              <w:rPr>
                <w:rStyle w:val="af"/>
                <w:b w:val="0"/>
                <w:bCs/>
                <w:sz w:val="22"/>
                <w:szCs w:val="24"/>
              </w:rPr>
              <w:t>в %</w:t>
            </w:r>
          </w:p>
        </w:tc>
        <w:tc>
          <w:tcPr>
            <w:tcW w:w="1418" w:type="dxa"/>
            <w:vAlign w:val="center"/>
          </w:tcPr>
          <w:p w:rsidR="000D7183" w:rsidRDefault="000D7183" w:rsidP="006655CD">
            <w:pPr>
              <w:jc w:val="center"/>
              <w:rPr>
                <w:rStyle w:val="af"/>
                <w:b w:val="0"/>
                <w:bCs/>
                <w:sz w:val="22"/>
                <w:szCs w:val="24"/>
              </w:rPr>
            </w:pPr>
            <w:r w:rsidRPr="000D7183">
              <w:rPr>
                <w:rStyle w:val="af"/>
                <w:b w:val="0"/>
                <w:bCs/>
                <w:sz w:val="22"/>
                <w:szCs w:val="24"/>
              </w:rPr>
              <w:t xml:space="preserve">Пояснения </w:t>
            </w: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2"/>
                <w:szCs w:val="24"/>
              </w:rPr>
            </w:pPr>
            <w:r w:rsidRPr="000D7183">
              <w:rPr>
                <w:rStyle w:val="af"/>
                <w:b w:val="0"/>
                <w:bCs/>
                <w:sz w:val="22"/>
                <w:szCs w:val="24"/>
              </w:rPr>
              <w:t>в случае отклонения фактического показателя от планового</w:t>
            </w:r>
          </w:p>
        </w:tc>
      </w:tr>
      <w:tr w:rsidR="000D7183" w:rsidRPr="000D7183" w:rsidTr="000D7183">
        <w:tc>
          <w:tcPr>
            <w:tcW w:w="1242" w:type="dxa"/>
            <w:vMerge w:val="restart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Главный бухгалтер</w:t>
            </w: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(ФИО)</w:t>
            </w:r>
          </w:p>
        </w:tc>
        <w:tc>
          <w:tcPr>
            <w:tcW w:w="1843" w:type="dxa"/>
          </w:tcPr>
          <w:p w:rsidR="000D7183" w:rsidRPr="000D7183" w:rsidRDefault="000D7183" w:rsidP="000D7183">
            <w:pPr>
              <w:ind w:left="-108" w:right="-108"/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Отсутствие нарушений действующего законодательства</w:t>
            </w:r>
          </w:p>
        </w:tc>
        <w:tc>
          <w:tcPr>
            <w:tcW w:w="113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40</w:t>
            </w:r>
          </w:p>
        </w:tc>
        <w:tc>
          <w:tcPr>
            <w:tcW w:w="3120" w:type="dxa"/>
          </w:tcPr>
          <w:p w:rsidR="000D7183" w:rsidRPr="000D7183" w:rsidRDefault="000D7183" w:rsidP="000D7183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При наличии нарушений законодательства значение показателя равно 0%</w:t>
            </w:r>
          </w:p>
        </w:tc>
        <w:tc>
          <w:tcPr>
            <w:tcW w:w="127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</w:tr>
      <w:tr w:rsidR="000D7183" w:rsidRPr="000D7183" w:rsidTr="000D7183">
        <w:tc>
          <w:tcPr>
            <w:tcW w:w="1242" w:type="dxa"/>
            <w:vMerge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Соблюдение сроков, регламентов, стандартов</w:t>
            </w:r>
          </w:p>
        </w:tc>
        <w:tc>
          <w:tcPr>
            <w:tcW w:w="113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40</w:t>
            </w:r>
          </w:p>
        </w:tc>
        <w:tc>
          <w:tcPr>
            <w:tcW w:w="3120" w:type="dxa"/>
          </w:tcPr>
          <w:p w:rsidR="000D7183" w:rsidRPr="000D7183" w:rsidRDefault="000D7183" w:rsidP="000D7183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Соблюдение сроков сдачи отчетности (бюджетной, налоговой, статистической и т.п.) 40% при соблюдении сроков и 0% при не соблюдении сроков (источник информации – отсутствие докладных записок, претензий, требований и административных штрафов за нарушение сроков сдачи отчетности)</w:t>
            </w:r>
          </w:p>
        </w:tc>
        <w:tc>
          <w:tcPr>
            <w:tcW w:w="127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</w:tr>
      <w:tr w:rsidR="000D7183" w:rsidRPr="000D7183" w:rsidTr="000D7183">
        <w:trPr>
          <w:trHeight w:val="1304"/>
        </w:trPr>
        <w:tc>
          <w:tcPr>
            <w:tcW w:w="1242" w:type="dxa"/>
            <w:vMerge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Соблюдение правил трудового распорядка</w:t>
            </w:r>
          </w:p>
        </w:tc>
        <w:tc>
          <w:tcPr>
            <w:tcW w:w="113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3120" w:type="dxa"/>
          </w:tcPr>
          <w:p w:rsidR="000D7183" w:rsidRPr="000D7183" w:rsidRDefault="000D7183" w:rsidP="000D7183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При несоблюдении трудового распорядка значение показателя равно 0%</w:t>
            </w:r>
          </w:p>
        </w:tc>
        <w:tc>
          <w:tcPr>
            <w:tcW w:w="127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</w:tr>
      <w:tr w:rsidR="000D7183" w:rsidRPr="000D7183" w:rsidTr="000D7183">
        <w:tc>
          <w:tcPr>
            <w:tcW w:w="1242" w:type="dxa"/>
            <w:vMerge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  <w:r w:rsidRPr="000D7183">
              <w:rPr>
                <w:rStyle w:val="af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20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183" w:rsidRPr="000D7183" w:rsidRDefault="000D7183" w:rsidP="006655CD">
            <w:pPr>
              <w:jc w:val="center"/>
              <w:rPr>
                <w:rStyle w:val="af"/>
                <w:b w:val="0"/>
                <w:bCs/>
                <w:sz w:val="24"/>
                <w:szCs w:val="24"/>
              </w:rPr>
            </w:pPr>
          </w:p>
        </w:tc>
      </w:tr>
    </w:tbl>
    <w:p w:rsidR="000D7183" w:rsidRDefault="000D7183" w:rsidP="000D7183"/>
    <w:p w:rsidR="000D7183" w:rsidRDefault="000D7183" w:rsidP="000D7183">
      <w:r>
        <w:t>Дата__________________                        Подпись _________________</w:t>
      </w:r>
    </w:p>
    <w:p w:rsidR="00A07919" w:rsidRDefault="00A07919" w:rsidP="000D7183"/>
    <w:p w:rsidR="000D7183" w:rsidRDefault="000D7183" w:rsidP="000D7183">
      <w:r>
        <w:t>Согласовано:</w:t>
      </w:r>
    </w:p>
    <w:p w:rsidR="00A07919" w:rsidRDefault="00A07919" w:rsidP="000D7183"/>
    <w:p w:rsidR="000D7183" w:rsidRDefault="000D7183" w:rsidP="000D7183">
      <w:r>
        <w:t>________________ Руководитель Учреждения (ФИО)</w:t>
      </w:r>
    </w:p>
    <w:p w:rsidR="000D7183" w:rsidRPr="000D7183" w:rsidRDefault="000D7183" w:rsidP="000D7183">
      <w:pPr>
        <w:jc w:val="center"/>
        <w:rPr>
          <w:color w:val="000000" w:themeColor="text1"/>
        </w:rPr>
      </w:pPr>
    </w:p>
    <w:sectPr w:rsidR="000D7183" w:rsidRPr="000D7183" w:rsidSect="009276A2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3F" w:rsidRDefault="00217F3F">
      <w:r>
        <w:separator/>
      </w:r>
    </w:p>
  </w:endnote>
  <w:endnote w:type="continuationSeparator" w:id="1">
    <w:p w:rsidR="00217F3F" w:rsidRDefault="00217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Вр-439635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Вр-439635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3F" w:rsidRDefault="00217F3F">
      <w:r>
        <w:separator/>
      </w:r>
    </w:p>
  </w:footnote>
  <w:footnote w:type="continuationSeparator" w:id="1">
    <w:p w:rsidR="00217F3F" w:rsidRDefault="00217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574F6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B2816">
      <w:rPr>
        <w:noProof/>
      </w:rPr>
      <w:t>17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9E8"/>
    <w:multiLevelType w:val="hybridMultilevel"/>
    <w:tmpl w:val="B9CEB020"/>
    <w:lvl w:ilvl="0" w:tplc="90188E2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86F24"/>
    <w:multiLevelType w:val="hybridMultilevel"/>
    <w:tmpl w:val="4AE6D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B7316"/>
    <w:multiLevelType w:val="hybridMultilevel"/>
    <w:tmpl w:val="5CC6B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34FCB"/>
    <w:multiLevelType w:val="hybridMultilevel"/>
    <w:tmpl w:val="B9CEB020"/>
    <w:lvl w:ilvl="0" w:tplc="90188E2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404B9"/>
    <w:rsid w:val="00060FF0"/>
    <w:rsid w:val="00071D47"/>
    <w:rsid w:val="0007620D"/>
    <w:rsid w:val="000B2816"/>
    <w:rsid w:val="000C59E3"/>
    <w:rsid w:val="000C680A"/>
    <w:rsid w:val="000D23DE"/>
    <w:rsid w:val="000D5B28"/>
    <w:rsid w:val="000D7183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17F3F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5CB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74F60"/>
    <w:rsid w:val="00587709"/>
    <w:rsid w:val="005B57F3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46853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B34C5"/>
    <w:rsid w:val="008D0B4E"/>
    <w:rsid w:val="008D448F"/>
    <w:rsid w:val="008D4E9E"/>
    <w:rsid w:val="008E2021"/>
    <w:rsid w:val="008E2153"/>
    <w:rsid w:val="008E711D"/>
    <w:rsid w:val="008F44A9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07919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44E"/>
    <w:rsid w:val="00CC7BDA"/>
    <w:rsid w:val="00CE4920"/>
    <w:rsid w:val="00CF1C4C"/>
    <w:rsid w:val="00CF6857"/>
    <w:rsid w:val="00CF7C54"/>
    <w:rsid w:val="00D04D2C"/>
    <w:rsid w:val="00D06490"/>
    <w:rsid w:val="00D218D6"/>
    <w:rsid w:val="00D24648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uiPriority w:val="34"/>
    <w:qFormat/>
    <w:rsid w:val="00CC74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Гипертекстовая ссылка"/>
    <w:uiPriority w:val="99"/>
    <w:rsid w:val="00CC744E"/>
    <w:rPr>
      <w:b/>
      <w:bCs/>
      <w:color w:val="106BBE"/>
    </w:rPr>
  </w:style>
  <w:style w:type="paragraph" w:customStyle="1" w:styleId="s1">
    <w:name w:val="s_1"/>
    <w:basedOn w:val="a"/>
    <w:rsid w:val="00CC744E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0C59E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Цветовое выделение"/>
    <w:uiPriority w:val="99"/>
    <w:rsid w:val="000D7183"/>
    <w:rPr>
      <w:b/>
      <w:color w:val="26282F"/>
    </w:rPr>
  </w:style>
  <w:style w:type="paragraph" w:styleId="af0">
    <w:name w:val="No Spacing"/>
    <w:uiPriority w:val="1"/>
    <w:qFormat/>
    <w:rsid w:val="00A07919"/>
    <w:rPr>
      <w:rFonts w:ascii="Calibri" w:hAnsi="Calibri"/>
      <w:sz w:val="22"/>
      <w:szCs w:val="22"/>
    </w:rPr>
  </w:style>
  <w:style w:type="paragraph" w:customStyle="1" w:styleId="af1">
    <w:name w:val="Таблицы (моноширинный)"/>
    <w:basedOn w:val="a"/>
    <w:next w:val="a"/>
    <w:uiPriority w:val="99"/>
    <w:rsid w:val="00A07919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uiPriority w:val="34"/>
    <w:qFormat/>
    <w:rsid w:val="00CC74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Гипертекстовая ссылка"/>
    <w:uiPriority w:val="99"/>
    <w:rsid w:val="00CC744E"/>
    <w:rPr>
      <w:b/>
      <w:bCs/>
      <w:color w:val="106BBE"/>
    </w:rPr>
  </w:style>
  <w:style w:type="paragraph" w:customStyle="1" w:styleId="s1">
    <w:name w:val="s_1"/>
    <w:basedOn w:val="a"/>
    <w:rsid w:val="00CC744E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0C59E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Цветовое выделение"/>
    <w:uiPriority w:val="99"/>
    <w:rsid w:val="000D7183"/>
    <w:rPr>
      <w:b/>
      <w:color w:val="26282F"/>
    </w:rPr>
  </w:style>
  <w:style w:type="paragraph" w:styleId="af0">
    <w:name w:val="No Spacing"/>
    <w:uiPriority w:val="1"/>
    <w:qFormat/>
    <w:rsid w:val="00A07919"/>
    <w:rPr>
      <w:rFonts w:ascii="Calibri" w:hAnsi="Calibri"/>
      <w:sz w:val="22"/>
      <w:szCs w:val="22"/>
    </w:rPr>
  </w:style>
  <w:style w:type="paragraph" w:customStyle="1" w:styleId="af1">
    <w:name w:val="Таблицы (моноширинный)"/>
    <w:basedOn w:val="a"/>
    <w:next w:val="a"/>
    <w:uiPriority w:val="99"/>
    <w:rsid w:val="00A07919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internet.garant.ru/document/redirect/12125268/35173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2125268/35173" TargetMode="External"/><Relationship Id="rId17" Type="http://schemas.openxmlformats.org/officeDocument/2006/relationships/hyperlink" Target="http://budget.1gl.ru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budget.1gl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25268/35173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hyperlink" Target="https://internet.garant.ru/document/redirect/12125268/35173" TargetMode="External"/><Relationship Id="rId19" Type="http://schemas.openxmlformats.org/officeDocument/2006/relationships/hyperlink" Target="https://internet.garant.ru/document/redirect/19350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5268/35173" TargetMode="External"/><Relationship Id="rId14" Type="http://schemas.openxmlformats.org/officeDocument/2006/relationships/hyperlink" Target="https://internet.garant.ru/document/redirect/12125268/35173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2025-07-28T11:01:00Z</cp:lastPrinted>
  <dcterms:created xsi:type="dcterms:W3CDTF">2025-07-30T08:31:00Z</dcterms:created>
  <dcterms:modified xsi:type="dcterms:W3CDTF">2025-07-30T08:31:00Z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