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76462" w14:textId="75A8D106" w:rsidR="00EA7FAD" w:rsidRPr="00EA7FAD" w:rsidRDefault="00EA7FAD" w:rsidP="00EA7FAD">
      <w:pPr>
        <w:suppressAutoHyphens/>
        <w:ind w:left="5103"/>
        <w:jc w:val="center"/>
        <w:rPr>
          <w:sz w:val="28"/>
          <w:szCs w:val="28"/>
        </w:rPr>
      </w:pPr>
      <w:r w:rsidRPr="00EA7FA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14:paraId="58F2EA7A" w14:textId="77777777" w:rsidR="00EA7FAD" w:rsidRPr="00EA7FAD" w:rsidRDefault="00EA7FAD" w:rsidP="00EA7FAD">
      <w:pPr>
        <w:suppressAutoHyphens/>
        <w:ind w:left="5103"/>
        <w:jc w:val="center"/>
        <w:rPr>
          <w:sz w:val="28"/>
          <w:szCs w:val="28"/>
        </w:rPr>
      </w:pPr>
      <w:r w:rsidRPr="00EA7FAD">
        <w:rPr>
          <w:sz w:val="28"/>
          <w:szCs w:val="28"/>
        </w:rPr>
        <w:t>Утверждено</w:t>
      </w:r>
    </w:p>
    <w:p w14:paraId="7A1A3337" w14:textId="77777777" w:rsidR="00EA7FAD" w:rsidRPr="00EA7FAD" w:rsidRDefault="00EA7FAD" w:rsidP="00EA7FAD">
      <w:pPr>
        <w:suppressAutoHyphens/>
        <w:ind w:left="5103"/>
        <w:jc w:val="center"/>
        <w:rPr>
          <w:sz w:val="28"/>
          <w:szCs w:val="28"/>
        </w:rPr>
      </w:pPr>
      <w:r w:rsidRPr="00EA7FAD">
        <w:rPr>
          <w:sz w:val="28"/>
          <w:szCs w:val="28"/>
        </w:rPr>
        <w:t>распоряжением Администрации</w:t>
      </w:r>
    </w:p>
    <w:p w14:paraId="5A2BD092" w14:textId="77777777" w:rsidR="00EA7FAD" w:rsidRPr="00EA7FAD" w:rsidRDefault="00EA7FAD" w:rsidP="00EA7FAD">
      <w:pPr>
        <w:suppressAutoHyphens/>
        <w:ind w:left="5103"/>
        <w:jc w:val="center"/>
        <w:rPr>
          <w:sz w:val="28"/>
          <w:szCs w:val="28"/>
        </w:rPr>
      </w:pPr>
      <w:r w:rsidRPr="00EA7FAD">
        <w:rPr>
          <w:sz w:val="28"/>
          <w:szCs w:val="28"/>
        </w:rPr>
        <w:t>Златоустовского городского округа</w:t>
      </w:r>
    </w:p>
    <w:p w14:paraId="05A649DC" w14:textId="7A647DE0" w:rsidR="00EF5450" w:rsidRPr="00C14711" w:rsidRDefault="00EA7FAD" w:rsidP="00EA7FAD">
      <w:pPr>
        <w:suppressAutoHyphens/>
        <w:ind w:left="5103"/>
        <w:jc w:val="center"/>
        <w:rPr>
          <w:sz w:val="28"/>
          <w:szCs w:val="28"/>
        </w:rPr>
      </w:pPr>
      <w:r w:rsidRPr="00EA7FAD">
        <w:rPr>
          <w:sz w:val="28"/>
          <w:szCs w:val="28"/>
        </w:rPr>
        <w:t xml:space="preserve">от </w:t>
      </w:r>
      <w:r>
        <w:rPr>
          <w:sz w:val="28"/>
          <w:szCs w:val="28"/>
        </w:rPr>
        <w:t>25.09.2024 г.</w:t>
      </w:r>
      <w:r w:rsidRPr="00EA7FAD">
        <w:rPr>
          <w:sz w:val="28"/>
          <w:szCs w:val="28"/>
        </w:rPr>
        <w:t xml:space="preserve"> № </w:t>
      </w:r>
      <w:r>
        <w:rPr>
          <w:sz w:val="28"/>
          <w:szCs w:val="28"/>
        </w:rPr>
        <w:t>2666-р/АДМ</w:t>
      </w:r>
      <w:bookmarkStart w:id="0" w:name="_GoBack"/>
      <w:bookmarkEnd w:id="0"/>
      <w:r w:rsidR="00EF5450" w:rsidRPr="00C14711">
        <w:rPr>
          <w:sz w:val="28"/>
          <w:szCs w:val="28"/>
        </w:rPr>
        <w:t> </w:t>
      </w:r>
      <w:r w:rsidR="00EF5450">
        <w:rPr>
          <w:sz w:val="28"/>
          <w:szCs w:val="28"/>
        </w:rPr>
        <w:t xml:space="preserve">  </w:t>
      </w:r>
    </w:p>
    <w:p w14:paraId="621E8671" w14:textId="77777777" w:rsidR="00643479" w:rsidRPr="006C29FB" w:rsidRDefault="00643479" w:rsidP="00EF5450">
      <w:pPr>
        <w:pStyle w:val="31"/>
        <w:jc w:val="right"/>
        <w:rPr>
          <w:b w:val="0"/>
          <w:sz w:val="27"/>
        </w:rPr>
      </w:pPr>
    </w:p>
    <w:p w14:paraId="0262CA46" w14:textId="77777777" w:rsidR="00EF5450" w:rsidRDefault="00EF5450" w:rsidP="00EF5450">
      <w:r>
        <w:rPr>
          <w:noProof/>
          <w:lang w:bidi="ar-SA"/>
        </w:rPr>
        <w:drawing>
          <wp:anchor distT="0" distB="0" distL="114935" distR="114935" simplePos="0" relativeHeight="251659264" behindDoc="0" locked="0" layoutInCell="1" allowOverlap="1" wp14:anchorId="2547FE69" wp14:editId="55F7BB04">
            <wp:simplePos x="0" y="0"/>
            <wp:positionH relativeFrom="column">
              <wp:posOffset>494476</wp:posOffset>
            </wp:positionH>
            <wp:positionV relativeFrom="paragraph">
              <wp:posOffset>12785</wp:posOffset>
            </wp:positionV>
            <wp:extent cx="846048" cy="913850"/>
            <wp:effectExtent l="0" t="0" r="0" b="635"/>
            <wp:wrapSquare wrapText="largest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71" t="14548" r="35577" b="30827"/>
                    <a:stretch/>
                  </pic:blipFill>
                  <pic:spPr bwMode="auto">
                    <a:xfrm>
                      <a:off x="0" y="0"/>
                      <a:ext cx="846048" cy="913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  <w:szCs w:val="18"/>
        </w:rPr>
        <w:t xml:space="preserve">    </w:t>
      </w:r>
    </w:p>
    <w:p w14:paraId="22F67F20" w14:textId="77777777" w:rsidR="00EF5450" w:rsidRPr="00E05A94" w:rsidRDefault="00EF5450" w:rsidP="00EF5450">
      <w:pPr>
        <w:jc w:val="center"/>
        <w:rPr>
          <w:b/>
          <w:sz w:val="24"/>
          <w:szCs w:val="24"/>
        </w:rPr>
      </w:pPr>
      <w:r w:rsidRPr="00E05A94">
        <w:rPr>
          <w:b/>
          <w:sz w:val="24"/>
          <w:szCs w:val="24"/>
        </w:rPr>
        <w:t>ОБЩЕСТВО С ОГРАНИЧЕННОЙ   ОТВЕТСТВЕННОСТЬЮ</w:t>
      </w:r>
    </w:p>
    <w:p w14:paraId="6577C218" w14:textId="77777777" w:rsidR="00EF5450" w:rsidRPr="00E05A94" w:rsidRDefault="00EF5450" w:rsidP="00EF5450">
      <w:pPr>
        <w:rPr>
          <w:sz w:val="32"/>
          <w:szCs w:val="32"/>
        </w:rPr>
      </w:pPr>
      <w:r w:rsidRPr="00E05A94">
        <w:rPr>
          <w:b/>
          <w:sz w:val="28"/>
          <w:szCs w:val="28"/>
        </w:rPr>
        <w:t xml:space="preserve">        </w:t>
      </w:r>
      <w:r w:rsidRPr="00E05A94">
        <w:rPr>
          <w:b/>
          <w:sz w:val="28"/>
          <w:szCs w:val="28"/>
        </w:rPr>
        <w:tab/>
      </w:r>
      <w:r w:rsidRPr="00E05A94">
        <w:rPr>
          <w:b/>
          <w:sz w:val="28"/>
          <w:szCs w:val="28"/>
        </w:rPr>
        <w:tab/>
      </w:r>
      <w:r w:rsidRPr="00E05A94">
        <w:rPr>
          <w:b/>
          <w:sz w:val="28"/>
          <w:szCs w:val="28"/>
        </w:rPr>
        <w:tab/>
      </w:r>
      <w:r w:rsidRPr="00E05A94">
        <w:rPr>
          <w:b/>
          <w:sz w:val="32"/>
          <w:szCs w:val="32"/>
        </w:rPr>
        <w:t xml:space="preserve"> </w:t>
      </w:r>
      <w:r w:rsidRPr="00E05A94">
        <w:rPr>
          <w:b/>
          <w:color w:val="0000FF"/>
          <w:sz w:val="32"/>
          <w:szCs w:val="32"/>
        </w:rPr>
        <w:t>«ЗЕМПЛАН»</w:t>
      </w:r>
    </w:p>
    <w:p w14:paraId="3E5E10E6" w14:textId="77777777" w:rsidR="00EF5450" w:rsidRPr="00E05A94" w:rsidRDefault="00EF5450" w:rsidP="00EF5450">
      <w:r w:rsidRPr="00E05A94">
        <w:rPr>
          <w:b/>
        </w:rPr>
        <w:t>________________________________________________________</w:t>
      </w:r>
    </w:p>
    <w:p w14:paraId="39BB1CE6" w14:textId="77777777" w:rsidR="00EF5450" w:rsidRPr="00E05A94" w:rsidRDefault="00EF5450" w:rsidP="00EF5450">
      <w:pPr>
        <w:tabs>
          <w:tab w:val="left" w:pos="3780"/>
        </w:tabs>
        <w:rPr>
          <w:sz w:val="20"/>
          <w:szCs w:val="20"/>
        </w:rPr>
      </w:pPr>
      <w:r w:rsidRPr="00E05A94">
        <w:rPr>
          <w:sz w:val="20"/>
          <w:szCs w:val="20"/>
        </w:rPr>
        <w:t xml:space="preserve">     РФ, Челябинская область, г. Златоуст, ул. им. Н.Б. Скворцова, д. 26а, </w:t>
      </w:r>
    </w:p>
    <w:p w14:paraId="5A50791F" w14:textId="77777777" w:rsidR="00EF5450" w:rsidRPr="00E05A94" w:rsidRDefault="00EF5450" w:rsidP="00EF5450">
      <w:pPr>
        <w:tabs>
          <w:tab w:val="left" w:pos="3780"/>
        </w:tabs>
      </w:pPr>
      <w:r w:rsidRPr="00E05A94">
        <w:rPr>
          <w:sz w:val="20"/>
          <w:szCs w:val="20"/>
        </w:rPr>
        <w:t xml:space="preserve">     помещение 2. тел.  8(3513)62-18-60, </w:t>
      </w:r>
      <w:r w:rsidRPr="00E05A94">
        <w:rPr>
          <w:sz w:val="20"/>
          <w:szCs w:val="20"/>
          <w:lang w:val="en-US"/>
        </w:rPr>
        <w:t>e</w:t>
      </w:r>
      <w:r w:rsidRPr="00E05A94">
        <w:rPr>
          <w:sz w:val="20"/>
          <w:szCs w:val="20"/>
        </w:rPr>
        <w:t>-</w:t>
      </w:r>
      <w:r w:rsidRPr="00E05A94">
        <w:rPr>
          <w:sz w:val="20"/>
          <w:szCs w:val="20"/>
          <w:lang w:val="en-US"/>
        </w:rPr>
        <w:t>mail</w:t>
      </w:r>
      <w:r w:rsidRPr="00E05A94">
        <w:rPr>
          <w:sz w:val="20"/>
          <w:szCs w:val="20"/>
        </w:rPr>
        <w:t xml:space="preserve">: </w:t>
      </w:r>
      <w:proofErr w:type="spellStart"/>
      <w:r w:rsidRPr="00E05A94">
        <w:rPr>
          <w:sz w:val="20"/>
          <w:szCs w:val="20"/>
          <w:lang w:val="en-US"/>
        </w:rPr>
        <w:t>Zlatzemplan</w:t>
      </w:r>
      <w:proofErr w:type="spellEnd"/>
      <w:r w:rsidRPr="00E05A94">
        <w:rPr>
          <w:sz w:val="20"/>
          <w:szCs w:val="20"/>
        </w:rPr>
        <w:t>@</w:t>
      </w:r>
      <w:r w:rsidRPr="00E05A94">
        <w:rPr>
          <w:sz w:val="20"/>
          <w:szCs w:val="20"/>
          <w:lang w:val="en-US"/>
        </w:rPr>
        <w:t>mail</w:t>
      </w:r>
      <w:r w:rsidRPr="00E05A94">
        <w:rPr>
          <w:sz w:val="20"/>
          <w:szCs w:val="20"/>
        </w:rPr>
        <w:t>.</w:t>
      </w:r>
      <w:proofErr w:type="spellStart"/>
      <w:r w:rsidRPr="00E05A94">
        <w:rPr>
          <w:sz w:val="20"/>
          <w:szCs w:val="20"/>
          <w:lang w:val="en-US"/>
        </w:rPr>
        <w:t>ru</w:t>
      </w:r>
      <w:proofErr w:type="spellEnd"/>
    </w:p>
    <w:p w14:paraId="5C4384BC" w14:textId="77777777" w:rsidR="00EF5450" w:rsidRPr="00A469E3" w:rsidRDefault="00EF5450" w:rsidP="00EF5450">
      <w:pPr>
        <w:ind w:left="364" w:right="258"/>
        <w:jc w:val="center"/>
        <w:rPr>
          <w:rFonts w:ascii="Arial Black" w:hAnsi="Arial Black"/>
          <w:sz w:val="18"/>
          <w:lang w:eastAsia="en-US" w:bidi="ar-SA"/>
        </w:rPr>
      </w:pPr>
    </w:p>
    <w:p w14:paraId="48187996" w14:textId="77777777" w:rsidR="00FB0F96" w:rsidRPr="006C29FB" w:rsidRDefault="00FB0F96" w:rsidP="006C29FB">
      <w:pPr>
        <w:pStyle w:val="31"/>
        <w:rPr>
          <w:b w:val="0"/>
        </w:rPr>
      </w:pPr>
    </w:p>
    <w:p w14:paraId="6DFD55D7" w14:textId="77777777" w:rsidR="00930E3F" w:rsidRPr="006C29FB" w:rsidRDefault="00930E3F" w:rsidP="006C29FB">
      <w:pPr>
        <w:pStyle w:val="31"/>
        <w:rPr>
          <w:b w:val="0"/>
        </w:rPr>
      </w:pPr>
    </w:p>
    <w:p w14:paraId="371A7FC2" w14:textId="77777777" w:rsidR="004D14D0" w:rsidRPr="006C29FB" w:rsidRDefault="004D14D0" w:rsidP="006C29FB">
      <w:pPr>
        <w:contextualSpacing/>
        <w:jc w:val="center"/>
        <w:rPr>
          <w:b/>
          <w:sz w:val="32"/>
          <w:szCs w:val="36"/>
        </w:rPr>
      </w:pPr>
      <w:r w:rsidRPr="006C29FB">
        <w:rPr>
          <w:b/>
          <w:sz w:val="32"/>
          <w:szCs w:val="36"/>
        </w:rPr>
        <w:t xml:space="preserve">Разработка проекта планировки и межевания территории улиц в г. Златоусте Челябинской области: автодорога пр. </w:t>
      </w:r>
      <w:proofErr w:type="gramStart"/>
      <w:r w:rsidRPr="006C29FB">
        <w:rPr>
          <w:b/>
          <w:sz w:val="32"/>
          <w:szCs w:val="36"/>
        </w:rPr>
        <w:t xml:space="preserve">Мира - пос. Балашиха, автодорога в 3-й микрорайон  пр. им. Ю.А. Гагарина, ул. им. П.П. Аносова, ул. им. П.А. Румянцева, автодорога пр. им. Ю.А. Гагарина - ул. Северная, пр. им. Ю.А. Гагарина, подъем от ул. им. Карла Маркса в I-II кварталы Северо-Запада, ул. 1-я </w:t>
      </w:r>
      <w:proofErr w:type="spellStart"/>
      <w:r w:rsidRPr="006C29FB">
        <w:rPr>
          <w:b/>
          <w:sz w:val="32"/>
          <w:szCs w:val="36"/>
        </w:rPr>
        <w:t>Гурьевская</w:t>
      </w:r>
      <w:proofErr w:type="spellEnd"/>
      <w:r w:rsidRPr="006C29FB">
        <w:rPr>
          <w:b/>
          <w:sz w:val="32"/>
          <w:szCs w:val="36"/>
        </w:rPr>
        <w:t xml:space="preserve">, ул. им. И.М. </w:t>
      </w:r>
      <w:proofErr w:type="spellStart"/>
      <w:r w:rsidRPr="006C29FB">
        <w:rPr>
          <w:b/>
          <w:sz w:val="32"/>
          <w:szCs w:val="36"/>
        </w:rPr>
        <w:t>Мельнова</w:t>
      </w:r>
      <w:proofErr w:type="spellEnd"/>
      <w:r w:rsidRPr="006C29FB">
        <w:rPr>
          <w:b/>
          <w:sz w:val="32"/>
          <w:szCs w:val="36"/>
        </w:rPr>
        <w:t>, ул. Строителей, ул. Советская, ул. 2-я Нижне-Заводская</w:t>
      </w:r>
      <w:proofErr w:type="gramEnd"/>
    </w:p>
    <w:p w14:paraId="0EA3F492" w14:textId="77777777" w:rsidR="004D14D0" w:rsidRPr="006C29FB" w:rsidRDefault="004D14D0" w:rsidP="006C29FB">
      <w:pPr>
        <w:contextualSpacing/>
        <w:jc w:val="center"/>
        <w:rPr>
          <w:sz w:val="24"/>
          <w:szCs w:val="28"/>
          <w:highlight w:val="yellow"/>
        </w:rPr>
      </w:pPr>
    </w:p>
    <w:p w14:paraId="42EA3644" w14:textId="2D27611D" w:rsidR="004D14D0" w:rsidRPr="006C29FB" w:rsidRDefault="0057590A" w:rsidP="006C29FB">
      <w:pPr>
        <w:adjustRightInd w:val="0"/>
        <w:jc w:val="center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 xml:space="preserve">ШИФР: </w:t>
      </w:r>
      <w:r w:rsidRPr="006C29FB">
        <w:rPr>
          <w:b/>
          <w:sz w:val="28"/>
          <w:szCs w:val="24"/>
        </w:rPr>
        <w:t>17-23-ПМТ/ИЗМ</w:t>
      </w:r>
    </w:p>
    <w:p w14:paraId="29C23870" w14:textId="77777777" w:rsidR="00814278" w:rsidRPr="006C29FB" w:rsidRDefault="00814278" w:rsidP="006C29FB">
      <w:pPr>
        <w:ind w:left="593" w:right="594"/>
        <w:jc w:val="center"/>
        <w:rPr>
          <w:sz w:val="40"/>
        </w:rPr>
      </w:pPr>
    </w:p>
    <w:p w14:paraId="714443FE" w14:textId="77777777" w:rsidR="00CC3B9C" w:rsidRPr="006C29FB" w:rsidRDefault="00FF00F0" w:rsidP="006C29FB">
      <w:pPr>
        <w:pStyle w:val="Default"/>
        <w:jc w:val="center"/>
        <w:rPr>
          <w:b/>
          <w:i/>
          <w:color w:val="auto"/>
          <w:sz w:val="28"/>
          <w:szCs w:val="28"/>
        </w:rPr>
      </w:pPr>
      <w:r w:rsidRPr="006C29FB">
        <w:rPr>
          <w:b/>
          <w:i/>
          <w:color w:val="auto"/>
          <w:sz w:val="28"/>
          <w:szCs w:val="28"/>
        </w:rPr>
        <w:t>Проект планировки территории</w:t>
      </w:r>
      <w:r w:rsidR="006D71A3" w:rsidRPr="006C29FB">
        <w:rPr>
          <w:b/>
          <w:i/>
          <w:color w:val="auto"/>
          <w:sz w:val="28"/>
          <w:szCs w:val="28"/>
        </w:rPr>
        <w:t xml:space="preserve"> линейного объекта</w:t>
      </w:r>
      <w:r w:rsidR="00142439" w:rsidRPr="006C29FB">
        <w:rPr>
          <w:b/>
          <w:i/>
          <w:color w:val="auto"/>
          <w:sz w:val="28"/>
          <w:szCs w:val="28"/>
        </w:rPr>
        <w:t>. Основная часть</w:t>
      </w:r>
    </w:p>
    <w:p w14:paraId="62F1489B" w14:textId="77777777" w:rsidR="00CC3B9C" w:rsidRPr="006C29FB" w:rsidRDefault="00CC3B9C" w:rsidP="006C29FB">
      <w:pPr>
        <w:pStyle w:val="Default"/>
        <w:jc w:val="center"/>
        <w:rPr>
          <w:color w:val="auto"/>
          <w:sz w:val="28"/>
          <w:szCs w:val="28"/>
        </w:rPr>
      </w:pPr>
      <w:r w:rsidRPr="006C29FB">
        <w:rPr>
          <w:color w:val="auto"/>
          <w:sz w:val="28"/>
          <w:szCs w:val="28"/>
        </w:rPr>
        <w:t>Раздел 2</w:t>
      </w:r>
    </w:p>
    <w:p w14:paraId="5D7B48BC" w14:textId="77777777" w:rsidR="00643479" w:rsidRPr="006C29FB" w:rsidRDefault="00CC3B9C" w:rsidP="006C29FB">
      <w:pPr>
        <w:pStyle w:val="Default"/>
        <w:jc w:val="center"/>
        <w:rPr>
          <w:color w:val="auto"/>
          <w:sz w:val="28"/>
          <w:szCs w:val="28"/>
        </w:rPr>
      </w:pPr>
      <w:r w:rsidRPr="006C29FB">
        <w:rPr>
          <w:color w:val="auto"/>
          <w:sz w:val="28"/>
          <w:szCs w:val="28"/>
        </w:rPr>
        <w:t>«Положение о размещении линейных объектов»</w:t>
      </w:r>
    </w:p>
    <w:p w14:paraId="5DA239C0" w14:textId="77777777" w:rsidR="00643479" w:rsidRPr="006C29FB" w:rsidRDefault="00643479" w:rsidP="006C29FB">
      <w:pPr>
        <w:jc w:val="center"/>
        <w:sectPr w:rsidR="00643479" w:rsidRPr="006C29FB" w:rsidSect="00EF5450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709" w:right="600" w:bottom="280" w:left="840" w:header="709" w:footer="709" w:gutter="0"/>
          <w:cols w:space="720"/>
          <w:titlePg/>
          <w:docGrid w:linePitch="299"/>
        </w:sectPr>
      </w:pPr>
    </w:p>
    <w:p w14:paraId="338E5258" w14:textId="77777777" w:rsidR="0092112D" w:rsidRPr="006C29FB" w:rsidRDefault="0092112D" w:rsidP="006C29FB">
      <w:pPr>
        <w:adjustRightInd w:val="0"/>
        <w:jc w:val="center"/>
        <w:rPr>
          <w:sz w:val="28"/>
          <w:szCs w:val="28"/>
        </w:rPr>
      </w:pPr>
    </w:p>
    <w:p w14:paraId="75F9BA67" w14:textId="77777777" w:rsidR="00930E3F" w:rsidRPr="006C29FB" w:rsidRDefault="00930E3F" w:rsidP="006C29FB">
      <w:pPr>
        <w:adjustRightInd w:val="0"/>
        <w:jc w:val="center"/>
        <w:rPr>
          <w:sz w:val="28"/>
          <w:szCs w:val="28"/>
        </w:rPr>
      </w:pPr>
    </w:p>
    <w:p w14:paraId="087109B7" w14:textId="77777777" w:rsidR="00930E3F" w:rsidRPr="006C29FB" w:rsidRDefault="00930E3F" w:rsidP="006C29FB">
      <w:pPr>
        <w:adjustRightInd w:val="0"/>
        <w:jc w:val="center"/>
        <w:rPr>
          <w:sz w:val="28"/>
          <w:szCs w:val="28"/>
        </w:rPr>
      </w:pPr>
    </w:p>
    <w:p w14:paraId="459DBCB2" w14:textId="77777777" w:rsidR="004D14D0" w:rsidRPr="006C29FB" w:rsidRDefault="004D14D0" w:rsidP="006C29FB">
      <w:pPr>
        <w:contextualSpacing/>
        <w:jc w:val="center"/>
        <w:rPr>
          <w:b/>
          <w:sz w:val="32"/>
          <w:szCs w:val="36"/>
        </w:rPr>
      </w:pPr>
      <w:r w:rsidRPr="006C29FB">
        <w:rPr>
          <w:b/>
          <w:sz w:val="32"/>
          <w:szCs w:val="36"/>
        </w:rPr>
        <w:t xml:space="preserve">Разработка проекта планировки и межевания территории улиц в г. Златоусте Челябинской области: автодорога пр. </w:t>
      </w:r>
      <w:proofErr w:type="gramStart"/>
      <w:r w:rsidRPr="006C29FB">
        <w:rPr>
          <w:b/>
          <w:sz w:val="32"/>
          <w:szCs w:val="36"/>
        </w:rPr>
        <w:t xml:space="preserve">Мира - пос. Балашиха, автодорога в 3-й микрорайон  пр. им. Ю.А. Гагарина, ул. им. П.П. Аносова, ул. им. П.А. Румянцева, автодорога пр. им. Ю.А. Гагарина - ул. Северная, пр. им. Ю.А. Гагарина, подъем от ул. им. Карла Маркса в I-II кварталы Северо-Запада, ул. 1-я </w:t>
      </w:r>
      <w:proofErr w:type="spellStart"/>
      <w:r w:rsidRPr="006C29FB">
        <w:rPr>
          <w:b/>
          <w:sz w:val="32"/>
          <w:szCs w:val="36"/>
        </w:rPr>
        <w:t>Гурьевская</w:t>
      </w:r>
      <w:proofErr w:type="spellEnd"/>
      <w:r w:rsidRPr="006C29FB">
        <w:rPr>
          <w:b/>
          <w:sz w:val="32"/>
          <w:szCs w:val="36"/>
        </w:rPr>
        <w:t xml:space="preserve">, ул. им. И.М. </w:t>
      </w:r>
      <w:proofErr w:type="spellStart"/>
      <w:r w:rsidRPr="006C29FB">
        <w:rPr>
          <w:b/>
          <w:sz w:val="32"/>
          <w:szCs w:val="36"/>
        </w:rPr>
        <w:t>Мельнова</w:t>
      </w:r>
      <w:proofErr w:type="spellEnd"/>
      <w:r w:rsidRPr="006C29FB">
        <w:rPr>
          <w:b/>
          <w:sz w:val="32"/>
          <w:szCs w:val="36"/>
        </w:rPr>
        <w:t>, ул. Строителей, ул. Советская, ул. 2-я Нижне-Заводская</w:t>
      </w:r>
      <w:proofErr w:type="gramEnd"/>
    </w:p>
    <w:p w14:paraId="4F5CE4B6" w14:textId="77777777" w:rsidR="004D14D0" w:rsidRPr="006C29FB" w:rsidRDefault="004D14D0" w:rsidP="006C29FB">
      <w:pPr>
        <w:contextualSpacing/>
        <w:jc w:val="center"/>
        <w:rPr>
          <w:sz w:val="24"/>
          <w:szCs w:val="28"/>
          <w:highlight w:val="yellow"/>
        </w:rPr>
      </w:pPr>
    </w:p>
    <w:p w14:paraId="39BEF11C" w14:textId="61184106" w:rsidR="004D14D0" w:rsidRPr="006C29FB" w:rsidRDefault="0057590A" w:rsidP="006C29FB">
      <w:pPr>
        <w:adjustRightInd w:val="0"/>
        <w:jc w:val="center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 xml:space="preserve">ШИФР: </w:t>
      </w:r>
      <w:r w:rsidRPr="006C29FB">
        <w:rPr>
          <w:b/>
          <w:sz w:val="28"/>
          <w:szCs w:val="24"/>
        </w:rPr>
        <w:t>17-23-ПМТ/ИЗМ</w:t>
      </w:r>
    </w:p>
    <w:p w14:paraId="452CCE20" w14:textId="77777777" w:rsidR="00814278" w:rsidRPr="006C29FB" w:rsidRDefault="00814278" w:rsidP="006C29FB">
      <w:pPr>
        <w:ind w:right="594"/>
        <w:rPr>
          <w:sz w:val="32"/>
          <w:szCs w:val="32"/>
        </w:rPr>
      </w:pPr>
    </w:p>
    <w:p w14:paraId="662BBBA5" w14:textId="77777777" w:rsidR="00142439" w:rsidRPr="006C29FB" w:rsidRDefault="00142439" w:rsidP="006C29FB">
      <w:pPr>
        <w:pStyle w:val="Default"/>
        <w:jc w:val="center"/>
        <w:rPr>
          <w:b/>
          <w:i/>
          <w:color w:val="auto"/>
          <w:sz w:val="28"/>
          <w:szCs w:val="28"/>
        </w:rPr>
      </w:pPr>
      <w:r w:rsidRPr="006C29FB">
        <w:rPr>
          <w:b/>
          <w:i/>
          <w:color w:val="auto"/>
          <w:sz w:val="28"/>
          <w:szCs w:val="28"/>
        </w:rPr>
        <w:t>Проект планировки территории линейного объекта. Основная часть</w:t>
      </w:r>
    </w:p>
    <w:p w14:paraId="36CA864E" w14:textId="77777777" w:rsidR="00ED45E1" w:rsidRPr="006C29FB" w:rsidRDefault="00ED45E1" w:rsidP="006C29FB">
      <w:pPr>
        <w:pStyle w:val="31"/>
        <w:ind w:left="159" w:right="119"/>
        <w:jc w:val="center"/>
        <w:rPr>
          <w:b w:val="0"/>
        </w:rPr>
      </w:pPr>
      <w:r w:rsidRPr="006C29FB">
        <w:rPr>
          <w:b w:val="0"/>
        </w:rPr>
        <w:t>Раздел 2</w:t>
      </w:r>
    </w:p>
    <w:p w14:paraId="128F1E41" w14:textId="77777777" w:rsidR="00FB0F96" w:rsidRPr="006C29FB" w:rsidRDefault="00ED45E1" w:rsidP="006C29FB">
      <w:pPr>
        <w:pStyle w:val="31"/>
        <w:ind w:left="159" w:right="119"/>
        <w:jc w:val="center"/>
        <w:rPr>
          <w:b w:val="0"/>
        </w:rPr>
      </w:pPr>
      <w:r w:rsidRPr="006C29FB">
        <w:rPr>
          <w:b w:val="0"/>
        </w:rPr>
        <w:t>«Положение о размещении линейных объектов»</w:t>
      </w:r>
    </w:p>
    <w:p w14:paraId="178854C5" w14:textId="77777777" w:rsidR="00FB0F96" w:rsidRPr="006C29FB" w:rsidRDefault="00FB0F96" w:rsidP="006C29FB">
      <w:pPr>
        <w:pStyle w:val="31"/>
        <w:ind w:left="159" w:right="119"/>
        <w:jc w:val="center"/>
        <w:rPr>
          <w:b w:val="0"/>
        </w:rPr>
      </w:pPr>
    </w:p>
    <w:p w14:paraId="6428C309" w14:textId="77777777" w:rsidR="0092112D" w:rsidRPr="006C29FB" w:rsidRDefault="0092112D" w:rsidP="006C29FB">
      <w:pPr>
        <w:pStyle w:val="31"/>
        <w:ind w:left="159" w:right="119"/>
        <w:jc w:val="center"/>
        <w:rPr>
          <w:b w:val="0"/>
        </w:rPr>
      </w:pPr>
    </w:p>
    <w:p w14:paraId="7B47A8CC" w14:textId="77777777" w:rsidR="0057590A" w:rsidRPr="006C29FB" w:rsidRDefault="0057590A" w:rsidP="006C29FB">
      <w:pPr>
        <w:contextualSpacing/>
        <w:jc w:val="center"/>
        <w:rPr>
          <w:sz w:val="28"/>
          <w:szCs w:val="28"/>
        </w:rPr>
      </w:pPr>
      <w:bookmarkStart w:id="2" w:name="_Hlk70597810"/>
      <w:r w:rsidRPr="006C29FB">
        <w:rPr>
          <w:sz w:val="28"/>
          <w:szCs w:val="28"/>
        </w:rPr>
        <w:t xml:space="preserve">Заказчик: </w:t>
      </w:r>
      <w:bookmarkEnd w:id="2"/>
      <w:r w:rsidRPr="006C29FB">
        <w:rPr>
          <w:sz w:val="28"/>
          <w:szCs w:val="28"/>
        </w:rPr>
        <w:t xml:space="preserve">директор общества с ограниченной ответственностью </w:t>
      </w:r>
      <w:r w:rsidRPr="006C29FB">
        <w:rPr>
          <w:bCs/>
          <w:sz w:val="28"/>
          <w:szCs w:val="28"/>
        </w:rPr>
        <w:t>«</w:t>
      </w:r>
      <w:proofErr w:type="spellStart"/>
      <w:r w:rsidRPr="006C29FB">
        <w:rPr>
          <w:bCs/>
          <w:sz w:val="28"/>
          <w:szCs w:val="28"/>
        </w:rPr>
        <w:t>Маркет</w:t>
      </w:r>
      <w:proofErr w:type="spellEnd"/>
      <w:r w:rsidRPr="006C29FB">
        <w:rPr>
          <w:bCs/>
          <w:sz w:val="28"/>
          <w:szCs w:val="28"/>
        </w:rPr>
        <w:t xml:space="preserve">» - </w:t>
      </w:r>
      <w:proofErr w:type="spellStart"/>
      <w:r w:rsidRPr="006C29FB">
        <w:rPr>
          <w:bCs/>
          <w:sz w:val="28"/>
          <w:szCs w:val="28"/>
        </w:rPr>
        <w:t>К.А.Шумилов</w:t>
      </w:r>
      <w:proofErr w:type="spellEnd"/>
    </w:p>
    <w:p w14:paraId="0723984B" w14:textId="77777777" w:rsidR="0057590A" w:rsidRPr="006C29FB" w:rsidRDefault="0057590A" w:rsidP="006C29FB">
      <w:pPr>
        <w:contextualSpacing/>
        <w:jc w:val="center"/>
        <w:rPr>
          <w:noProof/>
          <w:sz w:val="28"/>
          <w:szCs w:val="28"/>
        </w:rPr>
      </w:pPr>
    </w:p>
    <w:p w14:paraId="7B962439" w14:textId="77777777" w:rsidR="0057590A" w:rsidRPr="006C29FB" w:rsidRDefault="0057590A" w:rsidP="006C29FB">
      <w:pPr>
        <w:contextualSpacing/>
        <w:jc w:val="center"/>
        <w:rPr>
          <w:noProof/>
          <w:sz w:val="28"/>
          <w:szCs w:val="28"/>
        </w:rPr>
      </w:pPr>
    </w:p>
    <w:tbl>
      <w:tblPr>
        <w:tblW w:w="4660" w:type="pct"/>
        <w:tblInd w:w="392" w:type="dxa"/>
        <w:tblLook w:val="04A0" w:firstRow="1" w:lastRow="0" w:firstColumn="1" w:lastColumn="0" w:noHBand="0" w:noVBand="1"/>
      </w:tblPr>
      <w:tblGrid>
        <w:gridCol w:w="2507"/>
        <w:gridCol w:w="5163"/>
        <w:gridCol w:w="2289"/>
      </w:tblGrid>
      <w:tr w:rsidR="006C29FB" w:rsidRPr="006C29FB" w14:paraId="0AC85661" w14:textId="77777777" w:rsidTr="00B625E9">
        <w:trPr>
          <w:trHeight w:val="454"/>
        </w:trPr>
        <w:tc>
          <w:tcPr>
            <w:tcW w:w="1259" w:type="pct"/>
            <w:shd w:val="clear" w:color="auto" w:fill="auto"/>
            <w:vAlign w:val="center"/>
          </w:tcPr>
          <w:p w14:paraId="49F89AA3" w14:textId="77777777" w:rsidR="0057590A" w:rsidRPr="006C29FB" w:rsidRDefault="0057590A" w:rsidP="006C29FB">
            <w:pPr>
              <w:contextualSpacing/>
              <w:jc w:val="center"/>
              <w:rPr>
                <w:sz w:val="28"/>
                <w:szCs w:val="28"/>
              </w:rPr>
            </w:pPr>
            <w:r w:rsidRPr="006C29FB">
              <w:rPr>
                <w:sz w:val="28"/>
                <w:szCs w:val="28"/>
              </w:rPr>
              <w:t>Директор ООО "</w:t>
            </w:r>
            <w:proofErr w:type="spellStart"/>
            <w:r w:rsidRPr="006C29FB">
              <w:rPr>
                <w:sz w:val="28"/>
                <w:szCs w:val="28"/>
              </w:rPr>
              <w:t>Земплан</w:t>
            </w:r>
            <w:proofErr w:type="spellEnd"/>
            <w:r w:rsidRPr="006C29FB">
              <w:rPr>
                <w:sz w:val="28"/>
                <w:szCs w:val="28"/>
              </w:rPr>
              <w:t xml:space="preserve">"  </w:t>
            </w:r>
          </w:p>
        </w:tc>
        <w:tc>
          <w:tcPr>
            <w:tcW w:w="2592" w:type="pct"/>
            <w:shd w:val="clear" w:color="auto" w:fill="auto"/>
            <w:vAlign w:val="center"/>
          </w:tcPr>
          <w:p w14:paraId="615149D6" w14:textId="77777777" w:rsidR="0057590A" w:rsidRPr="006C29FB" w:rsidRDefault="0057590A" w:rsidP="006C29FB">
            <w:pPr>
              <w:contextualSpacing/>
              <w:jc w:val="center"/>
              <w:rPr>
                <w:sz w:val="28"/>
                <w:szCs w:val="28"/>
              </w:rPr>
            </w:pPr>
            <w:r w:rsidRPr="006C29FB">
              <w:rPr>
                <w:sz w:val="28"/>
                <w:szCs w:val="28"/>
              </w:rPr>
              <w:t>______________________</w:t>
            </w:r>
          </w:p>
        </w:tc>
        <w:tc>
          <w:tcPr>
            <w:tcW w:w="1150" w:type="pct"/>
            <w:shd w:val="clear" w:color="auto" w:fill="auto"/>
            <w:vAlign w:val="center"/>
          </w:tcPr>
          <w:p w14:paraId="068A82CB" w14:textId="77777777" w:rsidR="0057590A" w:rsidRPr="006C29FB" w:rsidRDefault="0057590A" w:rsidP="006C29FB">
            <w:pPr>
              <w:contextualSpacing/>
              <w:rPr>
                <w:sz w:val="28"/>
                <w:szCs w:val="28"/>
              </w:rPr>
            </w:pPr>
            <w:proofErr w:type="spellStart"/>
            <w:r w:rsidRPr="006C29FB">
              <w:rPr>
                <w:sz w:val="28"/>
                <w:szCs w:val="28"/>
              </w:rPr>
              <w:t>А.А.Чипчеев</w:t>
            </w:r>
            <w:proofErr w:type="spellEnd"/>
            <w:r w:rsidRPr="006C29FB">
              <w:rPr>
                <w:sz w:val="28"/>
                <w:szCs w:val="28"/>
              </w:rPr>
              <w:t xml:space="preserve"> </w:t>
            </w:r>
          </w:p>
        </w:tc>
      </w:tr>
    </w:tbl>
    <w:p w14:paraId="0ECC5050" w14:textId="77777777" w:rsidR="006D71A3" w:rsidRPr="006C29FB" w:rsidRDefault="006D71A3" w:rsidP="006C29FB">
      <w:pPr>
        <w:pStyle w:val="31"/>
        <w:rPr>
          <w:b w:val="0"/>
        </w:rPr>
      </w:pPr>
    </w:p>
    <w:p w14:paraId="4F31C7E1" w14:textId="77777777" w:rsidR="00643479" w:rsidRPr="006C29FB" w:rsidRDefault="00643479" w:rsidP="006C29FB">
      <w:pPr>
        <w:pStyle w:val="31"/>
        <w:ind w:left="0" w:right="119"/>
        <w:rPr>
          <w:b w:val="0"/>
        </w:rPr>
        <w:sectPr w:rsidR="00643479" w:rsidRPr="006C29FB" w:rsidSect="00923A47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2AF79546" w14:textId="77777777" w:rsidR="006457FD" w:rsidRPr="006C29FB" w:rsidRDefault="006457FD" w:rsidP="006C29FB">
      <w:pPr>
        <w:jc w:val="center"/>
        <w:rPr>
          <w:b/>
          <w:sz w:val="28"/>
        </w:rPr>
      </w:pPr>
      <w:r w:rsidRPr="006C29FB">
        <w:rPr>
          <w:b/>
          <w:sz w:val="28"/>
        </w:rPr>
        <w:lastRenderedPageBreak/>
        <w:t>СОСТАВ ДОКУМЕНТАЦИИ</w:t>
      </w:r>
    </w:p>
    <w:sdt>
      <w:sdtPr>
        <w:rPr>
          <w:bCs/>
          <w:sz w:val="28"/>
          <w:szCs w:val="28"/>
        </w:rPr>
        <w:id w:val="1286039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FF83F19" w14:textId="77777777" w:rsidR="005511B4" w:rsidRPr="006C29FB" w:rsidRDefault="005511B4" w:rsidP="006C29FB">
          <w:pPr>
            <w:pStyle w:val="32"/>
            <w:rPr>
              <w:bCs/>
              <w:sz w:val="28"/>
              <w:szCs w:val="28"/>
            </w:rPr>
          </w:pPr>
        </w:p>
        <w:tbl>
          <w:tblPr>
            <w:tblW w:w="9781" w:type="dxa"/>
            <w:jc w:val="center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1E0" w:firstRow="1" w:lastRow="1" w:firstColumn="1" w:lastColumn="1" w:noHBand="0" w:noVBand="0"/>
          </w:tblPr>
          <w:tblGrid>
            <w:gridCol w:w="1418"/>
            <w:gridCol w:w="7088"/>
            <w:gridCol w:w="1275"/>
          </w:tblGrid>
          <w:tr w:rsidR="006C29FB" w:rsidRPr="006C29FB" w14:paraId="03EF6E40" w14:textId="77777777" w:rsidTr="0089452B">
            <w:trPr>
              <w:trHeight w:val="335"/>
              <w:jc w:val="center"/>
            </w:trPr>
            <w:tc>
              <w:tcPr>
                <w:tcW w:w="1418" w:type="dxa"/>
                <w:vAlign w:val="center"/>
              </w:tcPr>
              <w:p w14:paraId="2D675CEF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№п/п</w:t>
                </w:r>
              </w:p>
            </w:tc>
            <w:tc>
              <w:tcPr>
                <w:tcW w:w="7088" w:type="dxa"/>
                <w:vAlign w:val="center"/>
              </w:tcPr>
              <w:p w14:paraId="71650A72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4C4EBE82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Масштаб</w:t>
                </w:r>
              </w:p>
            </w:tc>
          </w:tr>
          <w:tr w:rsidR="006C29FB" w:rsidRPr="006C29FB" w14:paraId="47D8DD0A" w14:textId="77777777" w:rsidTr="0089452B">
            <w:trPr>
              <w:trHeight w:val="286"/>
              <w:jc w:val="center"/>
            </w:trPr>
            <w:tc>
              <w:tcPr>
                <w:tcW w:w="1418" w:type="dxa"/>
                <w:vAlign w:val="center"/>
              </w:tcPr>
              <w:p w14:paraId="13654BBE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</w:t>
                </w:r>
              </w:p>
            </w:tc>
            <w:tc>
              <w:tcPr>
                <w:tcW w:w="7088" w:type="dxa"/>
                <w:vAlign w:val="center"/>
              </w:tcPr>
              <w:p w14:paraId="30177E3C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2</w:t>
                </w:r>
              </w:p>
            </w:tc>
            <w:tc>
              <w:tcPr>
                <w:tcW w:w="1275" w:type="dxa"/>
                <w:vAlign w:val="center"/>
              </w:tcPr>
              <w:p w14:paraId="10527ED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3</w:t>
                </w:r>
              </w:p>
            </w:tc>
          </w:tr>
          <w:tr w:rsidR="006C29FB" w:rsidRPr="006C29FB" w14:paraId="78C5E472" w14:textId="77777777" w:rsidTr="0089452B">
            <w:trPr>
              <w:trHeight w:val="221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65A4A7CA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  <w:b/>
                    <w:i/>
                  </w:rPr>
                  <w:t>Проект планировки территории линейного объекта. Основная часть</w:t>
                </w:r>
              </w:p>
            </w:tc>
          </w:tr>
          <w:tr w:rsidR="006C29FB" w:rsidRPr="006C29FB" w14:paraId="19B1C98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5AD9D11D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1</w:t>
                </w:r>
              </w:p>
            </w:tc>
            <w:tc>
              <w:tcPr>
                <w:tcW w:w="7088" w:type="dxa"/>
                <w:vAlign w:val="center"/>
              </w:tcPr>
              <w:p w14:paraId="71382E5B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«Проект планировки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13575DAF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5623E640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548D40C5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49FAA1A7" w14:textId="77777777" w:rsidR="004D14D0" w:rsidRPr="006C29FB" w:rsidRDefault="004D14D0" w:rsidP="006C29FB">
                <w:pPr>
                  <w:adjustRightInd w:val="0"/>
                </w:pPr>
                <w:r w:rsidRPr="006C29FB">
                  <w:rPr>
                    <w:rFonts w:eastAsia="Arial"/>
                  </w:rPr>
    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    </w:r>
                <w:r w:rsidRPr="006C29FB">
                  <w:t xml:space="preserve">(подъем от ул. им. Карла Маркса в I-II кварталы Северо-Запада, ул. 1-я </w:t>
                </w:r>
                <w:proofErr w:type="spellStart"/>
                <w:r w:rsidRPr="006C29FB">
                  <w:t>Гурьевская</w:t>
                </w:r>
                <w:proofErr w:type="spellEnd"/>
                <w:r w:rsidRPr="006C29FB">
                  <w:t xml:space="preserve">, ул. им. И.М. </w:t>
                </w:r>
                <w:proofErr w:type="spellStart"/>
                <w:r w:rsidRPr="006C29FB">
                  <w:t>Мельнова</w:t>
                </w:r>
                <w:proofErr w:type="spellEnd"/>
                <w:r w:rsidRPr="006C29FB">
                  <w:t>, ул. Строителей, ул. Советская, ул. 2-я Нижне-Заводская)</w:t>
                </w:r>
              </w:p>
            </w:tc>
            <w:tc>
              <w:tcPr>
                <w:tcW w:w="1275" w:type="dxa"/>
                <w:vAlign w:val="center"/>
              </w:tcPr>
              <w:p w14:paraId="2F186693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6A869CA1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3A44FEB7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2</w:t>
                </w:r>
              </w:p>
            </w:tc>
            <w:tc>
              <w:tcPr>
                <w:tcW w:w="7088" w:type="dxa"/>
                <w:vAlign w:val="center"/>
              </w:tcPr>
              <w:p w14:paraId="03EC87AE" w14:textId="77777777" w:rsidR="004D14D0" w:rsidRPr="006C29FB" w:rsidRDefault="004D14D0" w:rsidP="006C29FB">
                <w:pPr>
                  <w:adjustRightInd w:val="0"/>
                </w:pPr>
                <w:r w:rsidRPr="006C29FB">
                  <w:rPr>
                    <w:rFonts w:eastAsia="Arial"/>
                  </w:rPr>
                  <w:t xml:space="preserve"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местоположения. </w:t>
                </w:r>
                <w:r w:rsidRPr="006C29FB">
                  <w:t>(автодорога пр. Мира - пос. Балашиха)</w:t>
                </w:r>
              </w:p>
            </w:tc>
            <w:tc>
              <w:tcPr>
                <w:tcW w:w="1275" w:type="dxa"/>
              </w:tcPr>
              <w:p w14:paraId="241DBF7B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  <w:p w14:paraId="24479E0A" w14:textId="77777777" w:rsidR="004D14D0" w:rsidRPr="006C29FB" w:rsidRDefault="004D14D0" w:rsidP="006C29FB">
                <w:pPr>
                  <w:jc w:val="center"/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4C368C87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4933B2C4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3</w:t>
                </w:r>
              </w:p>
            </w:tc>
            <w:tc>
              <w:tcPr>
                <w:tcW w:w="7088" w:type="dxa"/>
                <w:vAlign w:val="center"/>
              </w:tcPr>
              <w:p w14:paraId="5F5DE0B8" w14:textId="77777777" w:rsidR="004D14D0" w:rsidRPr="006C29FB" w:rsidRDefault="004D14D0" w:rsidP="006C29FB">
                <w:pPr>
                  <w:adjustRightInd w:val="0"/>
                  <w:rPr>
                    <w:rFonts w:eastAsia="Arial"/>
                  </w:rPr>
                </w:pPr>
                <w:r w:rsidRPr="006C29FB">
    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(ул. им. П.П. Аносова, ул. им. П.А. Румянцева)</w:t>
                </w:r>
              </w:p>
            </w:tc>
            <w:tc>
              <w:tcPr>
                <w:tcW w:w="1275" w:type="dxa"/>
              </w:tcPr>
              <w:p w14:paraId="2F82D2AE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  <w:p w14:paraId="48D91CE6" w14:textId="77777777" w:rsidR="004D14D0" w:rsidRPr="006C29FB" w:rsidRDefault="004D14D0" w:rsidP="006C29FB">
                <w:pPr>
                  <w:jc w:val="center"/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7040C25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63BA033D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4</w:t>
                </w:r>
              </w:p>
            </w:tc>
            <w:tc>
              <w:tcPr>
                <w:tcW w:w="7088" w:type="dxa"/>
                <w:vAlign w:val="center"/>
              </w:tcPr>
              <w:p w14:paraId="721B2016" w14:textId="77777777" w:rsidR="004D14D0" w:rsidRPr="006C29FB" w:rsidRDefault="004D14D0" w:rsidP="006C29FB">
                <w:pPr>
                  <w:adjustRightInd w:val="0"/>
                  <w:rPr>
                    <w:rFonts w:eastAsia="Arial"/>
                  </w:rPr>
                </w:pPr>
                <w:r w:rsidRPr="006C29FB">
                  <w:t>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(автодорога пр. им. Ю.А. Гагарина - ул. Северная, автодорога в 3-й микрорайон  пр. им. Ю.А. Гагарина, пр. им. Ю.А. Гагарина)</w:t>
                </w:r>
              </w:p>
            </w:tc>
            <w:tc>
              <w:tcPr>
                <w:tcW w:w="1275" w:type="dxa"/>
              </w:tcPr>
              <w:p w14:paraId="15AADF89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  <w:p w14:paraId="574E41D7" w14:textId="77777777" w:rsidR="004D14D0" w:rsidRPr="006C29FB" w:rsidRDefault="004D14D0" w:rsidP="006C29FB">
                <w:pPr>
                  <w:jc w:val="center"/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75C9AE9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7F6CCA16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2</w:t>
                </w:r>
              </w:p>
            </w:tc>
            <w:tc>
              <w:tcPr>
                <w:tcW w:w="7088" w:type="dxa"/>
                <w:vAlign w:val="center"/>
              </w:tcPr>
              <w:p w14:paraId="0B91B4A4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«Положение о размещении линейных объектов»</w:t>
                </w:r>
              </w:p>
            </w:tc>
            <w:tc>
              <w:tcPr>
                <w:tcW w:w="1275" w:type="dxa"/>
                <w:vAlign w:val="center"/>
              </w:tcPr>
              <w:p w14:paraId="6FCBBAC9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7BEE4D87" w14:textId="77777777" w:rsidTr="0089452B">
            <w:trPr>
              <w:trHeight w:val="221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553C0DE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  <w:b/>
                    <w:i/>
                  </w:rPr>
                  <w:t>Проект планировки территории линейного объекта. Материалы по обоснованию</w:t>
                </w:r>
              </w:p>
            </w:tc>
          </w:tr>
          <w:tr w:rsidR="006C29FB" w:rsidRPr="006C29FB" w14:paraId="1A781AED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0021227E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3</w:t>
                </w:r>
              </w:p>
            </w:tc>
            <w:tc>
              <w:tcPr>
                <w:tcW w:w="7088" w:type="dxa"/>
                <w:vAlign w:val="center"/>
              </w:tcPr>
              <w:p w14:paraId="1234E55D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«Материалы по обоснованию проекта планировки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124FCCFF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01E8A21E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0CADBC4A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001D25C7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Схема расположения элементов планировочной структуры</w:t>
                </w:r>
              </w:p>
            </w:tc>
            <w:tc>
              <w:tcPr>
                <w:tcW w:w="1275" w:type="dxa"/>
                <w:vAlign w:val="center"/>
              </w:tcPr>
              <w:p w14:paraId="793F067B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1:10000</w:t>
                </w:r>
              </w:p>
            </w:tc>
          </w:tr>
          <w:tr w:rsidR="006C29FB" w:rsidRPr="006C29FB" w14:paraId="48101A4A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54A00F85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2.1</w:t>
                </w:r>
              </w:p>
            </w:tc>
            <w:tc>
              <w:tcPr>
                <w:tcW w:w="7088" w:type="dxa"/>
                <w:vAlign w:val="center"/>
              </w:tcPr>
              <w:p w14:paraId="1B804B1F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 (подъем от ул. им. Карла Маркса в I-II кварталы Северо-Запада, ул. 1-я </w:t>
                </w:r>
                <w:proofErr w:type="spellStart"/>
                <w:r w:rsidRPr="006C29FB">
                  <w:t>Гурьевская</w:t>
                </w:r>
                <w:proofErr w:type="spellEnd"/>
                <w:r w:rsidRPr="006C29FB">
                  <w:t xml:space="preserve">, ул. им. И.М. </w:t>
                </w:r>
                <w:proofErr w:type="spellStart"/>
                <w:r w:rsidRPr="006C29FB">
                  <w:t>Мельнова</w:t>
                </w:r>
                <w:proofErr w:type="spellEnd"/>
                <w:r w:rsidRPr="006C29FB">
                  <w:t>, ул. Строителей, ул. Советская, ул. 2-я Нижне-Заводская)</w:t>
                </w:r>
              </w:p>
            </w:tc>
            <w:tc>
              <w:tcPr>
                <w:tcW w:w="1275" w:type="dxa"/>
                <w:vAlign w:val="center"/>
              </w:tcPr>
              <w:p w14:paraId="23CE9AA9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62176C54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2CCD5B01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2.2</w:t>
                </w:r>
              </w:p>
            </w:tc>
            <w:tc>
              <w:tcPr>
                <w:tcW w:w="7088" w:type="dxa"/>
                <w:vAlign w:val="center"/>
              </w:tcPr>
              <w:p w14:paraId="5D291233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 (автодорога пр. Мира - пос. Балашиха)</w:t>
                </w:r>
              </w:p>
            </w:tc>
            <w:tc>
              <w:tcPr>
                <w:tcW w:w="1275" w:type="dxa"/>
                <w:vAlign w:val="center"/>
              </w:tcPr>
              <w:p w14:paraId="0BAC0A65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3271CA81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37A3AFBA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2.3</w:t>
                </w:r>
              </w:p>
            </w:tc>
            <w:tc>
              <w:tcPr>
                <w:tcW w:w="7088" w:type="dxa"/>
                <w:vAlign w:val="center"/>
              </w:tcPr>
              <w:p w14:paraId="1D994AEA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техногенного характера (автодорога от 5 микрорайона до </w:t>
                </w:r>
                <w:proofErr w:type="spellStart"/>
                <w:r w:rsidRPr="006C29FB">
                  <w:t>ул.Миасской</w:t>
                </w:r>
                <w:proofErr w:type="spellEnd"/>
                <w:r w:rsidRPr="006C29FB">
                  <w:t>)</w:t>
                </w:r>
              </w:p>
            </w:tc>
            <w:tc>
              <w:tcPr>
                <w:tcW w:w="1275" w:type="dxa"/>
                <w:vAlign w:val="center"/>
              </w:tcPr>
              <w:p w14:paraId="1CDBAC6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5ECECB69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52727D9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2.4</w:t>
                </w:r>
              </w:p>
            </w:tc>
            <w:tc>
              <w:tcPr>
                <w:tcW w:w="7088" w:type="dxa"/>
                <w:vAlign w:val="center"/>
              </w:tcPr>
              <w:p w14:paraId="0D491C0B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использования в период подготовки проекта планировки территории. Схема границ зон с особыми условиями использования </w:t>
                </w:r>
                <w:r w:rsidRPr="006C29FB">
                  <w:lastRenderedPageBreak/>
                  <w:t xml:space="preserve">территорий, особо охраняемых территорий, лесничеств. Схема границ территорий объектов культурного наследия. </w:t>
                </w:r>
                <w:proofErr w:type="gramStart"/>
                <w:r w:rsidRPr="006C29FB">
                  <w:t>Схема границ территорий, подверженных риску возникновения чрезвычайных ситуаций природного и техногенного характера (автодорога пр. им. Ю.А. Гагарина - ул. Северная, автодорога в 3-й микрорайон  пр. им. Ю.А. Гагарина, пр. им. Ю.А. Гагарина)</w:t>
                </w:r>
                <w:proofErr w:type="gramEnd"/>
              </w:p>
            </w:tc>
            <w:tc>
              <w:tcPr>
                <w:tcW w:w="1275" w:type="dxa"/>
                <w:vAlign w:val="center"/>
              </w:tcPr>
              <w:p w14:paraId="48C59415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lastRenderedPageBreak/>
                  <w:t>1:2000</w:t>
                </w:r>
              </w:p>
            </w:tc>
          </w:tr>
          <w:tr w:rsidR="006C29FB" w:rsidRPr="006C29FB" w14:paraId="616058C7" w14:textId="77777777" w:rsidTr="0089452B">
            <w:trPr>
              <w:trHeight w:val="261"/>
              <w:jc w:val="center"/>
            </w:trPr>
            <w:tc>
              <w:tcPr>
                <w:tcW w:w="1418" w:type="dxa"/>
                <w:vAlign w:val="center"/>
              </w:tcPr>
              <w:p w14:paraId="3E5E568F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lastRenderedPageBreak/>
                  <w:t>Лист 3.1</w:t>
                </w:r>
              </w:p>
            </w:tc>
            <w:tc>
              <w:tcPr>
                <w:tcW w:w="7088" w:type="dxa"/>
                <w:vAlign w:val="center"/>
              </w:tcPr>
              <w:p w14:paraId="442B7681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организации улично-дорожной сети и движения транспорта (подъем от ул. им. Карла Маркса в I-II кварталы Северо-Запада, ул. 1-я </w:t>
                </w:r>
                <w:proofErr w:type="spellStart"/>
                <w:r w:rsidRPr="006C29FB">
                  <w:t>Гурьевская</w:t>
                </w:r>
                <w:proofErr w:type="spellEnd"/>
                <w:r w:rsidRPr="006C29FB">
                  <w:t xml:space="preserve">, ул. им. И.М. </w:t>
                </w:r>
                <w:proofErr w:type="spellStart"/>
                <w:r w:rsidRPr="006C29FB">
                  <w:t>Мельнова</w:t>
                </w:r>
                <w:proofErr w:type="spellEnd"/>
                <w:r w:rsidRPr="006C29FB">
                  <w:t>, ул. Строителей, ул. Советская, ул. 2-я Нижне-Заводская)</w:t>
                </w:r>
              </w:p>
            </w:tc>
            <w:tc>
              <w:tcPr>
                <w:tcW w:w="1275" w:type="dxa"/>
                <w:vAlign w:val="center"/>
              </w:tcPr>
              <w:p w14:paraId="526E0270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16301977" w14:textId="77777777" w:rsidTr="0089452B">
            <w:trPr>
              <w:trHeight w:val="261"/>
              <w:jc w:val="center"/>
            </w:trPr>
            <w:tc>
              <w:tcPr>
                <w:tcW w:w="1418" w:type="dxa"/>
                <w:vAlign w:val="center"/>
              </w:tcPr>
              <w:p w14:paraId="483ABF2E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3.2</w:t>
                </w:r>
              </w:p>
            </w:tc>
            <w:tc>
              <w:tcPr>
                <w:tcW w:w="7088" w:type="dxa"/>
                <w:vAlign w:val="center"/>
              </w:tcPr>
              <w:p w14:paraId="10C52F57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>Схема организации улично-дорожной сети и движения транспорта (автодорога пр. Мира - пос. Балашиха)</w:t>
                </w:r>
              </w:p>
            </w:tc>
            <w:tc>
              <w:tcPr>
                <w:tcW w:w="1275" w:type="dxa"/>
                <w:vAlign w:val="center"/>
              </w:tcPr>
              <w:p w14:paraId="77B5D81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3ECD4BA3" w14:textId="77777777" w:rsidTr="0089452B">
            <w:trPr>
              <w:trHeight w:val="261"/>
              <w:jc w:val="center"/>
            </w:trPr>
            <w:tc>
              <w:tcPr>
                <w:tcW w:w="1418" w:type="dxa"/>
                <w:vAlign w:val="center"/>
              </w:tcPr>
              <w:p w14:paraId="4E4DB0BD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3.3</w:t>
                </w:r>
              </w:p>
            </w:tc>
            <w:tc>
              <w:tcPr>
                <w:tcW w:w="7088" w:type="dxa"/>
                <w:vAlign w:val="center"/>
              </w:tcPr>
              <w:p w14:paraId="15821994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организации улично-дорожной сети и движения транспорта (автодорога от 5 микрорайона до </w:t>
                </w:r>
                <w:proofErr w:type="spellStart"/>
                <w:r w:rsidRPr="006C29FB">
                  <w:t>ул.Миасской</w:t>
                </w:r>
                <w:proofErr w:type="spellEnd"/>
                <w:r w:rsidRPr="006C29FB">
                  <w:t>)</w:t>
                </w:r>
              </w:p>
            </w:tc>
            <w:tc>
              <w:tcPr>
                <w:tcW w:w="1275" w:type="dxa"/>
                <w:vAlign w:val="center"/>
              </w:tcPr>
              <w:p w14:paraId="3B1C1137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0B068ABA" w14:textId="77777777" w:rsidTr="0089452B">
            <w:trPr>
              <w:trHeight w:val="261"/>
              <w:jc w:val="center"/>
            </w:trPr>
            <w:tc>
              <w:tcPr>
                <w:tcW w:w="1418" w:type="dxa"/>
                <w:vAlign w:val="center"/>
              </w:tcPr>
              <w:p w14:paraId="64DB9231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3.4</w:t>
                </w:r>
              </w:p>
            </w:tc>
            <w:tc>
              <w:tcPr>
                <w:tcW w:w="7088" w:type="dxa"/>
                <w:vAlign w:val="center"/>
              </w:tcPr>
              <w:p w14:paraId="568443CE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proofErr w:type="gramStart"/>
                <w:r w:rsidRPr="006C29FB">
                  <w:t>Схема организации улично-дорожной сети и движения транспорта (автодорога пр. им. Ю.А. Гагарина - ул. Северная, автодорога в 3-й микрорайон  пр. им. Ю.А. Гагарина, пр. им. Ю.А. Гагарина)</w:t>
                </w:r>
                <w:proofErr w:type="gramEnd"/>
              </w:p>
            </w:tc>
            <w:tc>
              <w:tcPr>
                <w:tcW w:w="1275" w:type="dxa"/>
                <w:vAlign w:val="center"/>
              </w:tcPr>
              <w:p w14:paraId="2B2A262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233BEC2D" w14:textId="77777777" w:rsidTr="0089452B">
            <w:trPr>
              <w:trHeight w:val="278"/>
              <w:jc w:val="center"/>
            </w:trPr>
            <w:tc>
              <w:tcPr>
                <w:tcW w:w="1418" w:type="dxa"/>
                <w:vAlign w:val="center"/>
              </w:tcPr>
              <w:p w14:paraId="1504ABE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4.1</w:t>
                </w:r>
              </w:p>
            </w:tc>
            <w:tc>
              <w:tcPr>
                <w:tcW w:w="7088" w:type="dxa"/>
                <w:vAlign w:val="center"/>
              </w:tcPr>
              <w:p w14:paraId="6F43AECE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вертикальной планировки территории, инженерной подготовки и инженерной защиты территории, Схема конструктивных и планировочных решений. (подъем от ул. им. Карла Маркса в I-II кварталы Северо-Запада, ул. 1-я </w:t>
                </w:r>
                <w:proofErr w:type="spellStart"/>
                <w:r w:rsidRPr="006C29FB">
                  <w:t>Гурьевская</w:t>
                </w:r>
                <w:proofErr w:type="spellEnd"/>
                <w:r w:rsidRPr="006C29FB">
                  <w:t xml:space="preserve">, ул. им. И.М. </w:t>
                </w:r>
                <w:proofErr w:type="spellStart"/>
                <w:r w:rsidRPr="006C29FB">
                  <w:t>Мельнова</w:t>
                </w:r>
                <w:proofErr w:type="spellEnd"/>
                <w:r w:rsidRPr="006C29FB">
                  <w:t>, ул. Строителей, ул. Советская, ул. 2-я Нижне-Заводская)</w:t>
                </w:r>
              </w:p>
            </w:tc>
            <w:tc>
              <w:tcPr>
                <w:tcW w:w="1275" w:type="dxa"/>
                <w:vAlign w:val="center"/>
              </w:tcPr>
              <w:p w14:paraId="129618A3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3A5A2A24" w14:textId="77777777" w:rsidTr="0089452B">
            <w:trPr>
              <w:trHeight w:val="278"/>
              <w:jc w:val="center"/>
            </w:trPr>
            <w:tc>
              <w:tcPr>
                <w:tcW w:w="1418" w:type="dxa"/>
                <w:vAlign w:val="center"/>
              </w:tcPr>
              <w:p w14:paraId="4CE02E59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4.2</w:t>
                </w:r>
              </w:p>
            </w:tc>
            <w:tc>
              <w:tcPr>
                <w:tcW w:w="7088" w:type="dxa"/>
                <w:vAlign w:val="center"/>
              </w:tcPr>
              <w:p w14:paraId="4F5EE86B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>Схема вертикальной планировки территории, инженерной подготовки и инженерной защиты территории, Схема конструктивных и планировочных решений. (автодорога пр. Мира - пос. Балашиха)</w:t>
                </w:r>
              </w:p>
            </w:tc>
            <w:tc>
              <w:tcPr>
                <w:tcW w:w="1275" w:type="dxa"/>
                <w:vAlign w:val="center"/>
              </w:tcPr>
              <w:p w14:paraId="070733C8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1865C72E" w14:textId="77777777" w:rsidTr="0089452B">
            <w:trPr>
              <w:trHeight w:val="278"/>
              <w:jc w:val="center"/>
            </w:trPr>
            <w:tc>
              <w:tcPr>
                <w:tcW w:w="1418" w:type="dxa"/>
                <w:vAlign w:val="center"/>
              </w:tcPr>
              <w:p w14:paraId="300F808B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4.3</w:t>
                </w:r>
              </w:p>
            </w:tc>
            <w:tc>
              <w:tcPr>
                <w:tcW w:w="7088" w:type="dxa"/>
                <w:vAlign w:val="center"/>
              </w:tcPr>
              <w:p w14:paraId="5DC329B0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 xml:space="preserve">Схема вертикальной планировки территории, инженерной подготовки и инженерной защиты территории, Схема конструктивных и планировочных решений. (автодорога от 5 микрорайона до </w:t>
                </w:r>
                <w:proofErr w:type="spellStart"/>
                <w:r w:rsidRPr="006C29FB">
                  <w:t>ул.Миасской</w:t>
                </w:r>
                <w:proofErr w:type="spellEnd"/>
                <w:r w:rsidRPr="006C29FB">
                  <w:t>)</w:t>
                </w:r>
              </w:p>
            </w:tc>
            <w:tc>
              <w:tcPr>
                <w:tcW w:w="1275" w:type="dxa"/>
                <w:vAlign w:val="center"/>
              </w:tcPr>
              <w:p w14:paraId="232332EF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352FE512" w14:textId="77777777" w:rsidTr="0089452B">
            <w:trPr>
              <w:trHeight w:val="278"/>
              <w:jc w:val="center"/>
            </w:trPr>
            <w:tc>
              <w:tcPr>
                <w:tcW w:w="1418" w:type="dxa"/>
                <w:vAlign w:val="center"/>
              </w:tcPr>
              <w:p w14:paraId="1396E6B6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4.4</w:t>
                </w:r>
              </w:p>
            </w:tc>
            <w:tc>
              <w:tcPr>
                <w:tcW w:w="7088" w:type="dxa"/>
                <w:vAlign w:val="center"/>
              </w:tcPr>
              <w:p w14:paraId="1F1D9409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t>Схема вертикальной планировки территории, инженерной подготовки и инженерной защиты территории, Схема конструктивных и планировочных решений</w:t>
                </w:r>
                <w:proofErr w:type="gramStart"/>
                <w:r w:rsidRPr="006C29FB">
                  <w:t>.</w:t>
                </w:r>
                <w:proofErr w:type="gramEnd"/>
                <w:r w:rsidRPr="006C29FB">
                  <w:t xml:space="preserve"> (</w:t>
                </w:r>
                <w:proofErr w:type="gramStart"/>
                <w:r w:rsidRPr="006C29FB">
                  <w:t>а</w:t>
                </w:r>
                <w:proofErr w:type="gramEnd"/>
                <w:r w:rsidRPr="006C29FB">
                  <w:t>втодорога пр. им. Ю.А. Гагарина - ул. Северная, автодорога в 3-й микрорайон  пр. им. Ю.А. Гагарина, пр. им. Ю.А. Гагарина)</w:t>
                </w:r>
              </w:p>
            </w:tc>
            <w:tc>
              <w:tcPr>
                <w:tcW w:w="1275" w:type="dxa"/>
                <w:vAlign w:val="center"/>
              </w:tcPr>
              <w:p w14:paraId="4CC4CE6C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154D5FBB" w14:textId="77777777" w:rsidTr="0089452B">
            <w:trPr>
              <w:trHeight w:val="155"/>
              <w:jc w:val="center"/>
            </w:trPr>
            <w:tc>
              <w:tcPr>
                <w:tcW w:w="1418" w:type="dxa"/>
                <w:vAlign w:val="center"/>
              </w:tcPr>
              <w:p w14:paraId="0973A33B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4</w:t>
                </w:r>
              </w:p>
            </w:tc>
            <w:tc>
              <w:tcPr>
                <w:tcW w:w="7088" w:type="dxa"/>
                <w:vAlign w:val="center"/>
              </w:tcPr>
              <w:p w14:paraId="3449D10C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«Материалы по обоснованию проекта планировки территории. Пояснительная записка»</w:t>
                </w:r>
              </w:p>
            </w:tc>
            <w:tc>
              <w:tcPr>
                <w:tcW w:w="1275" w:type="dxa"/>
                <w:vAlign w:val="center"/>
              </w:tcPr>
              <w:p w14:paraId="0EE57F32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421A4D75" w14:textId="77777777" w:rsidTr="0089452B">
            <w:trPr>
              <w:trHeight w:val="155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545E561C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  <w:b/>
                    <w:i/>
                  </w:rPr>
                  <w:t>Проект межевания территории линейного объекта</w:t>
                </w:r>
              </w:p>
            </w:tc>
          </w:tr>
          <w:tr w:rsidR="006C29FB" w:rsidRPr="006C29FB" w14:paraId="6658A31E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061A60D1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1</w:t>
                </w:r>
              </w:p>
            </w:tc>
            <w:tc>
              <w:tcPr>
                <w:tcW w:w="7088" w:type="dxa"/>
                <w:vAlign w:val="center"/>
              </w:tcPr>
              <w:p w14:paraId="3D00E733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«Проект межевания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66B26EFC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27C502F5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7176B37A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1.1</w:t>
                </w:r>
              </w:p>
            </w:tc>
            <w:tc>
              <w:tcPr>
                <w:tcW w:w="7088" w:type="dxa"/>
                <w:vAlign w:val="center"/>
              </w:tcPr>
              <w:p w14:paraId="71D039A4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Чертёж межевания территории</w:t>
                </w:r>
                <w:r w:rsidRPr="006C29FB">
                  <w:t xml:space="preserve"> (подъем от ул. им. Карла Маркса в I-II кварталы Северо-Запада, ул. 1-я </w:t>
                </w:r>
                <w:proofErr w:type="spellStart"/>
                <w:r w:rsidRPr="006C29FB">
                  <w:t>Гурьевская</w:t>
                </w:r>
                <w:proofErr w:type="spellEnd"/>
                <w:r w:rsidRPr="006C29FB">
                  <w:t xml:space="preserve">, ул. им. И.М. </w:t>
                </w:r>
                <w:proofErr w:type="spellStart"/>
                <w:r w:rsidRPr="006C29FB">
                  <w:t>Мельнова</w:t>
                </w:r>
                <w:proofErr w:type="spellEnd"/>
                <w:r w:rsidRPr="006C29FB">
                  <w:t>, ул. Строителей, ул. Советская, ул. 2-я Нижне-Заводская)</w:t>
                </w:r>
              </w:p>
            </w:tc>
            <w:tc>
              <w:tcPr>
                <w:tcW w:w="1275" w:type="dxa"/>
                <w:vAlign w:val="center"/>
              </w:tcPr>
              <w:p w14:paraId="5C403F30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0DC19983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4C0F47C5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1.2</w:t>
                </w:r>
              </w:p>
            </w:tc>
            <w:tc>
              <w:tcPr>
                <w:tcW w:w="7088" w:type="dxa"/>
                <w:vAlign w:val="center"/>
              </w:tcPr>
              <w:p w14:paraId="01413772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 xml:space="preserve">Чертёж межевания территории </w:t>
                </w:r>
                <w:r w:rsidRPr="006C29FB">
                  <w:t>(автодорога пр. Мира - пос. Балашиха)</w:t>
                </w:r>
              </w:p>
            </w:tc>
            <w:tc>
              <w:tcPr>
                <w:tcW w:w="1275" w:type="dxa"/>
                <w:vAlign w:val="center"/>
              </w:tcPr>
              <w:p w14:paraId="3DF8D2F3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4663364D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572ADE60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1.3</w:t>
                </w:r>
              </w:p>
            </w:tc>
            <w:tc>
              <w:tcPr>
                <w:tcW w:w="7088" w:type="dxa"/>
                <w:vAlign w:val="center"/>
              </w:tcPr>
              <w:p w14:paraId="22A1F406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 xml:space="preserve">Чертёж межевания территории </w:t>
                </w:r>
                <w:r w:rsidRPr="006C29FB">
                  <w:t xml:space="preserve">(автодорога от 5 микрорайона до </w:t>
                </w:r>
                <w:proofErr w:type="spellStart"/>
                <w:r w:rsidRPr="006C29FB">
                  <w:t>ул.Миасской</w:t>
                </w:r>
                <w:proofErr w:type="spellEnd"/>
                <w:r w:rsidRPr="006C29FB">
                  <w:t>)</w:t>
                </w:r>
              </w:p>
            </w:tc>
            <w:tc>
              <w:tcPr>
                <w:tcW w:w="1275" w:type="dxa"/>
                <w:vAlign w:val="center"/>
              </w:tcPr>
              <w:p w14:paraId="3A1B5A47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42A33FCC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67270003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1.4</w:t>
                </w:r>
              </w:p>
            </w:tc>
            <w:tc>
              <w:tcPr>
                <w:tcW w:w="7088" w:type="dxa"/>
                <w:vAlign w:val="center"/>
              </w:tcPr>
              <w:p w14:paraId="5E385D56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proofErr w:type="gramStart"/>
                <w:r w:rsidRPr="006C29FB">
                  <w:rPr>
                    <w:rFonts w:eastAsia="Arial"/>
                  </w:rPr>
                  <w:t xml:space="preserve">Чертёж межевания территории </w:t>
                </w:r>
                <w:r w:rsidRPr="006C29FB">
                  <w:t>(автодорога пр. им. Ю.А. Гагарина - ул. Северная, автодорога в 3-й микрорайон  пр. им. Ю.А. Гагарина, пр. им. Ю.А. Гагарина)</w:t>
                </w:r>
                <w:proofErr w:type="gramEnd"/>
              </w:p>
            </w:tc>
            <w:tc>
              <w:tcPr>
                <w:tcW w:w="1275" w:type="dxa"/>
                <w:vAlign w:val="center"/>
              </w:tcPr>
              <w:p w14:paraId="33619BD0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083A4D51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0BD348A8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2</w:t>
                </w:r>
              </w:p>
            </w:tc>
            <w:tc>
              <w:tcPr>
                <w:tcW w:w="7088" w:type="dxa"/>
                <w:vAlign w:val="center"/>
              </w:tcPr>
              <w:p w14:paraId="43971CD0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«Проект межевания территории. Текстовая часть»</w:t>
                </w:r>
              </w:p>
            </w:tc>
            <w:tc>
              <w:tcPr>
                <w:tcW w:w="1275" w:type="dxa"/>
                <w:vAlign w:val="center"/>
              </w:tcPr>
              <w:p w14:paraId="173931DB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4AFDE6CC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3FB4DD17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Раздел 3</w:t>
                </w:r>
              </w:p>
            </w:tc>
            <w:tc>
              <w:tcPr>
                <w:tcW w:w="7088" w:type="dxa"/>
                <w:vAlign w:val="center"/>
              </w:tcPr>
              <w:p w14:paraId="18928BD5" w14:textId="77777777" w:rsidR="004D14D0" w:rsidRPr="006C29FB" w:rsidRDefault="004D14D0" w:rsidP="006C29FB">
                <w:pPr>
                  <w:jc w:val="center"/>
                  <w:rPr>
                    <w:rFonts w:eastAsia="Arial"/>
                    <w:b/>
                  </w:rPr>
                </w:pPr>
                <w:r w:rsidRPr="006C29FB">
                  <w:rPr>
                    <w:rFonts w:eastAsia="Arial"/>
                    <w:b/>
                  </w:rPr>
                  <w:t>«Материалы по обоснованию проекта межевания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490B2100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</w:p>
            </w:tc>
          </w:tr>
          <w:tr w:rsidR="006C29FB" w:rsidRPr="006C29FB" w14:paraId="6D3466D2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098C0C3C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1.1</w:t>
                </w:r>
              </w:p>
            </w:tc>
            <w:tc>
              <w:tcPr>
                <w:tcW w:w="7088" w:type="dxa"/>
                <w:vAlign w:val="center"/>
              </w:tcPr>
              <w:p w14:paraId="5CBE1164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 xml:space="preserve">Чертеж материалов по обоснованию проекта межевания территории </w:t>
                </w:r>
                <w:r w:rsidRPr="006C29FB">
                  <w:t xml:space="preserve">(подъем от ул. им. Карла Маркса в I-II кварталы Северо-Запада, ул. 1-я </w:t>
                </w:r>
                <w:proofErr w:type="spellStart"/>
                <w:r w:rsidRPr="006C29FB">
                  <w:t>Гурьевская</w:t>
                </w:r>
                <w:proofErr w:type="spellEnd"/>
                <w:r w:rsidRPr="006C29FB">
                  <w:t xml:space="preserve">, ул. им. И.М. </w:t>
                </w:r>
                <w:proofErr w:type="spellStart"/>
                <w:r w:rsidRPr="006C29FB">
                  <w:t>Мельнова</w:t>
                </w:r>
                <w:proofErr w:type="spellEnd"/>
                <w:r w:rsidRPr="006C29FB">
                  <w:t>, ул. Строителей, ул. Советская, ул. 2-я Нижне-Заводская)</w:t>
                </w:r>
              </w:p>
            </w:tc>
            <w:tc>
              <w:tcPr>
                <w:tcW w:w="1275" w:type="dxa"/>
                <w:vAlign w:val="center"/>
              </w:tcPr>
              <w:p w14:paraId="02AE20FE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026F7904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0E596920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1.2</w:t>
                </w:r>
              </w:p>
            </w:tc>
            <w:tc>
              <w:tcPr>
                <w:tcW w:w="7088" w:type="dxa"/>
                <w:vAlign w:val="center"/>
              </w:tcPr>
              <w:p w14:paraId="1722AB26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 xml:space="preserve">Чертеж материалов по обоснованию проекта межевания территории </w:t>
                </w:r>
                <w:r w:rsidRPr="006C29FB">
                  <w:t>(автодорога пр. Мира - пос. Балашиха)</w:t>
                </w:r>
              </w:p>
            </w:tc>
            <w:tc>
              <w:tcPr>
                <w:tcW w:w="1275" w:type="dxa"/>
                <w:vAlign w:val="center"/>
              </w:tcPr>
              <w:p w14:paraId="280C7EF6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421CD997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0982332C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lastRenderedPageBreak/>
                  <w:t>Лист 1.3</w:t>
                </w:r>
              </w:p>
            </w:tc>
            <w:tc>
              <w:tcPr>
                <w:tcW w:w="7088" w:type="dxa"/>
                <w:vAlign w:val="center"/>
              </w:tcPr>
              <w:p w14:paraId="62F1D29C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 xml:space="preserve">Чертеж материалов по обоснованию проекта межевания территории </w:t>
                </w:r>
                <w:r w:rsidRPr="006C29FB">
                  <w:t xml:space="preserve">(автодорога от 5 микрорайона до </w:t>
                </w:r>
                <w:proofErr w:type="spellStart"/>
                <w:r w:rsidRPr="006C29FB">
                  <w:t>ул.Миасской</w:t>
                </w:r>
                <w:proofErr w:type="spellEnd"/>
                <w:r w:rsidRPr="006C29FB">
                  <w:t>)</w:t>
                </w:r>
              </w:p>
            </w:tc>
            <w:tc>
              <w:tcPr>
                <w:tcW w:w="1275" w:type="dxa"/>
                <w:vAlign w:val="center"/>
              </w:tcPr>
              <w:p w14:paraId="7229A145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  <w:tr w:rsidR="006C29FB" w:rsidRPr="006C29FB" w14:paraId="3399B9A3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67D443B4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Лист 1.4</w:t>
                </w:r>
              </w:p>
            </w:tc>
            <w:tc>
              <w:tcPr>
                <w:tcW w:w="7088" w:type="dxa"/>
                <w:vAlign w:val="center"/>
              </w:tcPr>
              <w:p w14:paraId="55364607" w14:textId="77777777" w:rsidR="004D14D0" w:rsidRPr="006C29FB" w:rsidRDefault="004D14D0" w:rsidP="006C29FB">
                <w:pPr>
                  <w:rPr>
                    <w:rFonts w:eastAsia="Arial"/>
                  </w:rPr>
                </w:pPr>
                <w:proofErr w:type="gramStart"/>
                <w:r w:rsidRPr="006C29FB">
                  <w:rPr>
                    <w:rFonts w:eastAsia="Arial"/>
                  </w:rPr>
                  <w:t xml:space="preserve">Чертеж материалов по обоснованию проекта межевания территории </w:t>
                </w:r>
                <w:r w:rsidRPr="006C29FB">
                  <w:t>(автодорога пр. им. Ю.А. Гагарина - ул. Северная, автодорога в 3-й микрорайон  пр. им. Ю.А. Гагарина, пр. им. Ю.А. Гагарина)</w:t>
                </w:r>
                <w:proofErr w:type="gramEnd"/>
              </w:p>
            </w:tc>
            <w:tc>
              <w:tcPr>
                <w:tcW w:w="1275" w:type="dxa"/>
                <w:vAlign w:val="center"/>
              </w:tcPr>
              <w:p w14:paraId="1E295B21" w14:textId="77777777" w:rsidR="004D14D0" w:rsidRPr="006C29FB" w:rsidRDefault="004D14D0" w:rsidP="006C29FB">
                <w:pPr>
                  <w:jc w:val="center"/>
                  <w:rPr>
                    <w:rFonts w:eastAsia="Arial"/>
                  </w:rPr>
                </w:pPr>
                <w:r w:rsidRPr="006C29FB">
                  <w:rPr>
                    <w:rFonts w:eastAsia="Arial"/>
                  </w:rPr>
                  <w:t>1:2000</w:t>
                </w:r>
              </w:p>
            </w:tc>
          </w:tr>
        </w:tbl>
        <w:p w14:paraId="2520514D" w14:textId="77777777" w:rsidR="00463BA9" w:rsidRPr="006C29FB" w:rsidRDefault="005511B4" w:rsidP="006C29FB">
          <w:pPr>
            <w:jc w:val="center"/>
            <w:rPr>
              <w:noProof/>
            </w:rPr>
          </w:pPr>
          <w:r w:rsidRPr="006C29FB">
            <w:rPr>
              <w:bCs/>
              <w:sz w:val="28"/>
              <w:szCs w:val="28"/>
            </w:rPr>
            <w:br w:type="page"/>
          </w:r>
          <w:r w:rsidR="006457FD" w:rsidRPr="006C29FB">
            <w:rPr>
              <w:b/>
              <w:sz w:val="28"/>
              <w:szCs w:val="28"/>
            </w:rPr>
            <w:lastRenderedPageBreak/>
            <w:t>Содержание</w:t>
          </w:r>
          <w:r w:rsidR="009A3079" w:rsidRPr="006C29FB">
            <w:rPr>
              <w:b/>
              <w:sz w:val="28"/>
              <w:szCs w:val="28"/>
            </w:rPr>
            <w:fldChar w:fldCharType="begin"/>
          </w:r>
          <w:r w:rsidR="00991F27" w:rsidRPr="006C29FB">
            <w:rPr>
              <w:b/>
              <w:sz w:val="28"/>
              <w:szCs w:val="28"/>
            </w:rPr>
            <w:instrText xml:space="preserve"> TOC \o "1-3" \h \z \u </w:instrText>
          </w:r>
          <w:r w:rsidR="009A3079" w:rsidRPr="006C29FB">
            <w:rPr>
              <w:b/>
              <w:sz w:val="28"/>
              <w:szCs w:val="28"/>
            </w:rPr>
            <w:fldChar w:fldCharType="separate"/>
          </w:r>
        </w:p>
        <w:p w14:paraId="63DBACD8" w14:textId="1914C082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86" w:history="1"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ВВЕДЕНИЕ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6C29FB">
              <w:rPr>
                <w:noProof/>
                <w:webHidden/>
                <w:sz w:val="28"/>
                <w:szCs w:val="28"/>
              </w:rPr>
              <w:instrText xml:space="preserve"> PAGEREF _Toc106790586 \h </w:instrText>
            </w:r>
            <w:r w:rsidR="00463BA9" w:rsidRPr="006C29FB">
              <w:rPr>
                <w:noProof/>
                <w:webHidden/>
                <w:sz w:val="28"/>
                <w:szCs w:val="28"/>
              </w:rPr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790F">
              <w:rPr>
                <w:noProof/>
                <w:webHidden/>
                <w:sz w:val="28"/>
                <w:szCs w:val="28"/>
              </w:rPr>
              <w:t>8</w:t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82CB4F" w14:textId="7DF8F2B1" w:rsidR="00463BA9" w:rsidRPr="006C29FB" w:rsidRDefault="00EA7FAD" w:rsidP="006C29FB">
          <w:pPr>
            <w:pStyle w:val="12"/>
            <w:rPr>
              <w:noProof/>
              <w:sz w:val="28"/>
              <w:szCs w:val="28"/>
            </w:rPr>
          </w:pPr>
          <w:hyperlink w:anchor="_Toc106790587" w:history="1"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1. Наименование, основные характеристики и назначение планируемых для размещения линейных объектов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</w:hyperlink>
          <w:r w:rsidR="00450652" w:rsidRPr="006C29FB">
            <w:rPr>
              <w:noProof/>
              <w:sz w:val="28"/>
              <w:szCs w:val="28"/>
            </w:rPr>
            <w:t>11</w:t>
          </w:r>
        </w:p>
        <w:p w14:paraId="7C233AF6" w14:textId="52836018" w:rsidR="00597414" w:rsidRPr="006C29FB" w:rsidRDefault="00597414" w:rsidP="006C29FB">
          <w:pPr>
            <w:rPr>
              <w:rFonts w:eastAsiaTheme="minorEastAsia"/>
              <w:sz w:val="28"/>
              <w:szCs w:val="28"/>
            </w:rPr>
          </w:pPr>
          <w:r w:rsidRPr="006C29FB">
            <w:rPr>
              <w:sz w:val="28"/>
              <w:szCs w:val="28"/>
            </w:rPr>
            <w:t>1.2. Характеристики планируемого развития территории……………………</w:t>
          </w:r>
          <w:r w:rsidR="00450652" w:rsidRPr="006C29FB">
            <w:rPr>
              <w:sz w:val="28"/>
              <w:szCs w:val="28"/>
            </w:rPr>
            <w:t>12</w:t>
          </w:r>
        </w:p>
        <w:p w14:paraId="1DBE84AC" w14:textId="1CEED135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88" w:history="1"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</w:hyperlink>
          <w:r w:rsidR="00450652" w:rsidRPr="006C29FB">
            <w:rPr>
              <w:noProof/>
              <w:sz w:val="28"/>
              <w:szCs w:val="28"/>
            </w:rPr>
            <w:t>14</w:t>
          </w:r>
        </w:p>
        <w:p w14:paraId="30F46E69" w14:textId="1E01C7E8" w:rsidR="00463BA9" w:rsidRPr="006C29FB" w:rsidRDefault="00EA7FAD" w:rsidP="006C29FB">
          <w:pPr>
            <w:pStyle w:val="12"/>
            <w:rPr>
              <w:noProof/>
              <w:sz w:val="28"/>
              <w:szCs w:val="28"/>
            </w:rPr>
          </w:pPr>
          <w:hyperlink w:anchor="_Toc106790589" w:history="1"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3. Перечень координат характерных точек границ зон планируемого размещения линейных объектов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</w:hyperlink>
          <w:r w:rsidR="00450652" w:rsidRPr="006C29FB">
            <w:rPr>
              <w:noProof/>
              <w:sz w:val="28"/>
              <w:szCs w:val="28"/>
            </w:rPr>
            <w:t>14</w:t>
          </w:r>
        </w:p>
        <w:p w14:paraId="77CE874B" w14:textId="4A250046" w:rsidR="00450652" w:rsidRPr="006C29FB" w:rsidRDefault="00450652" w:rsidP="006C29FB">
          <w:pPr>
            <w:jc w:val="both"/>
            <w:rPr>
              <w:sz w:val="28"/>
              <w:szCs w:val="28"/>
              <w:shd w:val="clear" w:color="auto" w:fill="FFFFFF"/>
            </w:rPr>
          </w:pPr>
          <w:r w:rsidRPr="006C29FB">
            <w:rPr>
              <w:sz w:val="28"/>
              <w:szCs w:val="28"/>
              <w:shd w:val="clear" w:color="auto" w:fill="FFFFFF"/>
            </w:rPr>
            <w:t>3.1 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Федерации………………………………………………..…………3</w:t>
          </w:r>
          <w:r w:rsidR="00CF4761" w:rsidRPr="006C29FB">
            <w:rPr>
              <w:sz w:val="28"/>
              <w:szCs w:val="28"/>
              <w:shd w:val="clear" w:color="auto" w:fill="FFFFFF"/>
            </w:rPr>
            <w:t>4</w:t>
          </w:r>
        </w:p>
        <w:p w14:paraId="49809127" w14:textId="186325EB" w:rsidR="00B625E9" w:rsidRPr="006C29FB" w:rsidRDefault="00B625E9" w:rsidP="006C29FB">
          <w:pPr>
            <w:jc w:val="both"/>
            <w:rPr>
              <w:sz w:val="28"/>
              <w:szCs w:val="28"/>
              <w:shd w:val="clear" w:color="auto" w:fill="FFFFFF"/>
            </w:rPr>
          </w:pPr>
          <w:r w:rsidRPr="006C29FB">
            <w:rPr>
              <w:sz w:val="28"/>
              <w:szCs w:val="28"/>
              <w:shd w:val="clear" w:color="auto" w:fill="FFFFFF"/>
            </w:rPr>
            <w:t>4. Обоснование определения границ зон планируемого размещения объектов капитального строительства</w:t>
          </w:r>
          <w:r w:rsidR="00CF4761" w:rsidRPr="006C29FB">
            <w:rPr>
              <w:sz w:val="28"/>
              <w:szCs w:val="28"/>
              <w:shd w:val="clear" w:color="auto" w:fill="FFFFFF"/>
            </w:rPr>
            <w:t>…………………………………….………………36</w:t>
          </w:r>
        </w:p>
        <w:p w14:paraId="5CD247EF" w14:textId="4013C937" w:rsidR="00B625E9" w:rsidRPr="006C29FB" w:rsidRDefault="00B625E9" w:rsidP="006C29FB">
          <w:pPr>
            <w:jc w:val="both"/>
            <w:rPr>
              <w:sz w:val="28"/>
              <w:szCs w:val="28"/>
              <w:shd w:val="clear" w:color="auto" w:fill="FFFFFF"/>
            </w:rPr>
          </w:pPr>
          <w:r w:rsidRPr="006C29FB">
            <w:rPr>
              <w:sz w:val="28"/>
              <w:szCs w:val="28"/>
              <w:shd w:val="clear" w:color="auto" w:fill="FFFFFF"/>
            </w:rPr>
            <w:t>4.1 О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писание</w:t>
          </w:r>
          <w:r w:rsidRPr="006C29FB">
            <w:rPr>
              <w:sz w:val="28"/>
              <w:szCs w:val="28"/>
              <w:shd w:val="clear" w:color="auto" w:fill="FFFFFF"/>
            </w:rPr>
            <w:t xml:space="preserve"> 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варианта</w:t>
          </w:r>
          <w:r w:rsidRPr="006C29FB">
            <w:rPr>
              <w:sz w:val="28"/>
              <w:szCs w:val="28"/>
              <w:shd w:val="clear" w:color="auto" w:fill="FFFFFF"/>
            </w:rPr>
            <w:t xml:space="preserve"> 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планировочногои</w:t>
          </w:r>
          <w:r w:rsidRPr="006C29FB">
            <w:rPr>
              <w:sz w:val="28"/>
              <w:szCs w:val="28"/>
              <w:shd w:val="clear" w:color="auto" w:fill="FFFFFF"/>
            </w:rPr>
            <w:t xml:space="preserve"> 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объемно</w:t>
          </w:r>
          <w:r w:rsidRPr="006C29FB">
            <w:rPr>
              <w:sz w:val="28"/>
              <w:szCs w:val="28"/>
              <w:shd w:val="clear" w:color="auto" w:fill="FFFFFF"/>
            </w:rPr>
            <w:t>-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пространственного</w:t>
          </w:r>
          <w:r w:rsidRPr="006C29FB">
            <w:rPr>
              <w:sz w:val="28"/>
              <w:szCs w:val="28"/>
              <w:shd w:val="clear" w:color="auto" w:fill="FFFFFF"/>
            </w:rPr>
            <w:t xml:space="preserve"> 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решения</w:t>
          </w:r>
          <w:r w:rsidRPr="006C29FB">
            <w:rPr>
              <w:sz w:val="28"/>
              <w:szCs w:val="28"/>
              <w:shd w:val="clear" w:color="auto" w:fill="FFFFFF"/>
            </w:rPr>
            <w:t xml:space="preserve"> </w:t>
          </w:r>
          <w:r w:rsidRPr="006C29FB">
            <w:rPr>
              <w:rFonts w:hint="eastAsia"/>
              <w:sz w:val="28"/>
              <w:szCs w:val="28"/>
              <w:shd w:val="clear" w:color="auto" w:fill="FFFFFF"/>
            </w:rPr>
            <w:t>застройки</w:t>
          </w:r>
          <w:r w:rsidR="00CF4761" w:rsidRPr="006C29FB">
            <w:rPr>
              <w:sz w:val="28"/>
              <w:szCs w:val="28"/>
              <w:shd w:val="clear" w:color="auto" w:fill="FFFFFF"/>
            </w:rPr>
            <w:t>………………………………………………………………36</w:t>
          </w:r>
        </w:p>
        <w:p w14:paraId="2A77E314" w14:textId="586BD0BF" w:rsidR="00B625E9" w:rsidRPr="006C29FB" w:rsidRDefault="00B625E9" w:rsidP="006C29FB">
          <w:pPr>
            <w:jc w:val="both"/>
            <w:rPr>
              <w:sz w:val="28"/>
              <w:szCs w:val="28"/>
              <w:shd w:val="clear" w:color="auto" w:fill="FFFFFF"/>
            </w:rPr>
          </w:pPr>
          <w:r w:rsidRPr="006C29FB">
            <w:rPr>
              <w:sz w:val="28"/>
              <w:szCs w:val="28"/>
              <w:shd w:val="clear" w:color="auto" w:fill="FFFFFF"/>
            </w:rPr>
            <w:t>5.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</w:t>
          </w:r>
          <w:r w:rsidR="00CF4761" w:rsidRPr="006C29FB">
            <w:rPr>
              <w:sz w:val="28"/>
              <w:szCs w:val="28"/>
              <w:shd w:val="clear" w:color="auto" w:fill="FFFFFF"/>
            </w:rPr>
            <w:t>…………………………………………………..36</w:t>
          </w:r>
        </w:p>
        <w:p w14:paraId="165F6F00" w14:textId="7D3D7993" w:rsidR="00B625E9" w:rsidRPr="006C29FB" w:rsidRDefault="00B625E9" w:rsidP="006C29FB">
          <w:pPr>
            <w:jc w:val="both"/>
            <w:rPr>
              <w:sz w:val="28"/>
              <w:szCs w:val="28"/>
              <w:shd w:val="clear" w:color="auto" w:fill="FFFFFF"/>
            </w:rPr>
          </w:pPr>
          <w:r w:rsidRPr="006C29FB">
            <w:rPr>
              <w:sz w:val="28"/>
              <w:szCs w:val="28"/>
              <w:shd w:val="clear" w:color="auto" w:fill="FFFFFF"/>
            </w:rPr>
            <w:t>5.1 Обоснование соответствия планируемых параметров объектов установленным правилам землепользования и застройки</w:t>
          </w:r>
          <w:r w:rsidR="00CF4761" w:rsidRPr="006C29FB">
            <w:rPr>
              <w:sz w:val="28"/>
              <w:szCs w:val="28"/>
              <w:shd w:val="clear" w:color="auto" w:fill="FFFFFF"/>
            </w:rPr>
            <w:t>……………………37</w:t>
          </w:r>
        </w:p>
        <w:p w14:paraId="2C3C8744" w14:textId="2CB88A7E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0" w:history="1">
            <w:r w:rsidR="00B625E9" w:rsidRPr="006C29FB">
              <w:rPr>
                <w:rStyle w:val="a7"/>
                <w:noProof/>
                <w:color w:val="auto"/>
                <w:sz w:val="28"/>
                <w:szCs w:val="28"/>
              </w:rPr>
              <w:t>6</w:t>
            </w:r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6C29FB">
              <w:rPr>
                <w:noProof/>
                <w:webHidden/>
                <w:sz w:val="28"/>
                <w:szCs w:val="28"/>
              </w:rPr>
              <w:instrText xml:space="preserve"> PAGEREF _Toc106790590 \h </w:instrText>
            </w:r>
            <w:r w:rsidR="00463BA9" w:rsidRPr="006C29FB">
              <w:rPr>
                <w:noProof/>
                <w:webHidden/>
                <w:sz w:val="28"/>
                <w:szCs w:val="28"/>
              </w:rPr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790F">
              <w:rPr>
                <w:noProof/>
                <w:webHidden/>
                <w:sz w:val="28"/>
                <w:szCs w:val="28"/>
              </w:rPr>
              <w:t>34</w:t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CF4761" w:rsidRPr="006C29FB">
            <w:rPr>
              <w:noProof/>
              <w:sz w:val="28"/>
              <w:szCs w:val="28"/>
            </w:rPr>
            <w:t>9</w:t>
          </w:r>
        </w:p>
        <w:p w14:paraId="291DFC5E" w14:textId="42E1BA0B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1" w:history="1">
            <w:r w:rsidR="00B625E9" w:rsidRPr="006C29FB">
              <w:rPr>
                <w:rStyle w:val="a7"/>
                <w:noProof/>
                <w:color w:val="auto"/>
                <w:sz w:val="28"/>
                <w:szCs w:val="28"/>
              </w:rPr>
              <w:t>7</w:t>
            </w:r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6C29FB">
              <w:rPr>
                <w:noProof/>
                <w:webHidden/>
                <w:sz w:val="28"/>
                <w:szCs w:val="28"/>
              </w:rPr>
              <w:instrText xml:space="preserve"> PAGEREF _Toc106790591 \h </w:instrText>
            </w:r>
            <w:r w:rsidR="00463BA9" w:rsidRPr="006C29FB">
              <w:rPr>
                <w:noProof/>
                <w:webHidden/>
                <w:sz w:val="28"/>
                <w:szCs w:val="28"/>
              </w:rPr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790F">
              <w:rPr>
                <w:noProof/>
                <w:webHidden/>
                <w:sz w:val="28"/>
                <w:szCs w:val="28"/>
              </w:rPr>
              <w:t>37</w:t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CF4761" w:rsidRPr="006C29FB">
            <w:rPr>
              <w:noProof/>
              <w:sz w:val="28"/>
              <w:szCs w:val="28"/>
            </w:rPr>
            <w:t>9</w:t>
          </w:r>
        </w:p>
        <w:p w14:paraId="7E67729E" w14:textId="2AF422CA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2" w:history="1">
            <w:r w:rsidR="00B625E9" w:rsidRPr="006C29FB">
              <w:rPr>
                <w:rStyle w:val="a7"/>
                <w:noProof/>
                <w:color w:val="auto"/>
                <w:sz w:val="28"/>
                <w:szCs w:val="28"/>
              </w:rPr>
              <w:t>8</w:t>
            </w:r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begin"/>
            </w:r>
            <w:r w:rsidR="00463BA9" w:rsidRPr="006C29FB">
              <w:rPr>
                <w:noProof/>
                <w:webHidden/>
                <w:sz w:val="28"/>
                <w:szCs w:val="28"/>
              </w:rPr>
              <w:instrText xml:space="preserve"> PAGEREF _Toc106790592 \h </w:instrText>
            </w:r>
            <w:r w:rsidR="00463BA9" w:rsidRPr="006C29FB">
              <w:rPr>
                <w:noProof/>
                <w:webHidden/>
                <w:sz w:val="28"/>
                <w:szCs w:val="28"/>
              </w:rPr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790F">
              <w:rPr>
                <w:noProof/>
                <w:webHidden/>
                <w:sz w:val="28"/>
                <w:szCs w:val="28"/>
              </w:rPr>
              <w:t>38</w:t>
            </w:r>
            <w:r w:rsidR="00463BA9" w:rsidRPr="006C29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CF4761" w:rsidRPr="006C29FB">
            <w:rPr>
              <w:noProof/>
              <w:sz w:val="28"/>
              <w:szCs w:val="28"/>
            </w:rPr>
            <w:t>9</w:t>
          </w:r>
        </w:p>
        <w:p w14:paraId="61A51ABF" w14:textId="72EB7010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3" w:history="1">
            <w:r w:rsidR="00B625E9" w:rsidRPr="006C29FB">
              <w:rPr>
                <w:rStyle w:val="a7"/>
                <w:noProof/>
                <w:color w:val="auto"/>
                <w:sz w:val="28"/>
                <w:szCs w:val="28"/>
              </w:rPr>
              <w:t>9</w:t>
            </w:r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</w:hyperlink>
          <w:r w:rsidR="00CF4761" w:rsidRPr="006C29FB">
            <w:rPr>
              <w:noProof/>
              <w:sz w:val="28"/>
              <w:szCs w:val="28"/>
            </w:rPr>
            <w:t>40</w:t>
          </w:r>
        </w:p>
        <w:p w14:paraId="15FFFB43" w14:textId="7448524E" w:rsidR="00463BA9" w:rsidRPr="006C29FB" w:rsidRDefault="00EA7FAD" w:rsidP="006C29FB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06790594" w:history="1">
            <w:r w:rsidR="00B625E9" w:rsidRPr="006C29FB">
              <w:rPr>
                <w:rStyle w:val="a7"/>
                <w:noProof/>
                <w:color w:val="auto"/>
                <w:sz w:val="28"/>
                <w:szCs w:val="28"/>
              </w:rPr>
              <w:t>10</w:t>
            </w:r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. Информация о необходимости осуществления мероприятий по охране окружающей среды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</w:hyperlink>
          <w:r w:rsidR="00CF4761" w:rsidRPr="006C29FB">
            <w:rPr>
              <w:noProof/>
              <w:sz w:val="28"/>
              <w:szCs w:val="28"/>
            </w:rPr>
            <w:t>42</w:t>
          </w:r>
        </w:p>
        <w:p w14:paraId="364E1287" w14:textId="0C921619" w:rsidR="00991F27" w:rsidRPr="006C29FB" w:rsidRDefault="00EA7FAD" w:rsidP="006C29FB">
          <w:pPr>
            <w:pStyle w:val="12"/>
            <w:rPr>
              <w:sz w:val="28"/>
              <w:szCs w:val="28"/>
            </w:rPr>
          </w:pPr>
          <w:hyperlink w:anchor="_Toc106790595" w:history="1">
            <w:r w:rsidR="00B625E9" w:rsidRPr="006C29FB">
              <w:rPr>
                <w:rStyle w:val="a7"/>
                <w:noProof/>
                <w:color w:val="auto"/>
                <w:sz w:val="28"/>
                <w:szCs w:val="28"/>
              </w:rPr>
              <w:t>11</w:t>
            </w:r>
            <w:r w:rsidR="00463BA9" w:rsidRPr="006C29FB">
              <w:rPr>
                <w:rStyle w:val="a7"/>
                <w:noProof/>
                <w:color w:val="auto"/>
                <w:sz w:val="28"/>
                <w:szCs w:val="28"/>
              </w:rPr>
              <w:t>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463BA9" w:rsidRPr="006C29FB">
              <w:rPr>
                <w:noProof/>
                <w:webHidden/>
                <w:sz w:val="28"/>
                <w:szCs w:val="28"/>
              </w:rPr>
              <w:tab/>
            </w:r>
          </w:hyperlink>
          <w:r w:rsidR="009A3079" w:rsidRPr="006C29FB">
            <w:rPr>
              <w:sz w:val="28"/>
              <w:szCs w:val="28"/>
            </w:rPr>
            <w:fldChar w:fldCharType="end"/>
          </w:r>
          <w:r w:rsidR="00CF4761" w:rsidRPr="006C29FB">
            <w:rPr>
              <w:sz w:val="28"/>
              <w:szCs w:val="28"/>
            </w:rPr>
            <w:t>44</w:t>
          </w:r>
        </w:p>
      </w:sdtContent>
    </w:sdt>
    <w:p w14:paraId="6C2992F7" w14:textId="77777777" w:rsidR="00991F27" w:rsidRPr="006C29FB" w:rsidRDefault="00991F27" w:rsidP="006C29FB">
      <w:pPr>
        <w:jc w:val="center"/>
        <w:rPr>
          <w:sz w:val="28"/>
          <w:szCs w:val="28"/>
        </w:rPr>
      </w:pPr>
    </w:p>
    <w:p w14:paraId="11F80A57" w14:textId="77777777" w:rsidR="00853C72" w:rsidRPr="006C29FB" w:rsidRDefault="00853C72" w:rsidP="006C29FB">
      <w:pPr>
        <w:rPr>
          <w:sz w:val="28"/>
          <w:szCs w:val="28"/>
        </w:rPr>
        <w:sectPr w:rsidR="00853C72" w:rsidRPr="006C29FB" w:rsidSect="00923A47">
          <w:headerReference w:type="default" r:id="rId14"/>
          <w:footerReference w:type="default" r:id="rId15"/>
          <w:pgSz w:w="11910" w:h="16840"/>
          <w:pgMar w:top="1134" w:right="850" w:bottom="1134" w:left="1701" w:header="709" w:footer="0" w:gutter="0"/>
          <w:cols w:space="720"/>
          <w:docGrid w:linePitch="299"/>
        </w:sectPr>
      </w:pPr>
    </w:p>
    <w:p w14:paraId="73B161C7" w14:textId="77777777" w:rsidR="00A84403" w:rsidRPr="006C29FB" w:rsidRDefault="00A84403" w:rsidP="006C29FB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  <w:sectPr w:rsidR="00A84403" w:rsidRPr="006C29FB" w:rsidSect="00586A33">
          <w:type w:val="continuous"/>
          <w:pgSz w:w="11910" w:h="16840"/>
          <w:pgMar w:top="1134" w:right="850" w:bottom="1134" w:left="1701" w:header="749" w:footer="0" w:gutter="0"/>
          <w:cols w:space="720"/>
        </w:sectPr>
      </w:pPr>
    </w:p>
    <w:p w14:paraId="69318B5B" w14:textId="77777777" w:rsidR="006457FD" w:rsidRPr="006C29FB" w:rsidRDefault="006457FD" w:rsidP="006C29FB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</w:rPr>
      </w:pPr>
      <w:bookmarkStart w:id="3" w:name="_Toc77673623"/>
      <w:bookmarkStart w:id="4" w:name="_Toc88493694"/>
      <w:bookmarkStart w:id="5" w:name="_Toc106790586"/>
      <w:r w:rsidRPr="006C29FB">
        <w:rPr>
          <w:rFonts w:ascii="Times New Roman" w:eastAsia="Times New Roman" w:hAnsi="Times New Roman" w:cs="Times New Roman"/>
          <w:color w:val="auto"/>
        </w:rPr>
        <w:t>ВВЕДЕНИЕ</w:t>
      </w:r>
      <w:bookmarkEnd w:id="3"/>
      <w:bookmarkEnd w:id="4"/>
      <w:bookmarkEnd w:id="5"/>
    </w:p>
    <w:p w14:paraId="0482A3C4" w14:textId="77777777" w:rsidR="004D14D0" w:rsidRPr="006C29FB" w:rsidRDefault="004D14D0" w:rsidP="006C29FB">
      <w:pPr>
        <w:pStyle w:val="af6"/>
        <w:ind w:firstLine="567"/>
        <w:jc w:val="both"/>
        <w:rPr>
          <w:caps/>
          <w:sz w:val="28"/>
          <w:szCs w:val="28"/>
        </w:rPr>
      </w:pPr>
      <w:bookmarkStart w:id="6" w:name="_Hlk95206643"/>
      <w:r w:rsidRPr="006C29FB">
        <w:rPr>
          <w:sz w:val="28"/>
          <w:szCs w:val="28"/>
        </w:rPr>
        <w:t xml:space="preserve">Проект планировки территории и проект межевания территории в границах улиц в г. Златоусте: автодорога пр. Мира - пос. Балашиха, автодорога в 3-й микрорайон  пр. им. Ю.А. Гагарина, ул. им. П.П. Аносова, ул. им. П.А. Румянцева, автодорога пр. им. Ю.А. Гагарина - ул. Северная, пр. им. Ю.А. Гагарина, подъем от ул. им. Карла Маркса в I-II кварталы Северо-Запада, ул. 1-я </w:t>
      </w:r>
      <w:proofErr w:type="spellStart"/>
      <w:r w:rsidRPr="006C29FB">
        <w:rPr>
          <w:sz w:val="28"/>
          <w:szCs w:val="28"/>
        </w:rPr>
        <w:t>Гурьевская</w:t>
      </w:r>
      <w:proofErr w:type="spellEnd"/>
      <w:r w:rsidRPr="006C29FB">
        <w:rPr>
          <w:sz w:val="28"/>
          <w:szCs w:val="28"/>
        </w:rPr>
        <w:t xml:space="preserve">, ул. им. И.М. </w:t>
      </w:r>
      <w:proofErr w:type="spellStart"/>
      <w:r w:rsidRPr="006C29FB">
        <w:rPr>
          <w:sz w:val="28"/>
          <w:szCs w:val="28"/>
        </w:rPr>
        <w:t>Мельнова</w:t>
      </w:r>
      <w:proofErr w:type="spellEnd"/>
      <w:r w:rsidRPr="006C29FB">
        <w:rPr>
          <w:sz w:val="28"/>
          <w:szCs w:val="28"/>
        </w:rPr>
        <w:t xml:space="preserve">, ул. Строителей, ул. Советская, ул. 2-я Нижне-Заводская,    разработан ООО МПК «Ресурс» на основании муниципального контракта </w:t>
      </w:r>
      <w:bookmarkEnd w:id="6"/>
      <w:r w:rsidRPr="006C29FB">
        <w:rPr>
          <w:caps/>
          <w:sz w:val="28"/>
          <w:szCs w:val="28"/>
        </w:rPr>
        <w:t>№ 27 от 27.06.2022.</w:t>
      </w:r>
    </w:p>
    <w:p w14:paraId="42074FEB" w14:textId="77777777" w:rsidR="00DB686F" w:rsidRPr="006C29FB" w:rsidRDefault="00DB686F" w:rsidP="006C29FB">
      <w:pPr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Проект внесения изменений в проект планировки и межевания территории улиц в г. Златоусте Челябинской области: автодорога пр. Мира - пос. Балашиха, автодорога в 3-й микрорайон  пр. им. Ю.А. Гагарина, ул. им. П.П. Аносова, ул. им. П.А. Румянцева, автодорога пр. им. Ю.А. Гагарина - ул. Северная, пр. им. Ю.А. Гагарина, подъем от ул. им. Карла Маркса в I-II кварталы Северо-Запада, ул. 1-я </w:t>
      </w:r>
      <w:proofErr w:type="spellStart"/>
      <w:r w:rsidRPr="006C29FB">
        <w:rPr>
          <w:sz w:val="28"/>
          <w:szCs w:val="28"/>
        </w:rPr>
        <w:t>Гурьевская</w:t>
      </w:r>
      <w:proofErr w:type="spellEnd"/>
      <w:r w:rsidRPr="006C29FB">
        <w:rPr>
          <w:sz w:val="28"/>
          <w:szCs w:val="28"/>
        </w:rPr>
        <w:t xml:space="preserve">, ул. им. И.М. </w:t>
      </w:r>
      <w:proofErr w:type="spellStart"/>
      <w:r w:rsidRPr="006C29FB">
        <w:rPr>
          <w:sz w:val="28"/>
          <w:szCs w:val="28"/>
        </w:rPr>
        <w:t>Мельнова</w:t>
      </w:r>
      <w:proofErr w:type="spellEnd"/>
      <w:r w:rsidRPr="006C29FB">
        <w:rPr>
          <w:sz w:val="28"/>
          <w:szCs w:val="28"/>
        </w:rPr>
        <w:t xml:space="preserve">, ул. Строителей, ул. Советская, ул. 2-я Нижне-Заводская, разработан в соответствии с Постановлением Правительства РФ от 02.04.2022 N 575. </w:t>
      </w:r>
    </w:p>
    <w:p w14:paraId="2D91B620" w14:textId="77777777" w:rsidR="00DB686F" w:rsidRPr="006C29FB" w:rsidRDefault="00DB686F" w:rsidP="006C29FB">
      <w:pPr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Так, согласно п.4 </w:t>
      </w:r>
      <w:proofErr w:type="spellStart"/>
      <w:r w:rsidRPr="006C29FB">
        <w:rPr>
          <w:sz w:val="28"/>
          <w:szCs w:val="28"/>
        </w:rPr>
        <w:t>пп</w:t>
      </w:r>
      <w:proofErr w:type="spellEnd"/>
      <w:r w:rsidRPr="006C29FB">
        <w:rPr>
          <w:sz w:val="28"/>
          <w:szCs w:val="28"/>
        </w:rPr>
        <w:t>. а Постановления Правительства РФ от 02.04.2022 N 575 в целях подготовки документации по планировке территории и внесения изменений в такую документацию принятие решения о подготовке документации по планировке территории и решения о подготовке изменений в документацию по планировке территории (если принятие такого решения предусмотрено соответствующими нормативными правовыми актами Российской Федерации, законами субъектов Российской Федерации, нормативными правовыми актами органов местного самоуправления) не требуется</w:t>
      </w:r>
    </w:p>
    <w:p w14:paraId="6F44EB64" w14:textId="4A04B59A" w:rsidR="00DB686F" w:rsidRPr="006C29FB" w:rsidRDefault="00DB686F" w:rsidP="006C29FB">
      <w:pPr>
        <w:pStyle w:val="af6"/>
        <w:ind w:firstLine="567"/>
        <w:jc w:val="both"/>
        <w:rPr>
          <w:caps/>
          <w:sz w:val="28"/>
          <w:szCs w:val="28"/>
        </w:rPr>
      </w:pPr>
      <w:r w:rsidRPr="006C29FB">
        <w:rPr>
          <w:sz w:val="28"/>
          <w:szCs w:val="28"/>
        </w:rPr>
        <w:t>Для удобства все внесенные изменения по тексту обозначены красным цветом.</w:t>
      </w:r>
    </w:p>
    <w:p w14:paraId="448D2EBD" w14:textId="77777777" w:rsidR="006457FD" w:rsidRPr="009832EB" w:rsidRDefault="006457FD" w:rsidP="006C29FB">
      <w:pPr>
        <w:pStyle w:val="af6"/>
        <w:ind w:firstLine="567"/>
        <w:jc w:val="both"/>
        <w:rPr>
          <w:sz w:val="16"/>
          <w:szCs w:val="16"/>
        </w:rPr>
      </w:pPr>
    </w:p>
    <w:p w14:paraId="7746F0F5" w14:textId="77777777" w:rsidR="006457FD" w:rsidRPr="006C29FB" w:rsidRDefault="006457FD" w:rsidP="006C29FB">
      <w:pPr>
        <w:ind w:firstLine="567"/>
        <w:jc w:val="both"/>
        <w:rPr>
          <w:bCs/>
          <w:sz w:val="28"/>
          <w:szCs w:val="28"/>
        </w:rPr>
      </w:pPr>
      <w:r w:rsidRPr="006C29FB">
        <w:rPr>
          <w:b/>
          <w:sz w:val="28"/>
          <w:szCs w:val="28"/>
        </w:rPr>
        <w:t>Заказчик:</w:t>
      </w:r>
      <w:r w:rsidRPr="006C29FB">
        <w:rPr>
          <w:sz w:val="28"/>
          <w:szCs w:val="28"/>
        </w:rPr>
        <w:t xml:space="preserve"> </w:t>
      </w:r>
      <w:r w:rsidRPr="006C29FB">
        <w:rPr>
          <w:bCs/>
          <w:sz w:val="28"/>
          <w:szCs w:val="28"/>
        </w:rPr>
        <w:t>Администрация Златоустовского городского округа.</w:t>
      </w:r>
    </w:p>
    <w:p w14:paraId="010120AA" w14:textId="77777777" w:rsidR="00DB686F" w:rsidRPr="006C29FB" w:rsidRDefault="00DB686F" w:rsidP="006C29FB">
      <w:pPr>
        <w:pStyle w:val="af6"/>
        <w:ind w:firstLine="567"/>
        <w:jc w:val="both"/>
        <w:rPr>
          <w:caps/>
          <w:sz w:val="28"/>
          <w:szCs w:val="28"/>
        </w:rPr>
      </w:pPr>
      <w:r w:rsidRPr="006C29FB">
        <w:rPr>
          <w:sz w:val="28"/>
          <w:szCs w:val="28"/>
        </w:rPr>
        <w:t xml:space="preserve">Проект внесения изменений в проект межевания территории в границах улиц в г. Златоусте: автодорога пр. Мира - пос. Балашиха, автодорога в 3-й микрорайон  пр. им. Ю.А. Гагарина, ул. им. П.П. Аносова, ул. им. П.А. Румянцева, автодорога пр. им. Ю.А. Гагарина - ул. Северная, пр. им. Ю.А. Гагарина, подъем от ул. им. Карла Маркса в I-II кварталы Северо-Запада, ул. 1-я </w:t>
      </w:r>
      <w:proofErr w:type="spellStart"/>
      <w:r w:rsidRPr="006C29FB">
        <w:rPr>
          <w:sz w:val="28"/>
          <w:szCs w:val="28"/>
        </w:rPr>
        <w:t>Гурьевская</w:t>
      </w:r>
      <w:proofErr w:type="spellEnd"/>
      <w:r w:rsidRPr="006C29FB">
        <w:rPr>
          <w:sz w:val="28"/>
          <w:szCs w:val="28"/>
        </w:rPr>
        <w:t xml:space="preserve">, ул. им. И.М. </w:t>
      </w:r>
      <w:proofErr w:type="spellStart"/>
      <w:r w:rsidRPr="006C29FB">
        <w:rPr>
          <w:sz w:val="28"/>
          <w:szCs w:val="28"/>
        </w:rPr>
        <w:t>Мельнова</w:t>
      </w:r>
      <w:proofErr w:type="spellEnd"/>
      <w:r w:rsidRPr="006C29FB">
        <w:rPr>
          <w:sz w:val="28"/>
          <w:szCs w:val="28"/>
        </w:rPr>
        <w:t>, ул. Строителей, ул. Советская, ул. 2-я Нижне-Заводская, разработан  на основании договора от 10.10.2023г.</w:t>
      </w:r>
    </w:p>
    <w:p w14:paraId="7796E135" w14:textId="234ED45B" w:rsidR="006457FD" w:rsidRPr="006C29FB" w:rsidRDefault="00DB686F" w:rsidP="006C29FB">
      <w:pPr>
        <w:ind w:firstLine="567"/>
        <w:jc w:val="both"/>
        <w:rPr>
          <w:sz w:val="28"/>
          <w:szCs w:val="28"/>
        </w:rPr>
      </w:pPr>
      <w:r w:rsidRPr="006C29FB">
        <w:rPr>
          <w:b/>
          <w:sz w:val="28"/>
          <w:szCs w:val="28"/>
        </w:rPr>
        <w:t>Заказчик:</w:t>
      </w:r>
      <w:r w:rsidRPr="006C29FB">
        <w:rPr>
          <w:sz w:val="28"/>
          <w:szCs w:val="28"/>
        </w:rPr>
        <w:t xml:space="preserve"> директор общества с ограниченной ответственностью </w:t>
      </w:r>
      <w:r w:rsidRPr="006C29FB">
        <w:rPr>
          <w:bCs/>
          <w:sz w:val="28"/>
          <w:szCs w:val="28"/>
        </w:rPr>
        <w:t>«</w:t>
      </w:r>
      <w:proofErr w:type="spellStart"/>
      <w:r w:rsidRPr="006C29FB">
        <w:rPr>
          <w:bCs/>
          <w:sz w:val="28"/>
          <w:szCs w:val="28"/>
        </w:rPr>
        <w:t>Маркет</w:t>
      </w:r>
      <w:proofErr w:type="spellEnd"/>
      <w:r w:rsidRPr="006C29FB">
        <w:rPr>
          <w:bCs/>
          <w:sz w:val="28"/>
          <w:szCs w:val="28"/>
        </w:rPr>
        <w:t xml:space="preserve">» - </w:t>
      </w:r>
      <w:proofErr w:type="spellStart"/>
      <w:r w:rsidRPr="006C29FB">
        <w:rPr>
          <w:bCs/>
          <w:sz w:val="28"/>
          <w:szCs w:val="28"/>
        </w:rPr>
        <w:t>К.А.Шумилов</w:t>
      </w:r>
      <w:proofErr w:type="spellEnd"/>
      <w:r w:rsidRPr="006C29FB">
        <w:rPr>
          <w:bCs/>
          <w:sz w:val="28"/>
          <w:szCs w:val="28"/>
        </w:rPr>
        <w:t>.</w:t>
      </w:r>
    </w:p>
    <w:p w14:paraId="724AB858" w14:textId="77777777" w:rsidR="006457FD" w:rsidRPr="006C29FB" w:rsidRDefault="006457FD" w:rsidP="006C29FB">
      <w:pPr>
        <w:ind w:firstLine="567"/>
        <w:jc w:val="both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 xml:space="preserve">Цели и задачи разработки проектов:  </w:t>
      </w:r>
    </w:p>
    <w:p w14:paraId="378EFF2E" w14:textId="50B93B27" w:rsidR="006457FD" w:rsidRPr="006C29FB" w:rsidRDefault="006457FD" w:rsidP="006C29FB">
      <w:pPr>
        <w:pStyle w:val="af6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Разработка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</w:t>
      </w:r>
      <w:r w:rsidR="009832EB">
        <w:rPr>
          <w:sz w:val="28"/>
          <w:szCs w:val="28"/>
        </w:rPr>
        <w:t xml:space="preserve">ию, установление красных линий </w:t>
      </w:r>
      <w:r w:rsidRPr="006C29FB">
        <w:rPr>
          <w:sz w:val="28"/>
          <w:szCs w:val="28"/>
        </w:rPr>
        <w:t>и линий регулирования застройки с обеих сторон улиц.</w:t>
      </w:r>
    </w:p>
    <w:p w14:paraId="7A536BC4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Проектом межевания территории предусмотрено определение местоположения границ двух образуемых земельных участков, для последующего проведения аукциона.</w:t>
      </w:r>
    </w:p>
    <w:p w14:paraId="6D5A375C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Проект межевания выполнен в системе координат МСК-74, зона 2.</w:t>
      </w:r>
    </w:p>
    <w:p w14:paraId="390AB9AF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Территория разработки проекта межевания расположена на территории города Златоуста.</w:t>
      </w:r>
    </w:p>
    <w:p w14:paraId="6B8252C0" w14:textId="77777777" w:rsidR="005B6358" w:rsidRPr="006C29FB" w:rsidRDefault="005B6358" w:rsidP="006C29FB">
      <w:pPr>
        <w:pStyle w:val="af6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При подготовке проекта межевания территории был проведен анализ образуемых границ земельных участков (:ЗУ11,</w:t>
      </w:r>
      <w:proofErr w:type="gramStart"/>
      <w:r w:rsidRPr="006C29FB">
        <w:rPr>
          <w:sz w:val="28"/>
          <w:szCs w:val="28"/>
        </w:rPr>
        <w:t xml:space="preserve"> :</w:t>
      </w:r>
      <w:proofErr w:type="gramEnd"/>
      <w:r w:rsidRPr="006C29FB">
        <w:rPr>
          <w:sz w:val="28"/>
          <w:szCs w:val="28"/>
        </w:rPr>
        <w:t xml:space="preserve">ЗУ12), их правовой статус и корректность установленных границ. </w:t>
      </w:r>
    </w:p>
    <w:p w14:paraId="01AD8A56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проекте межевания территории границы образуемых земельных участков установлены в соответствии с нормативно-правовыми актами, регулирующими отношения в сфере градостроительной деятельности, в зависимости от функционального назначения территориальной зоны и обеспечения условий эксплуатации объектов недвижимости, включая проезды, проходы к ним.</w:t>
      </w:r>
    </w:p>
    <w:p w14:paraId="79A0BF02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Согласно требованиям ст. 11.9 Земельного кодекса Российской Федерации, размер и границы земельного участка определяются градостроительными регламентами, установленными в соответствии с законодательством о градостроительной деятельности. Градостроительным регламентом города Златоуста предельные (минимальные и (или) максимальные) размеры земельных участков не установлены.</w:t>
      </w:r>
    </w:p>
    <w:p w14:paraId="26CCB1A8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результате определения границ земельного участка будет образовано два земельных участка (:ЗУ11,</w:t>
      </w:r>
      <w:proofErr w:type="gramStart"/>
      <w:r w:rsidRPr="006C29FB">
        <w:rPr>
          <w:sz w:val="28"/>
          <w:szCs w:val="28"/>
        </w:rPr>
        <w:t xml:space="preserve"> :</w:t>
      </w:r>
      <w:proofErr w:type="gramEnd"/>
      <w:r w:rsidRPr="006C29FB">
        <w:rPr>
          <w:sz w:val="28"/>
          <w:szCs w:val="28"/>
        </w:rPr>
        <w:t>ЗУ12), данные о которых приведены в таблице №1 (см. Перечень и сведения об образуемых земельных участках). На основании вышеизложенного, в проекте межевания территории определены границы земельных участков (:ЗУ11,</w:t>
      </w:r>
      <w:proofErr w:type="gramStart"/>
      <w:r w:rsidRPr="006C29FB">
        <w:rPr>
          <w:sz w:val="28"/>
          <w:szCs w:val="28"/>
        </w:rPr>
        <w:t xml:space="preserve"> :</w:t>
      </w:r>
      <w:proofErr w:type="gramEnd"/>
      <w:r w:rsidRPr="006C29FB">
        <w:rPr>
          <w:sz w:val="28"/>
          <w:szCs w:val="28"/>
        </w:rPr>
        <w:t>ЗУ12) для последующего его образования и проведения аукциона.</w:t>
      </w:r>
    </w:p>
    <w:p w14:paraId="15C8433D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На основании проекта межевания территории будет осуществляться постановка на Государственный кадастровый учет земельных участков (:ЗУ11,</w:t>
      </w:r>
      <w:proofErr w:type="gramStart"/>
      <w:r w:rsidRPr="006C29FB">
        <w:rPr>
          <w:sz w:val="28"/>
          <w:szCs w:val="28"/>
        </w:rPr>
        <w:t xml:space="preserve"> :</w:t>
      </w:r>
      <w:proofErr w:type="gramEnd"/>
      <w:r w:rsidRPr="006C29FB">
        <w:rPr>
          <w:sz w:val="28"/>
          <w:szCs w:val="28"/>
        </w:rPr>
        <w:t>ЗУ12). Мероприятия по переводу земель в другую категорию не предусматриваются.</w:t>
      </w:r>
    </w:p>
    <w:p w14:paraId="3EC84065" w14:textId="77777777" w:rsidR="005B6358" w:rsidRPr="006C29FB" w:rsidRDefault="005B6358" w:rsidP="006C29FB">
      <w:pPr>
        <w:adjustRightInd w:val="0"/>
        <w:ind w:firstLine="708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Ведомость координат поворотных точек земельных участков (:ЗУ11,</w:t>
      </w:r>
      <w:proofErr w:type="gramStart"/>
      <w:r w:rsidRPr="006C29FB">
        <w:rPr>
          <w:sz w:val="28"/>
          <w:szCs w:val="28"/>
        </w:rPr>
        <w:t xml:space="preserve"> :</w:t>
      </w:r>
      <w:proofErr w:type="gramEnd"/>
      <w:r w:rsidRPr="006C29FB">
        <w:rPr>
          <w:sz w:val="28"/>
          <w:szCs w:val="28"/>
        </w:rPr>
        <w:t xml:space="preserve">ЗУ12) приведена в таблице №6 (см. </w:t>
      </w:r>
      <w:r w:rsidRPr="006C29FB">
        <w:rPr>
          <w:sz w:val="28"/>
        </w:rPr>
        <w:t xml:space="preserve">Каталог координат поворотных точек </w:t>
      </w:r>
      <w:r w:rsidRPr="006C29FB">
        <w:rPr>
          <w:sz w:val="28"/>
          <w:szCs w:val="28"/>
        </w:rPr>
        <w:t>образуемых земельных участков)</w:t>
      </w:r>
    </w:p>
    <w:p w14:paraId="3B623845" w14:textId="235B363D" w:rsidR="00DB686F" w:rsidRPr="006C29FB" w:rsidRDefault="005B6358" w:rsidP="006C29FB">
      <w:pPr>
        <w:pStyle w:val="af6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Проектом межевания территории предусмотрено сформировать земельные участки (:ЗУ11,</w:t>
      </w:r>
      <w:proofErr w:type="gramStart"/>
      <w:r w:rsidRPr="006C29FB">
        <w:rPr>
          <w:sz w:val="28"/>
          <w:szCs w:val="28"/>
        </w:rPr>
        <w:t xml:space="preserve"> :</w:t>
      </w:r>
      <w:proofErr w:type="gramEnd"/>
      <w:r w:rsidRPr="006C29FB">
        <w:rPr>
          <w:sz w:val="28"/>
          <w:szCs w:val="28"/>
        </w:rPr>
        <w:t>ЗУ12) путем их образования из земель, находящихся в государственной собственности.</w:t>
      </w:r>
    </w:p>
    <w:p w14:paraId="03E06141" w14:textId="77777777" w:rsidR="006457FD" w:rsidRPr="006C29FB" w:rsidRDefault="006457FD" w:rsidP="006C29FB">
      <w:pPr>
        <w:jc w:val="both"/>
        <w:rPr>
          <w:sz w:val="28"/>
          <w:szCs w:val="28"/>
          <w:highlight w:val="yellow"/>
        </w:rPr>
      </w:pPr>
    </w:p>
    <w:p w14:paraId="51FFB069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При разработке проекта планировки учтены и использованы следующие законодательные нормативные документы:</w:t>
      </w:r>
    </w:p>
    <w:p w14:paraId="591F9604" w14:textId="77777777" w:rsidR="006457FD" w:rsidRPr="006C29FB" w:rsidRDefault="006457FD" w:rsidP="006C29FB">
      <w:pPr>
        <w:ind w:firstLine="567"/>
        <w:contextualSpacing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–Градостроительный кодекс Российской федерации;</w:t>
      </w:r>
    </w:p>
    <w:p w14:paraId="2BCB0A8B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–Земельный Кодекс Российской Федерации</w:t>
      </w:r>
    </w:p>
    <w:p w14:paraId="27605056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–Водный кодекс Российской Федерации;</w:t>
      </w:r>
    </w:p>
    <w:p w14:paraId="34F6C4EA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–Федеральный закон от 13.07.2015 № 218-ФЗ «О государственной регистрации недвижимости»;</w:t>
      </w:r>
    </w:p>
    <w:p w14:paraId="79ED1E65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</w:t>
      </w:r>
      <w:r w:rsidRPr="006C29FB">
        <w:t xml:space="preserve"> </w:t>
      </w:r>
      <w:r w:rsidRPr="006C29FB"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18B3FD48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</w:t>
      </w:r>
      <w:r w:rsidRPr="006C29FB">
        <w:t xml:space="preserve"> </w:t>
      </w:r>
      <w:r w:rsidRPr="006C29FB">
        <w:rPr>
          <w:sz w:val="28"/>
          <w:szCs w:val="28"/>
        </w:rPr>
        <w:t>Постановление Правительства Российской Федерации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4C087EE9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</w:t>
      </w:r>
      <w:r w:rsidRPr="006C29FB">
        <w:t xml:space="preserve"> </w:t>
      </w:r>
      <w:r w:rsidRPr="006C29FB">
        <w:rPr>
          <w:sz w:val="28"/>
          <w:szCs w:val="28"/>
        </w:rPr>
        <w:t>Приказ Минстроя России от 25.04.2017 № 740/</w:t>
      </w:r>
      <w:proofErr w:type="spellStart"/>
      <w:r w:rsidRPr="006C29FB">
        <w:rPr>
          <w:sz w:val="28"/>
          <w:szCs w:val="28"/>
        </w:rPr>
        <w:t>пр</w:t>
      </w:r>
      <w:proofErr w:type="spellEnd"/>
      <w:r w:rsidRPr="006C29FB">
        <w:rPr>
          <w:sz w:val="28"/>
          <w:szCs w:val="28"/>
        </w:rPr>
        <w:t xml:space="preserve"> «Об установлении 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7CF97C9E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</w:t>
      </w:r>
      <w:r w:rsidRPr="006C29FB">
        <w:t xml:space="preserve"> </w:t>
      </w:r>
      <w:r w:rsidRPr="006C29FB">
        <w:rPr>
          <w:sz w:val="28"/>
          <w:szCs w:val="28"/>
        </w:rPr>
        <w:t>Приказ Минстроя России от 25.04.2017 № 739/</w:t>
      </w:r>
      <w:proofErr w:type="spellStart"/>
      <w:r w:rsidRPr="006C29FB">
        <w:rPr>
          <w:sz w:val="28"/>
          <w:szCs w:val="28"/>
        </w:rPr>
        <w:t>пр</w:t>
      </w:r>
      <w:proofErr w:type="spellEnd"/>
      <w:r w:rsidRPr="006C29FB">
        <w:rPr>
          <w:sz w:val="28"/>
          <w:szCs w:val="28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0A2EC0A6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––</w:t>
      </w:r>
      <w:r w:rsidRPr="006C29FB">
        <w:t xml:space="preserve"> </w:t>
      </w:r>
      <w:r w:rsidRPr="006C29FB">
        <w:rPr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 (с Изменениями N 1, 2);</w:t>
      </w:r>
    </w:p>
    <w:p w14:paraId="3EA14E89" w14:textId="77777777" w:rsidR="006457FD" w:rsidRPr="006C29FB" w:rsidRDefault="006457FD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–</w:t>
      </w:r>
      <w:r w:rsidRPr="006C29FB">
        <w:t xml:space="preserve"> </w:t>
      </w:r>
      <w:r w:rsidRPr="006C29FB">
        <w:rPr>
          <w:sz w:val="28"/>
          <w:szCs w:val="28"/>
        </w:rPr>
        <w:t>СП 34.13330.2012. «Свод правил. Автомобильные дороги. Актуализированная редакция СНиП 2.05.02-85*»;</w:t>
      </w:r>
    </w:p>
    <w:p w14:paraId="4D4EBA61" w14:textId="77777777" w:rsidR="006457FD" w:rsidRPr="006C29FB" w:rsidRDefault="006457FD" w:rsidP="006C29FB">
      <w:pPr>
        <w:pStyle w:val="a5"/>
        <w:widowControl/>
        <w:numPr>
          <w:ilvl w:val="0"/>
          <w:numId w:val="35"/>
        </w:numPr>
        <w:autoSpaceDE/>
        <w:autoSpaceDN/>
        <w:ind w:left="851"/>
        <w:contextualSpacing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Генеральный план города Златоустовского городского округа;</w:t>
      </w:r>
    </w:p>
    <w:p w14:paraId="6051088F" w14:textId="77777777" w:rsidR="006457FD" w:rsidRPr="006C29FB" w:rsidRDefault="006457FD" w:rsidP="006C29FB">
      <w:pPr>
        <w:pStyle w:val="a5"/>
        <w:widowControl/>
        <w:numPr>
          <w:ilvl w:val="0"/>
          <w:numId w:val="35"/>
        </w:numPr>
        <w:autoSpaceDE/>
        <w:autoSpaceDN/>
        <w:ind w:left="851"/>
        <w:contextualSpacing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Правила застройки и землепользования Златоустовского городского округа;</w:t>
      </w:r>
    </w:p>
    <w:p w14:paraId="1FC23051" w14:textId="77777777" w:rsidR="006457FD" w:rsidRPr="006C29FB" w:rsidRDefault="006457FD" w:rsidP="006C29FB">
      <w:pPr>
        <w:pStyle w:val="a5"/>
        <w:widowControl/>
        <w:numPr>
          <w:ilvl w:val="0"/>
          <w:numId w:val="35"/>
        </w:numPr>
        <w:autoSpaceDE/>
        <w:autoSpaceDN/>
        <w:ind w:left="851"/>
        <w:contextualSpacing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Местные нормативы градостроительного проектирования Златоустовского городского округа.</w:t>
      </w:r>
    </w:p>
    <w:p w14:paraId="77C44925" w14:textId="77777777" w:rsidR="006457FD" w:rsidRPr="006C29FB" w:rsidRDefault="006457FD" w:rsidP="006C29FB">
      <w:pPr>
        <w:shd w:val="clear" w:color="auto" w:fill="FFFFFF"/>
        <w:jc w:val="both"/>
        <w:rPr>
          <w:sz w:val="28"/>
          <w:szCs w:val="28"/>
          <w:highlight w:val="yellow"/>
        </w:rPr>
      </w:pPr>
    </w:p>
    <w:p w14:paraId="403719B6" w14:textId="77777777" w:rsidR="006457FD" w:rsidRPr="006C29FB" w:rsidRDefault="006457FD" w:rsidP="006C29FB">
      <w:pPr>
        <w:shd w:val="clear" w:color="auto" w:fill="FFFFFF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Проект планировки и проект межевания территории выполнены системе координат г. Златоуст - </w:t>
      </w:r>
      <w:r w:rsidRPr="006C29FB">
        <w:rPr>
          <w:sz w:val="28"/>
          <w:szCs w:val="28"/>
          <w:lang w:eastAsia="zh-CN"/>
        </w:rPr>
        <w:t>МСК-74</w:t>
      </w:r>
      <w:r w:rsidRPr="006C29FB">
        <w:rPr>
          <w:sz w:val="28"/>
          <w:szCs w:val="28"/>
        </w:rPr>
        <w:t>.</w:t>
      </w:r>
    </w:p>
    <w:p w14:paraId="1A9629B3" w14:textId="7F3F6A64" w:rsidR="00575413" w:rsidRPr="006C29FB" w:rsidRDefault="006457FD" w:rsidP="009832EB">
      <w:pPr>
        <w:ind w:firstLine="567"/>
        <w:jc w:val="both"/>
        <w:rPr>
          <w:b/>
          <w:bCs/>
        </w:rPr>
      </w:pPr>
      <w:r w:rsidRPr="006C29FB">
        <w:rPr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  <w:r w:rsidR="00575413" w:rsidRPr="006C29FB">
        <w:br w:type="page"/>
      </w:r>
    </w:p>
    <w:p w14:paraId="0DCA77A6" w14:textId="77777777" w:rsidR="00991F27" w:rsidRPr="006C29FB" w:rsidRDefault="009A137C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7" w:name="_Toc106790587"/>
      <w:r w:rsidRPr="006C29FB">
        <w:rPr>
          <w:rFonts w:ascii="Times New Roman" w:hAnsi="Times New Roman" w:cs="Times New Roman"/>
          <w:color w:val="auto"/>
        </w:rPr>
        <w:t>1</w:t>
      </w:r>
      <w:r w:rsidR="00991F27" w:rsidRPr="006C29FB">
        <w:rPr>
          <w:rFonts w:ascii="Times New Roman" w:hAnsi="Times New Roman" w:cs="Times New Roman"/>
          <w:color w:val="auto"/>
        </w:rPr>
        <w:t xml:space="preserve">. </w:t>
      </w:r>
      <w:r w:rsidRPr="006C29FB">
        <w:rPr>
          <w:rFonts w:ascii="Times New Roman" w:hAnsi="Times New Roman" w:cs="Times New Roman"/>
          <w:color w:val="auto"/>
        </w:rPr>
        <w:t>Наименование, основные характеристики</w:t>
      </w:r>
      <w:r w:rsidR="007000DC" w:rsidRPr="006C29FB">
        <w:rPr>
          <w:rFonts w:ascii="Times New Roman" w:hAnsi="Times New Roman" w:cs="Times New Roman"/>
          <w:color w:val="auto"/>
        </w:rPr>
        <w:t xml:space="preserve"> </w:t>
      </w:r>
      <w:r w:rsidRPr="006C29FB">
        <w:rPr>
          <w:rFonts w:ascii="Times New Roman" w:hAnsi="Times New Roman" w:cs="Times New Roman"/>
          <w:color w:val="auto"/>
        </w:rPr>
        <w:t>и назначение планируемых для размещения линейных объектов</w:t>
      </w:r>
      <w:bookmarkEnd w:id="7"/>
    </w:p>
    <w:p w14:paraId="2161ACBF" w14:textId="071B21DB" w:rsidR="0035683C" w:rsidRPr="006C29FB" w:rsidRDefault="0035683C" w:rsidP="006C29FB">
      <w:pPr>
        <w:pStyle w:val="aff0"/>
        <w:spacing w:line="240" w:lineRule="auto"/>
        <w:ind w:left="0" w:right="0"/>
        <w:rPr>
          <w:rFonts w:cs="Times New Roman"/>
          <w:sz w:val="28"/>
          <w:szCs w:val="28"/>
        </w:rPr>
      </w:pPr>
      <w:r w:rsidRPr="006C29FB">
        <w:rPr>
          <w:rFonts w:eastAsia="Calibri" w:cs="Times New Roman"/>
          <w:sz w:val="28"/>
          <w:szCs w:val="28"/>
        </w:rPr>
        <w:t>В соответствии с</w:t>
      </w:r>
      <w:r w:rsidR="00562D83" w:rsidRPr="006C29FB">
        <w:rPr>
          <w:rFonts w:eastAsia="Calibri" w:cs="Times New Roman"/>
          <w:sz w:val="28"/>
          <w:szCs w:val="28"/>
        </w:rPr>
        <w:t xml:space="preserve"> положениями</w:t>
      </w:r>
      <w:r w:rsidRPr="006C29FB">
        <w:rPr>
          <w:rFonts w:eastAsia="Calibri" w:cs="Times New Roman"/>
          <w:sz w:val="28"/>
          <w:szCs w:val="28"/>
        </w:rPr>
        <w:t xml:space="preserve"> </w:t>
      </w:r>
      <w:r w:rsidR="0079085F" w:rsidRPr="006C29FB">
        <w:rPr>
          <w:rFonts w:cs="Times New Roman"/>
          <w:sz w:val="28"/>
          <w:szCs w:val="28"/>
        </w:rPr>
        <w:t>Генеральн</w:t>
      </w:r>
      <w:r w:rsidR="00562D83" w:rsidRPr="006C29FB">
        <w:rPr>
          <w:rFonts w:cs="Times New Roman"/>
          <w:sz w:val="28"/>
          <w:szCs w:val="28"/>
        </w:rPr>
        <w:t>ого</w:t>
      </w:r>
      <w:r w:rsidR="0079085F" w:rsidRPr="006C29FB">
        <w:rPr>
          <w:rFonts w:cs="Times New Roman"/>
          <w:sz w:val="28"/>
          <w:szCs w:val="28"/>
        </w:rPr>
        <w:t xml:space="preserve"> план</w:t>
      </w:r>
      <w:r w:rsidR="00562D83" w:rsidRPr="006C29FB">
        <w:rPr>
          <w:rFonts w:cs="Times New Roman"/>
          <w:sz w:val="28"/>
          <w:szCs w:val="28"/>
        </w:rPr>
        <w:t xml:space="preserve">а городского округа город </w:t>
      </w:r>
      <w:r w:rsidR="006457FD" w:rsidRPr="006C29FB">
        <w:rPr>
          <w:rFonts w:cs="Times New Roman"/>
          <w:sz w:val="28"/>
          <w:szCs w:val="28"/>
        </w:rPr>
        <w:t>Златоуст</w:t>
      </w:r>
      <w:r w:rsidR="00DF265B" w:rsidRPr="006C29FB">
        <w:rPr>
          <w:rFonts w:cs="Times New Roman"/>
          <w:sz w:val="28"/>
          <w:szCs w:val="28"/>
        </w:rPr>
        <w:t xml:space="preserve"> на территории </w:t>
      </w:r>
      <w:r w:rsidR="00562D83" w:rsidRPr="006C29FB">
        <w:rPr>
          <w:rFonts w:cs="Times New Roman"/>
          <w:sz w:val="28"/>
          <w:szCs w:val="28"/>
        </w:rPr>
        <w:t>проектирования планируется строительство объектов в области развития улично-дорожной сети</w:t>
      </w:r>
      <w:r w:rsidR="006457FD" w:rsidRPr="006C29FB">
        <w:rPr>
          <w:rFonts w:cs="Times New Roman"/>
          <w:sz w:val="28"/>
          <w:szCs w:val="28"/>
        </w:rPr>
        <w:t>.</w:t>
      </w:r>
      <w:r w:rsidR="00562D83" w:rsidRPr="006C29FB">
        <w:rPr>
          <w:rFonts w:cs="Times New Roman"/>
          <w:sz w:val="28"/>
          <w:szCs w:val="28"/>
        </w:rPr>
        <w:t xml:space="preserve"> Срок реализации данных мероприятий запланирован на 202</w:t>
      </w:r>
      <w:r w:rsidR="006457FD" w:rsidRPr="006C29FB">
        <w:rPr>
          <w:rFonts w:cs="Times New Roman"/>
          <w:sz w:val="28"/>
          <w:szCs w:val="28"/>
        </w:rPr>
        <w:t>2</w:t>
      </w:r>
      <w:r w:rsidR="00562D83" w:rsidRPr="006C29FB">
        <w:rPr>
          <w:rFonts w:cs="Times New Roman"/>
          <w:sz w:val="28"/>
          <w:szCs w:val="28"/>
        </w:rPr>
        <w:t xml:space="preserve"> – 20</w:t>
      </w:r>
      <w:r w:rsidR="006457FD" w:rsidRPr="006C29FB">
        <w:rPr>
          <w:rFonts w:cs="Times New Roman"/>
          <w:sz w:val="28"/>
          <w:szCs w:val="28"/>
        </w:rPr>
        <w:t>30</w:t>
      </w:r>
      <w:r w:rsidR="00562D83" w:rsidRPr="006C29FB">
        <w:rPr>
          <w:rFonts w:cs="Times New Roman"/>
          <w:sz w:val="28"/>
          <w:szCs w:val="28"/>
        </w:rPr>
        <w:t xml:space="preserve"> годы.</w:t>
      </w:r>
    </w:p>
    <w:p w14:paraId="3B2CDA67" w14:textId="77777777" w:rsidR="0035683C" w:rsidRPr="006C29FB" w:rsidRDefault="0035683C" w:rsidP="006C29FB">
      <w:pPr>
        <w:pStyle w:val="aff0"/>
        <w:spacing w:line="240" w:lineRule="auto"/>
        <w:ind w:left="0" w:right="0"/>
        <w:rPr>
          <w:rFonts w:cs="Times New Roman"/>
          <w:sz w:val="28"/>
          <w:szCs w:val="28"/>
        </w:rPr>
      </w:pPr>
      <w:r w:rsidRPr="006C29FB">
        <w:rPr>
          <w:rFonts w:cs="Times New Roman"/>
          <w:sz w:val="28"/>
          <w:szCs w:val="28"/>
        </w:rPr>
        <w:t>Предварительными проектными решениями предусмотрены основные параметры представлены в таблице 1</w:t>
      </w:r>
      <w:r w:rsidR="00574CB2" w:rsidRPr="006C29FB">
        <w:rPr>
          <w:rFonts w:cs="Times New Roman"/>
          <w:sz w:val="28"/>
          <w:szCs w:val="28"/>
        </w:rPr>
        <w:t>.</w:t>
      </w:r>
    </w:p>
    <w:p w14:paraId="42C3720A" w14:textId="77777777" w:rsidR="0035683C" w:rsidRPr="006C29FB" w:rsidRDefault="0035683C" w:rsidP="006C29FB">
      <w:pPr>
        <w:pStyle w:val="aff0"/>
        <w:spacing w:line="240" w:lineRule="auto"/>
        <w:ind w:left="-142"/>
        <w:jc w:val="right"/>
        <w:rPr>
          <w:rFonts w:cs="Times New Roman"/>
          <w:sz w:val="28"/>
          <w:szCs w:val="28"/>
        </w:rPr>
      </w:pPr>
      <w:r w:rsidRPr="006C29FB">
        <w:rPr>
          <w:rFonts w:cs="Times New Roman"/>
          <w:sz w:val="28"/>
          <w:szCs w:val="28"/>
        </w:rPr>
        <w:t>Таблица №1</w:t>
      </w:r>
    </w:p>
    <w:p w14:paraId="5EFAD48E" w14:textId="77777777" w:rsidR="0035683C" w:rsidRPr="006C29FB" w:rsidRDefault="0035683C" w:rsidP="006C29FB">
      <w:pPr>
        <w:pStyle w:val="aff0"/>
        <w:spacing w:line="240" w:lineRule="auto"/>
        <w:ind w:left="0" w:right="0"/>
        <w:jc w:val="center"/>
        <w:rPr>
          <w:rFonts w:cs="Times New Roman"/>
          <w:sz w:val="28"/>
          <w:szCs w:val="28"/>
        </w:rPr>
      </w:pPr>
      <w:r w:rsidRPr="006C29FB">
        <w:rPr>
          <w:rFonts w:cs="Times New Roman"/>
          <w:sz w:val="28"/>
          <w:szCs w:val="28"/>
        </w:rPr>
        <w:t>Основные параметры проектируем</w:t>
      </w:r>
      <w:r w:rsidR="00583B6B" w:rsidRPr="006C29FB">
        <w:rPr>
          <w:rFonts w:cs="Times New Roman"/>
          <w:sz w:val="28"/>
          <w:szCs w:val="28"/>
        </w:rPr>
        <w:t>ого линейного объекта</w:t>
      </w:r>
    </w:p>
    <w:p w14:paraId="57B92D24" w14:textId="77777777" w:rsidR="0035683C" w:rsidRPr="006C29FB" w:rsidRDefault="0035683C" w:rsidP="006C29FB">
      <w:pPr>
        <w:pStyle w:val="aff0"/>
        <w:spacing w:line="240" w:lineRule="auto"/>
        <w:ind w:left="0" w:right="0"/>
        <w:rPr>
          <w:rFonts w:cs="Times New Roman"/>
          <w:sz w:val="28"/>
          <w:szCs w:val="28"/>
        </w:rPr>
      </w:pPr>
    </w:p>
    <w:tbl>
      <w:tblPr>
        <w:tblW w:w="919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472"/>
        <w:gridCol w:w="4240"/>
      </w:tblGrid>
      <w:tr w:rsidR="006C29FB" w:rsidRPr="006C29FB" w14:paraId="10DC005D" w14:textId="77777777" w:rsidTr="004D14D0">
        <w:trPr>
          <w:trHeight w:val="20"/>
        </w:trPr>
        <w:tc>
          <w:tcPr>
            <w:tcW w:w="9192" w:type="dxa"/>
            <w:gridSpan w:val="3"/>
            <w:shd w:val="clear" w:color="auto" w:fill="auto"/>
            <w:vAlign w:val="center"/>
            <w:hideMark/>
          </w:tcPr>
          <w:p w14:paraId="31BBE8BA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6C29FB">
              <w:rPr>
                <w:b/>
                <w:sz w:val="24"/>
                <w:szCs w:val="24"/>
                <w:lang w:bidi="ar-SA"/>
              </w:rPr>
              <w:t xml:space="preserve">подъем от ул. им. Карла Маркса в I-II кварталы Северо-Запада, ул. 1-я </w:t>
            </w:r>
            <w:proofErr w:type="spellStart"/>
            <w:r w:rsidRPr="006C29FB">
              <w:rPr>
                <w:b/>
                <w:sz w:val="24"/>
                <w:szCs w:val="24"/>
                <w:lang w:bidi="ar-SA"/>
              </w:rPr>
              <w:t>Гурьевская</w:t>
            </w:r>
            <w:proofErr w:type="spellEnd"/>
            <w:r w:rsidRPr="006C29FB">
              <w:rPr>
                <w:b/>
                <w:sz w:val="24"/>
                <w:szCs w:val="24"/>
                <w:lang w:bidi="ar-SA"/>
              </w:rPr>
              <w:t xml:space="preserve">, ул. им. И.М. </w:t>
            </w:r>
            <w:proofErr w:type="spellStart"/>
            <w:r w:rsidRPr="006C29FB">
              <w:rPr>
                <w:b/>
                <w:sz w:val="24"/>
                <w:szCs w:val="24"/>
                <w:lang w:bidi="ar-SA"/>
              </w:rPr>
              <w:t>Мельнова</w:t>
            </w:r>
            <w:proofErr w:type="spellEnd"/>
            <w:r w:rsidRPr="006C29FB">
              <w:rPr>
                <w:b/>
                <w:sz w:val="24"/>
                <w:szCs w:val="24"/>
                <w:lang w:bidi="ar-SA"/>
              </w:rPr>
              <w:t>, ул. Строителей, ул. Советская, ул. 2-я Нижне-Заводская</w:t>
            </w:r>
          </w:p>
        </w:tc>
      </w:tr>
      <w:tr w:rsidR="006C29FB" w:rsidRPr="006C29FB" w14:paraId="4556ED41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306ACA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121962D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Показатель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2F1E7CF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Значение</w:t>
            </w:r>
          </w:p>
        </w:tc>
      </w:tr>
      <w:tr w:rsidR="006C29FB" w:rsidRPr="006C29FB" w14:paraId="0C50FE7F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2D8B69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3EE1D935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Наименование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7956A6FC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 xml:space="preserve">подъем от ул. им. Карла Маркса в I-II кварталы Северо-Запада, ул. 1-я </w:t>
            </w:r>
            <w:proofErr w:type="spellStart"/>
            <w:r w:rsidRPr="006C29FB">
              <w:rPr>
                <w:sz w:val="24"/>
                <w:szCs w:val="24"/>
                <w:lang w:bidi="ar-SA"/>
              </w:rPr>
              <w:t>Гурьевская</w:t>
            </w:r>
            <w:proofErr w:type="spellEnd"/>
            <w:r w:rsidRPr="006C29FB">
              <w:rPr>
                <w:sz w:val="24"/>
                <w:szCs w:val="24"/>
                <w:lang w:bidi="ar-SA"/>
              </w:rPr>
              <w:t xml:space="preserve">, ул. им. И.М. </w:t>
            </w:r>
            <w:proofErr w:type="spellStart"/>
            <w:r w:rsidRPr="006C29FB">
              <w:rPr>
                <w:sz w:val="24"/>
                <w:szCs w:val="24"/>
                <w:lang w:bidi="ar-SA"/>
              </w:rPr>
              <w:t>Мельнова</w:t>
            </w:r>
            <w:proofErr w:type="spellEnd"/>
            <w:r w:rsidRPr="006C29FB">
              <w:rPr>
                <w:sz w:val="24"/>
                <w:szCs w:val="24"/>
                <w:lang w:bidi="ar-SA"/>
              </w:rPr>
              <w:t>, ул. Строителей, ул. Советская, ул. 2-я Нижне-Заводская</w:t>
            </w:r>
          </w:p>
        </w:tc>
      </w:tr>
      <w:tr w:rsidR="006C29FB" w:rsidRPr="006C29FB" w14:paraId="43C87706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1A4005D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52BAE77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Категория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17D0E406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 xml:space="preserve">улица в жилой застройке, общегородского </w:t>
            </w:r>
            <w:proofErr w:type="spellStart"/>
            <w:r w:rsidRPr="006C29FB">
              <w:rPr>
                <w:sz w:val="24"/>
                <w:szCs w:val="24"/>
                <w:lang w:bidi="ar-SA"/>
              </w:rPr>
              <w:t>зачения</w:t>
            </w:r>
            <w:proofErr w:type="spellEnd"/>
            <w:r w:rsidRPr="006C29FB">
              <w:rPr>
                <w:sz w:val="24"/>
                <w:szCs w:val="24"/>
                <w:lang w:bidi="ar-SA"/>
              </w:rPr>
              <w:t xml:space="preserve"> регулируемого движения</w:t>
            </w:r>
          </w:p>
        </w:tc>
      </w:tr>
      <w:tr w:rsidR="006C29FB" w:rsidRPr="006C29FB" w14:paraId="20A355CC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C8AE78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77E1621C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в красных линиях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C7DC961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11 - 42 м.</w:t>
            </w:r>
          </w:p>
        </w:tc>
      </w:tr>
      <w:tr w:rsidR="006C29FB" w:rsidRPr="006C29FB" w14:paraId="1FCF0CFE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51F387E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09C71B42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366D7284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2 - 4</w:t>
            </w:r>
          </w:p>
        </w:tc>
      </w:tr>
      <w:tr w:rsidR="006C29FB" w:rsidRPr="006C29FB" w14:paraId="37091255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5323A5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2F54C83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полосы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78511D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 – 3,5 м.</w:t>
            </w:r>
          </w:p>
        </w:tc>
      </w:tr>
      <w:tr w:rsidR="006C29FB" w:rsidRPr="006C29FB" w14:paraId="5598B3BA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211227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1663218B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40A98E6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1,5 м</w:t>
            </w:r>
          </w:p>
        </w:tc>
      </w:tr>
      <w:tr w:rsidR="006C29FB" w:rsidRPr="006C29FB" w14:paraId="593F70A3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5E33D04B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04CAB267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Расчетная скорость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6F2AD522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40 - 60 км/ч</w:t>
            </w:r>
          </w:p>
        </w:tc>
      </w:tr>
      <w:tr w:rsidR="006C29FB" w:rsidRPr="006C29FB" w14:paraId="799F9A60" w14:textId="77777777" w:rsidTr="004D14D0">
        <w:trPr>
          <w:trHeight w:val="20"/>
        </w:trPr>
        <w:tc>
          <w:tcPr>
            <w:tcW w:w="9192" w:type="dxa"/>
            <w:gridSpan w:val="3"/>
            <w:shd w:val="clear" w:color="auto" w:fill="auto"/>
            <w:vAlign w:val="center"/>
            <w:hideMark/>
          </w:tcPr>
          <w:p w14:paraId="71D0FDA5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6C29FB">
              <w:rPr>
                <w:b/>
                <w:sz w:val="24"/>
                <w:szCs w:val="24"/>
                <w:lang w:bidi="ar-SA"/>
              </w:rPr>
              <w:t>ул. им. П.А. Румянцева. ул. им. П.П. Аносова</w:t>
            </w:r>
          </w:p>
        </w:tc>
      </w:tr>
      <w:tr w:rsidR="006C29FB" w:rsidRPr="006C29FB" w14:paraId="02CBDEE7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AF24364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3B10508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Показатель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BEE5F53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Значение</w:t>
            </w:r>
          </w:p>
        </w:tc>
      </w:tr>
      <w:tr w:rsidR="006C29FB" w:rsidRPr="006C29FB" w14:paraId="112505F6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232FF2F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974A1EA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Наименование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6A7477CE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ул. им. П.А. Румянцева. ул. им. П.П. Аносова</w:t>
            </w:r>
          </w:p>
        </w:tc>
      </w:tr>
      <w:tr w:rsidR="006C29FB" w:rsidRPr="006C29FB" w14:paraId="52F71FF8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546265F7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DEE8607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Категория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22989775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улица в жилой застройке</w:t>
            </w:r>
          </w:p>
        </w:tc>
      </w:tr>
      <w:tr w:rsidR="006C29FB" w:rsidRPr="006C29FB" w14:paraId="4694E2C4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D925D55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31389D4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в красных линиях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3F9B5EE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10 - 64м.</w:t>
            </w:r>
          </w:p>
        </w:tc>
      </w:tr>
      <w:tr w:rsidR="006C29FB" w:rsidRPr="006C29FB" w14:paraId="2D08FAED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58CC560A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320D997F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EC66B23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 xml:space="preserve">2 </w:t>
            </w:r>
          </w:p>
        </w:tc>
      </w:tr>
      <w:tr w:rsidR="006C29FB" w:rsidRPr="006C29FB" w14:paraId="3346673C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4C8F2E7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BF55E73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полосы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F351A7F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 – 3,5 м.</w:t>
            </w:r>
          </w:p>
        </w:tc>
      </w:tr>
      <w:tr w:rsidR="006C29FB" w:rsidRPr="006C29FB" w14:paraId="5C40A9A1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2EF32E42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42425C10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06D2B39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1,5 - 2 м.</w:t>
            </w:r>
          </w:p>
        </w:tc>
      </w:tr>
      <w:tr w:rsidR="006C29FB" w:rsidRPr="006C29FB" w14:paraId="714D36B1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7B87668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3AA3435B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Расчетная скорость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45BD027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40 - 60 км/ч</w:t>
            </w:r>
          </w:p>
        </w:tc>
      </w:tr>
      <w:tr w:rsidR="006C29FB" w:rsidRPr="006C29FB" w14:paraId="132E6508" w14:textId="77777777" w:rsidTr="004D14D0">
        <w:trPr>
          <w:trHeight w:val="20"/>
        </w:trPr>
        <w:tc>
          <w:tcPr>
            <w:tcW w:w="9192" w:type="dxa"/>
            <w:gridSpan w:val="3"/>
            <w:shd w:val="clear" w:color="auto" w:fill="auto"/>
            <w:vAlign w:val="center"/>
            <w:hideMark/>
          </w:tcPr>
          <w:p w14:paraId="3A380BED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6C29FB">
              <w:rPr>
                <w:b/>
                <w:sz w:val="24"/>
                <w:szCs w:val="24"/>
                <w:lang w:bidi="ar-SA"/>
              </w:rPr>
              <w:t>автодорога пр. им. Ю.А. Гагарина - ул. Северная</w:t>
            </w:r>
            <w:proofErr w:type="gramStart"/>
            <w:r w:rsidRPr="006C29FB">
              <w:rPr>
                <w:b/>
                <w:sz w:val="24"/>
                <w:szCs w:val="24"/>
                <w:lang w:bidi="ar-SA"/>
              </w:rPr>
              <w:t>.</w:t>
            </w:r>
            <w:proofErr w:type="gramEnd"/>
            <w:r w:rsidRPr="006C29FB">
              <w:rPr>
                <w:b/>
                <w:sz w:val="24"/>
                <w:szCs w:val="24"/>
                <w:lang w:bidi="ar-SA"/>
              </w:rPr>
              <w:t xml:space="preserve"> </w:t>
            </w:r>
            <w:proofErr w:type="gramStart"/>
            <w:r w:rsidRPr="006C29FB">
              <w:rPr>
                <w:b/>
                <w:sz w:val="24"/>
                <w:szCs w:val="24"/>
                <w:lang w:bidi="ar-SA"/>
              </w:rPr>
              <w:t>а</w:t>
            </w:r>
            <w:proofErr w:type="gramEnd"/>
            <w:r w:rsidRPr="006C29FB">
              <w:rPr>
                <w:b/>
                <w:sz w:val="24"/>
                <w:szCs w:val="24"/>
                <w:lang w:bidi="ar-SA"/>
              </w:rPr>
              <w:t>втодорога в 3-й микрорайон  пр. им. Ю.А. Гагарина. пр. им. Ю.А. Гагарина</w:t>
            </w:r>
          </w:p>
        </w:tc>
      </w:tr>
      <w:tr w:rsidR="006C29FB" w:rsidRPr="006C29FB" w14:paraId="52707A5B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5E6A6E4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C9D6181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Показатель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CB26243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Значение</w:t>
            </w:r>
          </w:p>
        </w:tc>
      </w:tr>
      <w:tr w:rsidR="006C29FB" w:rsidRPr="006C29FB" w14:paraId="0BA4EC70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4012E2FB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F9A7C92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Наименование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3EE16A3A" w14:textId="77777777" w:rsidR="004D14D0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автодорога пр. им. Ю.А. Гагарина - ул. Северная</w:t>
            </w:r>
            <w:proofErr w:type="gramStart"/>
            <w:r w:rsidRPr="006C29FB">
              <w:rPr>
                <w:sz w:val="24"/>
                <w:szCs w:val="24"/>
                <w:lang w:bidi="ar-SA"/>
              </w:rPr>
              <w:t>.</w:t>
            </w:r>
            <w:proofErr w:type="gramEnd"/>
            <w:r w:rsidRPr="006C29FB">
              <w:rPr>
                <w:sz w:val="24"/>
                <w:szCs w:val="24"/>
                <w:lang w:bidi="ar-SA"/>
              </w:rPr>
              <w:t xml:space="preserve"> </w:t>
            </w:r>
            <w:proofErr w:type="gramStart"/>
            <w:r w:rsidRPr="006C29FB">
              <w:rPr>
                <w:sz w:val="24"/>
                <w:szCs w:val="24"/>
                <w:lang w:bidi="ar-SA"/>
              </w:rPr>
              <w:t>а</w:t>
            </w:r>
            <w:proofErr w:type="gramEnd"/>
            <w:r w:rsidRPr="006C29FB">
              <w:rPr>
                <w:sz w:val="24"/>
                <w:szCs w:val="24"/>
                <w:lang w:bidi="ar-SA"/>
              </w:rPr>
              <w:t>втодорога в 3-й микрорайон  пр. им. Ю.А. Гагарина. пр. им. Ю.А. Гагарина</w:t>
            </w:r>
          </w:p>
          <w:p w14:paraId="54A9A828" w14:textId="77777777" w:rsidR="009832EB" w:rsidRPr="006C29FB" w:rsidRDefault="009832EB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</w:p>
        </w:tc>
      </w:tr>
      <w:tr w:rsidR="006C29FB" w:rsidRPr="006C29FB" w14:paraId="46BD27AA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510F395D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01872DC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Категория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54FB461A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 xml:space="preserve">улица в жилой застройке, общегородского </w:t>
            </w:r>
            <w:proofErr w:type="spellStart"/>
            <w:r w:rsidRPr="006C29FB">
              <w:rPr>
                <w:sz w:val="24"/>
                <w:szCs w:val="24"/>
                <w:lang w:bidi="ar-SA"/>
              </w:rPr>
              <w:t>зачения</w:t>
            </w:r>
            <w:proofErr w:type="spellEnd"/>
            <w:r w:rsidRPr="006C29FB">
              <w:rPr>
                <w:sz w:val="24"/>
                <w:szCs w:val="24"/>
                <w:lang w:bidi="ar-SA"/>
              </w:rPr>
              <w:t xml:space="preserve"> регулируемого движения, магистральная дорога городского регулируемого движения</w:t>
            </w:r>
          </w:p>
        </w:tc>
      </w:tr>
      <w:tr w:rsidR="006C29FB" w:rsidRPr="006C29FB" w14:paraId="327F8DB2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1A784E4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72A1FA63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в красных линиях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B0FA6D1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16 - 210м.</w:t>
            </w:r>
          </w:p>
        </w:tc>
      </w:tr>
      <w:tr w:rsidR="006C29FB" w:rsidRPr="006C29FB" w14:paraId="02045BDF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26BC37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5B36E2AE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63A3125D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2-4</w:t>
            </w:r>
          </w:p>
        </w:tc>
      </w:tr>
      <w:tr w:rsidR="006C29FB" w:rsidRPr="006C29FB" w14:paraId="2410F736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C452491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0398D57A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полосы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9426B0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 – 3,5 м.</w:t>
            </w:r>
          </w:p>
        </w:tc>
      </w:tr>
      <w:tr w:rsidR="006C29FB" w:rsidRPr="006C29FB" w14:paraId="167F5617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9E89C46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2BBFF21D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DB7FD5A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1,5 - 2 м.</w:t>
            </w:r>
          </w:p>
        </w:tc>
      </w:tr>
      <w:tr w:rsidR="006C29FB" w:rsidRPr="006C29FB" w14:paraId="0984869E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2E167584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2EA71588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Расчетная скорость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5AF1CE4F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40 - 70 км/ч</w:t>
            </w:r>
          </w:p>
        </w:tc>
      </w:tr>
      <w:tr w:rsidR="006C29FB" w:rsidRPr="006C29FB" w14:paraId="27727B1E" w14:textId="77777777" w:rsidTr="004D14D0">
        <w:trPr>
          <w:trHeight w:val="20"/>
        </w:trPr>
        <w:tc>
          <w:tcPr>
            <w:tcW w:w="9192" w:type="dxa"/>
            <w:gridSpan w:val="3"/>
            <w:shd w:val="clear" w:color="auto" w:fill="auto"/>
            <w:vAlign w:val="center"/>
            <w:hideMark/>
          </w:tcPr>
          <w:p w14:paraId="3C2D0DAD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bidi="ar-SA"/>
              </w:rPr>
            </w:pPr>
            <w:r w:rsidRPr="006C29FB">
              <w:rPr>
                <w:b/>
                <w:sz w:val="24"/>
                <w:szCs w:val="24"/>
                <w:lang w:bidi="ar-SA"/>
              </w:rPr>
              <w:t>автодорога пр. Мира - пос. Балашиха</w:t>
            </w:r>
          </w:p>
        </w:tc>
      </w:tr>
      <w:tr w:rsidR="006C29FB" w:rsidRPr="006C29FB" w14:paraId="1FDB0BE1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DE9FC7F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448882BB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Показатель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40C1DAB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Значение</w:t>
            </w:r>
          </w:p>
        </w:tc>
      </w:tr>
      <w:tr w:rsidR="006C29FB" w:rsidRPr="006C29FB" w14:paraId="3ED6D072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16379A7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03EB703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Наименование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10FFC28A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автодорога пр. Мира - пос. Балашиха</w:t>
            </w:r>
          </w:p>
        </w:tc>
      </w:tr>
      <w:tr w:rsidR="006C29FB" w:rsidRPr="006C29FB" w14:paraId="65FC0314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5207749D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031184A7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Категория улиц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521AB76F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магистральная городская дорога  регулируемого движения</w:t>
            </w:r>
          </w:p>
        </w:tc>
      </w:tr>
      <w:tr w:rsidR="006C29FB" w:rsidRPr="006C29FB" w14:paraId="4024EFE8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100EFA6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9A7DBC4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в красных линиях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7A6AC19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24 - 97м.</w:t>
            </w:r>
          </w:p>
        </w:tc>
      </w:tr>
      <w:tr w:rsidR="006C29FB" w:rsidRPr="006C29FB" w14:paraId="5325BF3C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414734B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7F97E02E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0080400C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2-4</w:t>
            </w:r>
          </w:p>
        </w:tc>
      </w:tr>
      <w:tr w:rsidR="006C29FB" w:rsidRPr="006C29FB" w14:paraId="5B2394BA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A264773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98FE63C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Ширина полосы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00807560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3 – 3,5 м.</w:t>
            </w:r>
          </w:p>
        </w:tc>
      </w:tr>
      <w:tr w:rsidR="006C29FB" w:rsidRPr="006C29FB" w14:paraId="62A2CC66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F0D8DE4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460965D4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7194558C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1,5 - 2 м.</w:t>
            </w:r>
          </w:p>
        </w:tc>
      </w:tr>
      <w:tr w:rsidR="006C29FB" w:rsidRPr="006C29FB" w14:paraId="551D341F" w14:textId="77777777" w:rsidTr="004D14D0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1A885EAA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7CA47207" w14:textId="77777777" w:rsidR="004D14D0" w:rsidRPr="006C29FB" w:rsidRDefault="004D14D0" w:rsidP="006C29FB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Расчетная скорость движения</w:t>
            </w:r>
          </w:p>
        </w:tc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BB76151" w14:textId="77777777" w:rsidR="004D14D0" w:rsidRPr="006C29FB" w:rsidRDefault="004D14D0" w:rsidP="006C29F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C29FB">
              <w:rPr>
                <w:sz w:val="24"/>
                <w:szCs w:val="24"/>
                <w:lang w:bidi="ar-SA"/>
              </w:rPr>
              <w:t>40 - 70 км/ч</w:t>
            </w:r>
          </w:p>
        </w:tc>
      </w:tr>
    </w:tbl>
    <w:p w14:paraId="2AC5A266" w14:textId="70DB510B" w:rsidR="00DB686F" w:rsidRPr="006C29FB" w:rsidRDefault="00DB686F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6C29FB">
        <w:rPr>
          <w:rFonts w:ascii="Times New Roman" w:hAnsi="Times New Roman" w:cs="Times New Roman"/>
          <w:color w:val="auto"/>
        </w:rPr>
        <w:t>1.2. Характеристики планируемого развития территории</w:t>
      </w:r>
    </w:p>
    <w:p w14:paraId="7AF3DE9F" w14:textId="77777777" w:rsidR="00DB686F" w:rsidRPr="006C29FB" w:rsidRDefault="00DB686F" w:rsidP="006C29FB"/>
    <w:p w14:paraId="72B73195" w14:textId="77777777" w:rsidR="005B6358" w:rsidRPr="006C29FB" w:rsidRDefault="005B6358" w:rsidP="006C29FB">
      <w:pPr>
        <w:adjustRightInd w:val="0"/>
        <w:ind w:firstLine="708"/>
        <w:jc w:val="both"/>
        <w:rPr>
          <w:sz w:val="25"/>
          <w:szCs w:val="25"/>
        </w:rPr>
      </w:pPr>
      <w:r w:rsidRPr="006C29FB">
        <w:rPr>
          <w:sz w:val="25"/>
          <w:szCs w:val="25"/>
        </w:rPr>
        <w:t>Предлагается образовать из земель, находящихся в государственной и (или) муниципальной собственности земельный участок</w:t>
      </w:r>
      <w:proofErr w:type="gramStart"/>
      <w:r w:rsidRPr="006C29FB">
        <w:rPr>
          <w:sz w:val="25"/>
          <w:szCs w:val="25"/>
        </w:rPr>
        <w:t xml:space="preserve"> - :</w:t>
      </w:r>
      <w:proofErr w:type="gramEnd"/>
      <w:r w:rsidRPr="006C29FB">
        <w:rPr>
          <w:sz w:val="25"/>
          <w:szCs w:val="25"/>
        </w:rPr>
        <w:t xml:space="preserve">ЗУ11,  распложенный по адресному ориентиру: Челябинская область, г. Златоуст, юго-восточнее земельного участка с кадастровым номером 74:25:0301409:85, а также земельный участок </w:t>
      </w:r>
      <w:proofErr w:type="gramStart"/>
      <w:r w:rsidRPr="006C29FB">
        <w:rPr>
          <w:sz w:val="25"/>
          <w:szCs w:val="25"/>
        </w:rPr>
        <w:t>:З</w:t>
      </w:r>
      <w:proofErr w:type="gramEnd"/>
      <w:r w:rsidRPr="006C29FB">
        <w:rPr>
          <w:sz w:val="25"/>
          <w:szCs w:val="25"/>
        </w:rPr>
        <w:t>У12, распложенный по адресному ориентиру: Челябинская область, г. Златоуст, северо-западнее земельного участка с кадастровым номером 74:25:0301414:810, для последующего проведения аукциона.</w:t>
      </w:r>
    </w:p>
    <w:p w14:paraId="78F61F15" w14:textId="77777777" w:rsidR="005B6358" w:rsidRPr="006C29FB" w:rsidRDefault="005B6358" w:rsidP="006C29FB">
      <w:pPr>
        <w:adjustRightInd w:val="0"/>
        <w:ind w:firstLine="708"/>
        <w:jc w:val="both"/>
        <w:rPr>
          <w:sz w:val="25"/>
          <w:szCs w:val="25"/>
        </w:rPr>
      </w:pPr>
      <w:r w:rsidRPr="006C29FB">
        <w:rPr>
          <w:sz w:val="25"/>
          <w:szCs w:val="25"/>
        </w:rPr>
        <w:t>Необходимо отметить, что образуемый земельный участок</w:t>
      </w:r>
      <w:proofErr w:type="gramStart"/>
      <w:r w:rsidRPr="006C29FB">
        <w:rPr>
          <w:sz w:val="25"/>
          <w:szCs w:val="25"/>
        </w:rPr>
        <w:t xml:space="preserve"> - :</w:t>
      </w:r>
      <w:proofErr w:type="gramEnd"/>
      <w:r w:rsidRPr="006C29FB">
        <w:rPr>
          <w:sz w:val="25"/>
          <w:szCs w:val="25"/>
        </w:rPr>
        <w:t xml:space="preserve">ЗУ11 планируется использовать для магазина (4.4). В соответствии с Приказом Федеральной службы государственной регистрации, кадастра и картографии от 10 ноября 2020 г. N П/0412 "Об утверждении классификатора видов разрешенного использования земельных участков" (далее – Классификатор) данный вид разрешенного использования подразумевает размещение объектов капитального строительства, предназначенных для продажи товаров, торговая площадь которых составляет до 5000 кв. м. (4.4). </w:t>
      </w:r>
    </w:p>
    <w:p w14:paraId="15134F82" w14:textId="77777777" w:rsidR="005B6358" w:rsidRPr="006C29FB" w:rsidRDefault="005B6358" w:rsidP="006C29FB">
      <w:pPr>
        <w:adjustRightInd w:val="0"/>
        <w:ind w:firstLine="708"/>
        <w:jc w:val="both"/>
        <w:rPr>
          <w:sz w:val="25"/>
          <w:szCs w:val="25"/>
        </w:rPr>
      </w:pPr>
      <w:r w:rsidRPr="006C29FB">
        <w:rPr>
          <w:sz w:val="25"/>
          <w:szCs w:val="25"/>
        </w:rPr>
        <w:t xml:space="preserve">Образуемый земельный участок </w:t>
      </w:r>
      <w:proofErr w:type="gramStart"/>
      <w:r w:rsidRPr="006C29FB">
        <w:rPr>
          <w:sz w:val="25"/>
          <w:szCs w:val="25"/>
        </w:rPr>
        <w:t>:З</w:t>
      </w:r>
      <w:proofErr w:type="gramEnd"/>
      <w:r w:rsidRPr="006C29FB">
        <w:rPr>
          <w:sz w:val="25"/>
          <w:szCs w:val="25"/>
        </w:rPr>
        <w:t>У12 – планируется использовать для Улично-дорожной сети (12.0.1). В соответствии с Классификатором данный вид разрешенного использования подразумевает размещение придорожных стоянок (парковок) транспортных средств в границах городских улиц и дорог, а также некапитальных сооружений, предназначенных для охраны транспортных средств (12.0.1).</w:t>
      </w:r>
    </w:p>
    <w:p w14:paraId="20DDF0D7" w14:textId="77777777" w:rsidR="005B6358" w:rsidRPr="006C29FB" w:rsidRDefault="005B6358" w:rsidP="006C29FB">
      <w:pPr>
        <w:adjustRightInd w:val="0"/>
        <w:ind w:firstLine="708"/>
        <w:jc w:val="both"/>
        <w:rPr>
          <w:sz w:val="25"/>
          <w:szCs w:val="25"/>
        </w:rPr>
      </w:pPr>
      <w:r w:rsidRPr="006C29FB">
        <w:rPr>
          <w:sz w:val="25"/>
          <w:szCs w:val="25"/>
        </w:rPr>
        <w:t xml:space="preserve">Вышеуказанный вид разрешенного использования земельного участка </w:t>
      </w:r>
      <w:proofErr w:type="gramStart"/>
      <w:r w:rsidRPr="006C29FB">
        <w:rPr>
          <w:sz w:val="25"/>
          <w:szCs w:val="25"/>
        </w:rPr>
        <w:t>:З</w:t>
      </w:r>
      <w:proofErr w:type="gramEnd"/>
      <w:r w:rsidRPr="006C29FB">
        <w:rPr>
          <w:sz w:val="25"/>
          <w:szCs w:val="25"/>
        </w:rPr>
        <w:t xml:space="preserve">У11 соответствует градостроительному зонированию территории и входит в число основных видов разрешенного использования зоны Ж3 (зона застройки </w:t>
      </w:r>
      <w:proofErr w:type="spellStart"/>
      <w:r w:rsidRPr="006C29FB">
        <w:rPr>
          <w:sz w:val="25"/>
          <w:szCs w:val="25"/>
        </w:rPr>
        <w:t>среднеэтажными</w:t>
      </w:r>
      <w:proofErr w:type="spellEnd"/>
      <w:r w:rsidRPr="006C29FB">
        <w:rPr>
          <w:sz w:val="25"/>
          <w:szCs w:val="25"/>
        </w:rPr>
        <w:t xml:space="preserve"> жилыми домами). Вместе с тем, вид разрешенного использования земельного участка </w:t>
      </w:r>
      <w:proofErr w:type="gramStart"/>
      <w:r w:rsidRPr="006C29FB">
        <w:rPr>
          <w:sz w:val="25"/>
          <w:szCs w:val="25"/>
        </w:rPr>
        <w:t>:З</w:t>
      </w:r>
      <w:proofErr w:type="gramEnd"/>
      <w:r w:rsidRPr="006C29FB">
        <w:rPr>
          <w:sz w:val="25"/>
          <w:szCs w:val="25"/>
        </w:rPr>
        <w:t>У12 соответствует градостроительному зонированию территории и входит в число основных видов разрешенного использования зоны О1 (многофункциональная общественно-деловая зона)</w:t>
      </w:r>
    </w:p>
    <w:p w14:paraId="1A21BB3C" w14:textId="7D6D2DEF" w:rsidR="00DB686F" w:rsidRPr="006C29FB" w:rsidRDefault="005B6358" w:rsidP="006C29FB">
      <w:pPr>
        <w:ind w:firstLine="567"/>
        <w:contextualSpacing/>
        <w:jc w:val="both"/>
        <w:rPr>
          <w:rFonts w:eastAsia="PMingLiU"/>
          <w:iCs/>
          <w:noProof/>
          <w:sz w:val="28"/>
          <w:szCs w:val="28"/>
        </w:rPr>
      </w:pPr>
      <w:r w:rsidRPr="006C29FB">
        <w:rPr>
          <w:sz w:val="25"/>
          <w:szCs w:val="25"/>
        </w:rPr>
        <w:t xml:space="preserve">Многоквартирный дом по адресу: г. Златоуст, </w:t>
      </w:r>
      <w:proofErr w:type="spellStart"/>
      <w:r w:rsidRPr="006C29FB">
        <w:rPr>
          <w:sz w:val="25"/>
          <w:szCs w:val="25"/>
        </w:rPr>
        <w:t>ул.им.П.А.Румянцева</w:t>
      </w:r>
      <w:proofErr w:type="spellEnd"/>
      <w:r w:rsidRPr="006C29FB">
        <w:rPr>
          <w:sz w:val="25"/>
          <w:szCs w:val="25"/>
        </w:rPr>
        <w:t xml:space="preserve">, д 11, имеет I степень огнестойкости, класс конструктивной пожарной безопасности C0. Планируемый объект застройки, на испрашиваемом земельном участке будет иметь I степень огнестойкости, класс конструктивной пожарной безопасности С0. Согласно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 (утв. Приказом МЧС России от 24.04.2013 года N 288), расстояние между вышеуказанными объектами должно составлять 6 м. Фактическое расстояние от северо-западной границы образуемого земельного участка </w:t>
      </w:r>
      <w:proofErr w:type="gramStart"/>
      <w:r w:rsidRPr="006C29FB">
        <w:rPr>
          <w:sz w:val="25"/>
          <w:szCs w:val="25"/>
        </w:rPr>
        <w:t>:З</w:t>
      </w:r>
      <w:proofErr w:type="gramEnd"/>
      <w:r w:rsidRPr="006C29FB">
        <w:rPr>
          <w:sz w:val="25"/>
          <w:szCs w:val="25"/>
        </w:rPr>
        <w:t xml:space="preserve">У11 до многоквартирного жилого дома №11 по </w:t>
      </w:r>
      <w:proofErr w:type="spellStart"/>
      <w:r w:rsidRPr="006C29FB">
        <w:rPr>
          <w:sz w:val="25"/>
          <w:szCs w:val="25"/>
        </w:rPr>
        <w:t>ул.им.П.А</w:t>
      </w:r>
      <w:proofErr w:type="spellEnd"/>
      <w:r w:rsidRPr="006C29FB">
        <w:rPr>
          <w:sz w:val="25"/>
          <w:szCs w:val="25"/>
        </w:rPr>
        <w:t>. Румянцева в г. Златоусте составляет 11 м. Этажность планируемого объекта – 1, высота не более 6 м.</w:t>
      </w:r>
    </w:p>
    <w:p w14:paraId="1B18B51B" w14:textId="77777777" w:rsidR="00DB686F" w:rsidRPr="006C29FB" w:rsidRDefault="00DB686F" w:rsidP="006C29FB">
      <w:pPr>
        <w:jc w:val="center"/>
        <w:rPr>
          <w:sz w:val="32"/>
          <w:szCs w:val="32"/>
        </w:rPr>
      </w:pPr>
      <w:r w:rsidRPr="006C29FB">
        <w:rPr>
          <w:sz w:val="32"/>
          <w:szCs w:val="32"/>
        </w:rPr>
        <w:t>Технико-экономические показатели строительства</w:t>
      </w:r>
    </w:p>
    <w:p w14:paraId="5B68D2C7" w14:textId="77777777" w:rsidR="005B6358" w:rsidRPr="006C29FB" w:rsidRDefault="005B6358" w:rsidP="006C29FB"/>
    <w:tbl>
      <w:tblPr>
        <w:tblpPr w:leftFromText="180" w:rightFromText="180" w:vertAnchor="page" w:horzAnchor="margin" w:tblpY="7077"/>
        <w:tblW w:w="486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1"/>
        <w:gridCol w:w="804"/>
        <w:gridCol w:w="837"/>
        <w:gridCol w:w="642"/>
        <w:gridCol w:w="1820"/>
        <w:gridCol w:w="1679"/>
        <w:gridCol w:w="2263"/>
      </w:tblGrid>
      <w:tr w:rsidR="006C29FB" w:rsidRPr="006C29FB" w14:paraId="6A520CBB" w14:textId="77777777" w:rsidTr="005B6358">
        <w:trPr>
          <w:cantSplit/>
          <w:trHeight w:val="1828"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F74C7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 xml:space="preserve">№ </w:t>
            </w:r>
            <w:proofErr w:type="spellStart"/>
            <w:r w:rsidRPr="006C29FB">
              <w:rPr>
                <w:sz w:val="16"/>
                <w:szCs w:val="16"/>
              </w:rPr>
              <w:t>зем</w:t>
            </w:r>
            <w:proofErr w:type="spellEnd"/>
            <w:r w:rsidRPr="006C29FB">
              <w:rPr>
                <w:sz w:val="16"/>
                <w:szCs w:val="16"/>
              </w:rPr>
              <w:t>. участка после межевания</w:t>
            </w:r>
          </w:p>
        </w:tc>
        <w:tc>
          <w:tcPr>
            <w:tcW w:w="12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AFF778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 xml:space="preserve">Предельные (минимальные и (или) максимальные) размеры земельных участков, в том числе </w:t>
            </w:r>
          </w:p>
          <w:p w14:paraId="4EB59620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их площадь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D3A2B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 xml:space="preserve">Минимальные отступы </w:t>
            </w:r>
          </w:p>
          <w:p w14:paraId="58BD56B7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4952D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Предельное количество этажей и(или) предельная высота зданий, строений, сооружений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BD25E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C29FB" w:rsidRPr="006C29FB" w14:paraId="7D7586A5" w14:textId="77777777" w:rsidTr="005B6358">
        <w:trPr>
          <w:trHeight w:val="130"/>
        </w:trPr>
        <w:tc>
          <w:tcPr>
            <w:tcW w:w="5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BF3EB1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50790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CB13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3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E4E60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4</w:t>
            </w:r>
          </w:p>
        </w:tc>
        <w:tc>
          <w:tcPr>
            <w:tcW w:w="9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194BE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5</w:t>
            </w:r>
          </w:p>
        </w:tc>
        <w:tc>
          <w:tcPr>
            <w:tcW w:w="9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473E4A9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6</w:t>
            </w:r>
          </w:p>
        </w:tc>
        <w:tc>
          <w:tcPr>
            <w:tcW w:w="12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8049B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7</w:t>
            </w:r>
          </w:p>
        </w:tc>
      </w:tr>
      <w:tr w:rsidR="006C29FB" w:rsidRPr="006C29FB" w14:paraId="7DF300AC" w14:textId="77777777" w:rsidTr="005B6358">
        <w:trPr>
          <w:cantSplit/>
          <w:trHeight w:val="763"/>
        </w:trPr>
        <w:tc>
          <w:tcPr>
            <w:tcW w:w="5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0BB6E11" w14:textId="77777777" w:rsidR="005B6358" w:rsidRPr="006C29FB" w:rsidRDefault="005B6358" w:rsidP="006C29FB">
            <w:pPr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17A3B0C" w14:textId="77777777" w:rsidR="005B6358" w:rsidRPr="006C29FB" w:rsidRDefault="005B6358" w:rsidP="006C29FB">
            <w:pPr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Длина, м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9381007" w14:textId="77777777" w:rsidR="005B6358" w:rsidRPr="006C29FB" w:rsidRDefault="005B6358" w:rsidP="006C29FB">
            <w:pPr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Ширина, м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6CBC01F" w14:textId="77777777" w:rsidR="005B6358" w:rsidRPr="006C29FB" w:rsidRDefault="005B6358" w:rsidP="006C29FB">
            <w:pPr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Площадь, м2 или га</w:t>
            </w:r>
          </w:p>
        </w:tc>
        <w:tc>
          <w:tcPr>
            <w:tcW w:w="9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64E76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5E4CDF9B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2B15E0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C29FB" w:rsidRPr="006C29FB" w14:paraId="3ED6E10E" w14:textId="77777777" w:rsidTr="005B6358">
        <w:trPr>
          <w:cantSplit/>
          <w:trHeight w:val="549"/>
        </w:trPr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DBF91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:ЗУ11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B0BE6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~90,7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43186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~8,2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CB9A6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684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7AD239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-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17DFA209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1 этажа (не выше 8-ми надземных этажей)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7F820" w14:textId="77777777" w:rsidR="005B6358" w:rsidRPr="006C29FB" w:rsidRDefault="005B6358" w:rsidP="006C29FB">
            <w:pPr>
              <w:adjustRightInd w:val="0"/>
              <w:jc w:val="center"/>
              <w:rPr>
                <w:sz w:val="16"/>
                <w:szCs w:val="16"/>
              </w:rPr>
            </w:pPr>
            <w:r w:rsidRPr="006C29FB">
              <w:rPr>
                <w:sz w:val="16"/>
                <w:szCs w:val="16"/>
              </w:rPr>
              <w:t>45%</w:t>
            </w:r>
          </w:p>
        </w:tc>
      </w:tr>
    </w:tbl>
    <w:p w14:paraId="5F6B14B3" w14:textId="77777777" w:rsidR="005B6358" w:rsidRPr="006C29FB" w:rsidRDefault="005B6358" w:rsidP="006C29FB"/>
    <w:p w14:paraId="3C8C8BB6" w14:textId="7E045E8D" w:rsidR="00BB5584" w:rsidRPr="006C29FB" w:rsidRDefault="00BB5584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6C29FB">
        <w:rPr>
          <w:rFonts w:ascii="Times New Roman" w:hAnsi="Times New Roman" w:cs="Times New Roman"/>
          <w:color w:val="auto"/>
        </w:rPr>
        <w:t xml:space="preserve">2. </w:t>
      </w:r>
      <w:bookmarkStart w:id="8" w:name="_Toc106790588"/>
      <w:r w:rsidRPr="006C29FB">
        <w:rPr>
          <w:rFonts w:ascii="Times New Roman" w:hAnsi="Times New Roman" w:cs="Times New Roman"/>
          <w:color w:val="auto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8"/>
    </w:p>
    <w:p w14:paraId="08AC373F" w14:textId="77777777" w:rsidR="004D14D0" w:rsidRPr="006C29FB" w:rsidRDefault="004D14D0" w:rsidP="006C29FB"/>
    <w:p w14:paraId="5622869A" w14:textId="77777777" w:rsidR="0092511C" w:rsidRPr="006C29FB" w:rsidRDefault="0092511C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Расположение зоны планируемого размещения планируемого линейного объекта в структуре субъектов Российской Федерации:</w:t>
      </w:r>
    </w:p>
    <w:p w14:paraId="05929CEA" w14:textId="676FB949" w:rsidR="0092511C" w:rsidRPr="006C29FB" w:rsidRDefault="0092511C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</w:t>
      </w:r>
      <w:r w:rsidRPr="006C29FB">
        <w:rPr>
          <w:sz w:val="28"/>
          <w:szCs w:val="28"/>
        </w:rPr>
        <w:tab/>
        <w:t xml:space="preserve">субъект Российской Федерации – </w:t>
      </w:r>
      <w:r w:rsidR="006457FD" w:rsidRPr="006C29FB">
        <w:rPr>
          <w:sz w:val="28"/>
          <w:szCs w:val="28"/>
        </w:rPr>
        <w:t>Челябинская область</w:t>
      </w:r>
      <w:r w:rsidRPr="006C29FB">
        <w:rPr>
          <w:sz w:val="28"/>
          <w:szCs w:val="28"/>
        </w:rPr>
        <w:t>;</w:t>
      </w:r>
    </w:p>
    <w:p w14:paraId="6C884F01" w14:textId="5B436901" w:rsidR="00575413" w:rsidRPr="006C29FB" w:rsidRDefault="0092511C" w:rsidP="006C29FB">
      <w:pPr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</w:t>
      </w:r>
      <w:r w:rsidRPr="006C29FB">
        <w:rPr>
          <w:sz w:val="28"/>
          <w:szCs w:val="28"/>
        </w:rPr>
        <w:tab/>
        <w:t xml:space="preserve">населенные пункты и (или) другие территории – город </w:t>
      </w:r>
      <w:r w:rsidR="006457FD" w:rsidRPr="006C29FB">
        <w:rPr>
          <w:sz w:val="28"/>
          <w:szCs w:val="28"/>
        </w:rPr>
        <w:t>Златоуст</w:t>
      </w:r>
      <w:r w:rsidRPr="006C29FB">
        <w:rPr>
          <w:sz w:val="28"/>
          <w:szCs w:val="28"/>
        </w:rPr>
        <w:t>.</w:t>
      </w:r>
    </w:p>
    <w:p w14:paraId="6999FAA0" w14:textId="77777777" w:rsidR="0079085F" w:rsidRPr="006C29FB" w:rsidRDefault="0079085F" w:rsidP="006C29FB">
      <w:pPr>
        <w:ind w:firstLine="709"/>
        <w:jc w:val="both"/>
        <w:rPr>
          <w:sz w:val="28"/>
          <w:szCs w:val="28"/>
        </w:rPr>
      </w:pPr>
    </w:p>
    <w:p w14:paraId="444BD392" w14:textId="77777777" w:rsidR="009A137C" w:rsidRPr="006C29FB" w:rsidRDefault="00BB5584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9" w:name="_Toc106790589"/>
      <w:r w:rsidRPr="006C29FB">
        <w:rPr>
          <w:rFonts w:ascii="Times New Roman" w:hAnsi="Times New Roman" w:cs="Times New Roman"/>
          <w:color w:val="auto"/>
        </w:rPr>
        <w:t>3</w:t>
      </w:r>
      <w:r w:rsidR="009A137C" w:rsidRPr="006C29FB">
        <w:rPr>
          <w:rFonts w:ascii="Times New Roman" w:hAnsi="Times New Roman" w:cs="Times New Roman"/>
          <w:color w:val="auto"/>
        </w:rPr>
        <w:t xml:space="preserve">. Перечень координат характерных точек </w:t>
      </w:r>
      <w:bookmarkStart w:id="10" w:name="_Hlk113378137"/>
      <w:r w:rsidR="009A137C" w:rsidRPr="006C29FB">
        <w:rPr>
          <w:rFonts w:ascii="Times New Roman" w:hAnsi="Times New Roman" w:cs="Times New Roman"/>
          <w:color w:val="auto"/>
        </w:rPr>
        <w:t>границ зон планируемого размещения линейных объектов</w:t>
      </w:r>
      <w:bookmarkEnd w:id="9"/>
      <w:bookmarkEnd w:id="10"/>
    </w:p>
    <w:p w14:paraId="2C006BC5" w14:textId="77777777" w:rsidR="008E48C1" w:rsidRPr="006C29FB" w:rsidRDefault="008E48C1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Проект планировки территории подготовлен в соответствии с системой координат, используемой для ведения Единого государственного реестра недвижимости.</w:t>
      </w:r>
    </w:p>
    <w:p w14:paraId="2EB5E1B0" w14:textId="77777777" w:rsidR="004D14D0" w:rsidRDefault="004D14D0" w:rsidP="006C29FB">
      <w:pPr>
        <w:jc w:val="right"/>
        <w:rPr>
          <w:sz w:val="28"/>
          <w:szCs w:val="28"/>
        </w:rPr>
      </w:pPr>
    </w:p>
    <w:p w14:paraId="62187A68" w14:textId="77777777" w:rsidR="006C29FB" w:rsidRDefault="006C29FB" w:rsidP="006C29FB">
      <w:pPr>
        <w:jc w:val="right"/>
        <w:rPr>
          <w:sz w:val="28"/>
          <w:szCs w:val="28"/>
        </w:rPr>
      </w:pPr>
    </w:p>
    <w:p w14:paraId="601CC19E" w14:textId="77777777" w:rsidR="006C29FB" w:rsidRDefault="006C29FB" w:rsidP="006C29FB">
      <w:pPr>
        <w:jc w:val="right"/>
        <w:rPr>
          <w:sz w:val="28"/>
          <w:szCs w:val="28"/>
        </w:rPr>
      </w:pPr>
    </w:p>
    <w:p w14:paraId="4A3CC26F" w14:textId="77777777" w:rsidR="006C29FB" w:rsidRPr="006C29FB" w:rsidRDefault="006C29FB" w:rsidP="006C29FB">
      <w:pPr>
        <w:jc w:val="right"/>
        <w:rPr>
          <w:sz w:val="28"/>
          <w:szCs w:val="28"/>
        </w:rPr>
      </w:pPr>
    </w:p>
    <w:p w14:paraId="401E5E1A" w14:textId="77777777" w:rsidR="004D14D0" w:rsidRPr="006C29FB" w:rsidRDefault="004D14D0" w:rsidP="006C29FB">
      <w:pPr>
        <w:jc w:val="right"/>
        <w:rPr>
          <w:sz w:val="28"/>
          <w:szCs w:val="28"/>
        </w:rPr>
      </w:pPr>
      <w:r w:rsidRPr="006C29FB">
        <w:rPr>
          <w:sz w:val="28"/>
          <w:szCs w:val="28"/>
        </w:rPr>
        <w:t>Таблица № 2</w:t>
      </w:r>
    </w:p>
    <w:p w14:paraId="680CDB9E" w14:textId="6C7B2B60" w:rsidR="004D14D0" w:rsidRPr="006C29FB" w:rsidRDefault="004D14D0" w:rsidP="006C29FB">
      <w:pPr>
        <w:ind w:firstLine="851"/>
        <w:jc w:val="center"/>
        <w:rPr>
          <w:sz w:val="28"/>
          <w:szCs w:val="28"/>
        </w:rPr>
      </w:pPr>
      <w:r w:rsidRPr="006C29FB">
        <w:rPr>
          <w:sz w:val="28"/>
          <w:szCs w:val="28"/>
        </w:rPr>
        <w:t>Каталог координат характерных точек границ зон планируемого размещения линейных объектов</w:t>
      </w:r>
      <w:r w:rsidR="00B20049" w:rsidRPr="006C29FB">
        <w:rPr>
          <w:sz w:val="28"/>
          <w:szCs w:val="28"/>
        </w:rPr>
        <w:t xml:space="preserve"> и объектов капитального строительства</w:t>
      </w:r>
      <w:r w:rsidRPr="006C29FB">
        <w:rPr>
          <w:sz w:val="28"/>
          <w:szCs w:val="28"/>
        </w:rPr>
        <w:t xml:space="preserve"> в системе координат МСК-74</w:t>
      </w:r>
    </w:p>
    <w:p w14:paraId="522A8045" w14:textId="77777777" w:rsidR="00AD40A8" w:rsidRPr="006C29FB" w:rsidRDefault="00AD40A8" w:rsidP="006C29FB">
      <w:pPr>
        <w:widowControl/>
        <w:autoSpaceDE/>
        <w:autoSpaceDN/>
        <w:jc w:val="center"/>
        <w:rPr>
          <w:sz w:val="18"/>
          <w:szCs w:val="18"/>
          <w:lang w:bidi="ar-SA"/>
        </w:rPr>
      </w:pPr>
    </w:p>
    <w:p w14:paraId="711D2C99" w14:textId="77777777" w:rsidR="00217BFA" w:rsidRPr="006C29FB" w:rsidRDefault="00217BFA" w:rsidP="006C29FB">
      <w:pPr>
        <w:widowControl/>
        <w:autoSpaceDE/>
        <w:autoSpaceDN/>
        <w:jc w:val="center"/>
        <w:rPr>
          <w:sz w:val="20"/>
          <w:szCs w:val="20"/>
          <w:lang w:bidi="ar-SA"/>
        </w:rPr>
        <w:sectPr w:rsidR="00217BFA" w:rsidRPr="006C29FB" w:rsidSect="00586A33"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35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1066"/>
        <w:gridCol w:w="1245"/>
      </w:tblGrid>
      <w:tr w:rsidR="006C29FB" w:rsidRPr="006C29FB" w14:paraId="7779E3E9" w14:textId="77777777" w:rsidTr="00A20EEE">
        <w:trPr>
          <w:trHeight w:val="1145"/>
        </w:trPr>
        <w:tc>
          <w:tcPr>
            <w:tcW w:w="3592" w:type="dxa"/>
            <w:gridSpan w:val="3"/>
            <w:shd w:val="clear" w:color="auto" w:fill="auto"/>
            <w:vAlign w:val="center"/>
            <w:hideMark/>
          </w:tcPr>
          <w:p w14:paraId="1C760A67" w14:textId="1FCC065F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подъем от ул. им. Карла Маркса в I-II кварталы Северо-Запада. ул. 1-я </w:t>
            </w:r>
            <w:proofErr w:type="spellStart"/>
            <w:r w:rsidRPr="006C29FB">
              <w:rPr>
                <w:sz w:val="20"/>
                <w:szCs w:val="20"/>
                <w:lang w:bidi="ar-SA"/>
              </w:rPr>
              <w:t>Гурьевская</w:t>
            </w:r>
            <w:proofErr w:type="spellEnd"/>
            <w:r w:rsidRPr="006C29FB">
              <w:rPr>
                <w:sz w:val="20"/>
                <w:szCs w:val="20"/>
                <w:lang w:bidi="ar-SA"/>
              </w:rPr>
              <w:t xml:space="preserve">. ул. им. И.М. </w:t>
            </w:r>
            <w:proofErr w:type="spellStart"/>
            <w:r w:rsidRPr="006C29FB">
              <w:rPr>
                <w:sz w:val="20"/>
                <w:szCs w:val="20"/>
                <w:lang w:bidi="ar-SA"/>
              </w:rPr>
              <w:t>Мельнова</w:t>
            </w:r>
            <w:proofErr w:type="spellEnd"/>
            <w:r w:rsidRPr="006C29FB">
              <w:rPr>
                <w:sz w:val="20"/>
                <w:szCs w:val="20"/>
                <w:lang w:bidi="ar-SA"/>
              </w:rPr>
              <w:t>. ул. Строителей. ул. Советская. ул. 2-я Нижне-Заводская</w:t>
            </w:r>
          </w:p>
        </w:tc>
      </w:tr>
      <w:tr w:rsidR="006C29FB" w:rsidRPr="006C29FB" w14:paraId="68327B6B" w14:textId="77777777" w:rsidTr="00F041BF">
        <w:trPr>
          <w:trHeight w:val="885"/>
        </w:trPr>
        <w:tc>
          <w:tcPr>
            <w:tcW w:w="1281" w:type="dxa"/>
            <w:shd w:val="clear" w:color="auto" w:fill="auto"/>
            <w:vAlign w:val="center"/>
            <w:hideMark/>
          </w:tcPr>
          <w:p w14:paraId="1A2961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Номер характерной точки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8774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X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89B0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Y</w:t>
            </w:r>
          </w:p>
        </w:tc>
      </w:tr>
      <w:tr w:rsidR="006C29FB" w:rsidRPr="006C29FB" w14:paraId="649C509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B59C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3912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609215.28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89A5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2211363.11</w:t>
            </w:r>
          </w:p>
        </w:tc>
      </w:tr>
      <w:tr w:rsidR="006C29FB" w:rsidRPr="006C29FB" w14:paraId="00D4CC7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CD87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C8AC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609194.10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8ED0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2211359.54</w:t>
            </w:r>
          </w:p>
        </w:tc>
      </w:tr>
      <w:tr w:rsidR="006C29FB" w:rsidRPr="006C29FB" w14:paraId="003D3E3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B529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0240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609192.92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6D17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2211364.46</w:t>
            </w:r>
          </w:p>
        </w:tc>
      </w:tr>
      <w:tr w:rsidR="006C29FB" w:rsidRPr="006C29FB" w14:paraId="7931DC2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87A1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63E87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609189.58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CFC7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2211378.04</w:t>
            </w:r>
          </w:p>
        </w:tc>
      </w:tr>
      <w:tr w:rsidR="006C29FB" w:rsidRPr="006C29FB" w14:paraId="0957CCD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D73F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BB26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609102.07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D06F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2211364.06</w:t>
            </w:r>
          </w:p>
        </w:tc>
      </w:tr>
      <w:tr w:rsidR="006C29FB" w:rsidRPr="006C29FB" w14:paraId="268F1A4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5AC5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D4749B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609094.08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E497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2211362.80</w:t>
            </w:r>
          </w:p>
        </w:tc>
      </w:tr>
      <w:tr w:rsidR="006C29FB" w:rsidRPr="006C29FB" w14:paraId="7F05124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F10E8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C75C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609088.16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2E1C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2211358.70</w:t>
            </w:r>
          </w:p>
        </w:tc>
      </w:tr>
      <w:tr w:rsidR="006C29FB" w:rsidRPr="006C29FB" w14:paraId="38D5CC4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9C27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1A752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609041.27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1B7E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2211360.20</w:t>
            </w:r>
          </w:p>
        </w:tc>
      </w:tr>
      <w:tr w:rsidR="006C29FB" w:rsidRPr="006C29FB" w14:paraId="0B0DBD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0A8C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BF70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609037.87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3B0A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2211358.55</w:t>
            </w:r>
          </w:p>
        </w:tc>
      </w:tr>
      <w:tr w:rsidR="006C29FB" w:rsidRPr="006C29FB" w14:paraId="5D16925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1A16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EBA1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609033.10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9D71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2211353.17</w:t>
            </w:r>
          </w:p>
        </w:tc>
      </w:tr>
      <w:tr w:rsidR="006C29FB" w:rsidRPr="006C29FB" w14:paraId="14DA7EF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F8B8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C11B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609018.96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5877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2211337.54</w:t>
            </w:r>
          </w:p>
        </w:tc>
      </w:tr>
      <w:tr w:rsidR="006C29FB" w:rsidRPr="006C29FB" w14:paraId="3CC915B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4496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B5459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608981.76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E083AE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2211295.72</w:t>
            </w:r>
          </w:p>
        </w:tc>
      </w:tr>
      <w:tr w:rsidR="006C29FB" w:rsidRPr="006C29FB" w14:paraId="165D595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5337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8879B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608974.14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576B7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2211286.15</w:t>
            </w:r>
          </w:p>
        </w:tc>
      </w:tr>
      <w:tr w:rsidR="006C29FB" w:rsidRPr="006C29FB" w14:paraId="04B3E5C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3A2A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8A3C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608926.64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4824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2211230.17</w:t>
            </w:r>
          </w:p>
        </w:tc>
      </w:tr>
      <w:tr w:rsidR="006C29FB" w:rsidRPr="006C29FB" w14:paraId="57232AF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82D0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98468E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608917.40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B85F0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2211217.67</w:t>
            </w:r>
          </w:p>
        </w:tc>
      </w:tr>
      <w:tr w:rsidR="006C29FB" w:rsidRPr="006C29FB" w14:paraId="1093871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3558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817A4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608896.74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A3D66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2211193.37</w:t>
            </w:r>
          </w:p>
        </w:tc>
      </w:tr>
      <w:tr w:rsidR="006C29FB" w:rsidRPr="006C29FB" w14:paraId="76C183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B13CD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878D2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608865.37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2259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2211157.51</w:t>
            </w:r>
          </w:p>
        </w:tc>
      </w:tr>
      <w:tr w:rsidR="006C29FB" w:rsidRPr="006C29FB" w14:paraId="2A09D60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E0A6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D529E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608808.51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5A6C6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2211092.93</w:t>
            </w:r>
          </w:p>
        </w:tc>
      </w:tr>
      <w:tr w:rsidR="006C29FB" w:rsidRPr="006C29FB" w14:paraId="0153232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642E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C6220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608759.89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B7E8F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2211033.63</w:t>
            </w:r>
          </w:p>
        </w:tc>
      </w:tr>
      <w:tr w:rsidR="006C29FB" w:rsidRPr="006C29FB" w14:paraId="0D84124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791F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AB5C8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608743.52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DE4E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2211016.68</w:t>
            </w:r>
          </w:p>
        </w:tc>
      </w:tr>
      <w:tr w:rsidR="006C29FB" w:rsidRPr="006C29FB" w14:paraId="08C6C70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BD3A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C7F05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608724.40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FD70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2210995.64</w:t>
            </w:r>
          </w:p>
        </w:tc>
      </w:tr>
      <w:tr w:rsidR="006C29FB" w:rsidRPr="006C29FB" w14:paraId="0F59AE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CCF6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14ED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608634.87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F9C0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2210891.28</w:t>
            </w:r>
          </w:p>
        </w:tc>
      </w:tr>
      <w:tr w:rsidR="006C29FB" w:rsidRPr="006C29FB" w14:paraId="0C4F76F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7B2A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1353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608625.08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8841C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2210903.85</w:t>
            </w:r>
          </w:p>
        </w:tc>
      </w:tr>
      <w:tr w:rsidR="006C29FB" w:rsidRPr="006C29FB" w14:paraId="4034E36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F9379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B3D3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608635.89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BC70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2210916.19</w:t>
            </w:r>
          </w:p>
        </w:tc>
      </w:tr>
      <w:tr w:rsidR="006C29FB" w:rsidRPr="006C29FB" w14:paraId="032D8BE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0588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7625B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608676.36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55F1E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2210961.84</w:t>
            </w:r>
          </w:p>
        </w:tc>
      </w:tr>
      <w:tr w:rsidR="006C29FB" w:rsidRPr="006C29FB" w14:paraId="26155D2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5CC8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38E51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608596.38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DBA3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2211037.81</w:t>
            </w:r>
          </w:p>
        </w:tc>
      </w:tr>
      <w:tr w:rsidR="006C29FB" w:rsidRPr="006C29FB" w14:paraId="6D36ADA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A45F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FAA2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608552.32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23B6F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2211073.15</w:t>
            </w:r>
          </w:p>
        </w:tc>
      </w:tr>
      <w:tr w:rsidR="006C29FB" w:rsidRPr="006C29FB" w14:paraId="14D2DAE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B1FA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F5172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608528.72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0868CC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2211094.15</w:t>
            </w:r>
          </w:p>
        </w:tc>
      </w:tr>
      <w:tr w:rsidR="006C29FB" w:rsidRPr="006C29FB" w14:paraId="2575F336" w14:textId="77777777" w:rsidTr="00197792">
        <w:trPr>
          <w:trHeight w:val="201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247D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ADD365C" w14:textId="64561C5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608511.12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7B1F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2211109.68  </w:t>
            </w:r>
          </w:p>
        </w:tc>
      </w:tr>
      <w:tr w:rsidR="006C29FB" w:rsidRPr="006C29FB" w14:paraId="352CF82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001E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29.1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A5DE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608515.08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A5BF7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2211114.16  </w:t>
            </w:r>
          </w:p>
        </w:tc>
      </w:tr>
      <w:tr w:rsidR="006C29FB" w:rsidRPr="006C29FB" w14:paraId="32D08C7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3812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29.2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7223D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608510.16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79E66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2211118.81 </w:t>
            </w:r>
          </w:p>
        </w:tc>
      </w:tr>
      <w:tr w:rsidR="006C29FB" w:rsidRPr="006C29FB" w14:paraId="52CB161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A933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29.3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2B9A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608506.06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EC9E7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2211114.18  </w:t>
            </w:r>
          </w:p>
        </w:tc>
      </w:tr>
      <w:tr w:rsidR="006C29FB" w:rsidRPr="006C29FB" w14:paraId="163E2DB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1C77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1DA9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608492.02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0D88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2211126.65</w:t>
            </w:r>
          </w:p>
        </w:tc>
      </w:tr>
      <w:tr w:rsidR="006C29FB" w:rsidRPr="006C29FB" w14:paraId="793A206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A6BF6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AEB01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608479.94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99540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2211136.60</w:t>
            </w:r>
          </w:p>
        </w:tc>
      </w:tr>
      <w:tr w:rsidR="006C29FB" w:rsidRPr="006C29FB" w14:paraId="31A37BE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F929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AC265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608470.00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46BB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2211145.33</w:t>
            </w:r>
          </w:p>
        </w:tc>
      </w:tr>
      <w:tr w:rsidR="006C29FB" w:rsidRPr="006C29FB" w14:paraId="1004AD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D4A4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BE92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608463.54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0D23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2211154.00</w:t>
            </w:r>
          </w:p>
        </w:tc>
      </w:tr>
      <w:tr w:rsidR="006C29FB" w:rsidRPr="006C29FB" w14:paraId="161596D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7C88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A8D99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608445.19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3465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2211170.36 </w:t>
            </w:r>
          </w:p>
        </w:tc>
      </w:tr>
      <w:tr w:rsidR="006C29FB" w:rsidRPr="006C29FB" w14:paraId="0120449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4783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88D8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608447.90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D6C3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608445.19 </w:t>
            </w:r>
          </w:p>
        </w:tc>
      </w:tr>
      <w:tr w:rsidR="006C29FB" w:rsidRPr="006C29FB" w14:paraId="1E928A1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F506C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123F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608443.01  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31598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2211177.81  </w:t>
            </w:r>
          </w:p>
        </w:tc>
      </w:tr>
      <w:tr w:rsidR="006C29FB" w:rsidRPr="006C29FB" w14:paraId="5963532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C799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36.1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5A74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608440.08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34216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2211174.77</w:t>
            </w:r>
          </w:p>
        </w:tc>
      </w:tr>
      <w:tr w:rsidR="006C29FB" w:rsidRPr="006C29FB" w14:paraId="6D9BA1B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78D2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28F8D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608363.82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DE34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2211244.68  </w:t>
            </w:r>
          </w:p>
        </w:tc>
      </w:tr>
      <w:tr w:rsidR="006C29FB" w:rsidRPr="006C29FB" w14:paraId="75BAECF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98CA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8AED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608354.24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B786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2211253.16</w:t>
            </w:r>
          </w:p>
        </w:tc>
      </w:tr>
      <w:tr w:rsidR="006C29FB" w:rsidRPr="006C29FB" w14:paraId="58F9517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229E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2925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608341.04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8D5B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2211265.08</w:t>
            </w:r>
          </w:p>
        </w:tc>
      </w:tr>
      <w:tr w:rsidR="006C29FB" w:rsidRPr="006C29FB" w14:paraId="2587E7B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B73F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0C530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608324.99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DA87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2211280.77 </w:t>
            </w:r>
          </w:p>
        </w:tc>
      </w:tr>
      <w:tr w:rsidR="006C29FB" w:rsidRPr="006C29FB" w14:paraId="68FBCC6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D1CE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F818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608303.63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8D546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2211298.93</w:t>
            </w:r>
          </w:p>
        </w:tc>
      </w:tr>
      <w:tr w:rsidR="006C29FB" w:rsidRPr="006C29FB" w14:paraId="3407637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DDF2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3A433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608295.23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D4F3DE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2211329.68</w:t>
            </w:r>
          </w:p>
        </w:tc>
      </w:tr>
      <w:tr w:rsidR="006C29FB" w:rsidRPr="006C29FB" w14:paraId="38961B1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80D4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5309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608288.97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8E2E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2211359.47</w:t>
            </w:r>
          </w:p>
        </w:tc>
      </w:tr>
      <w:tr w:rsidR="006C29FB" w:rsidRPr="006C29FB" w14:paraId="766C8AF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9A82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43.1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8B2C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608287.50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93BCE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2211364.49  </w:t>
            </w:r>
          </w:p>
        </w:tc>
      </w:tr>
      <w:tr w:rsidR="006C29FB" w:rsidRPr="006C29FB" w14:paraId="4DA0106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1CEA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44.1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6FFF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608285.24 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8A784D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2211372.17 </w:t>
            </w:r>
          </w:p>
        </w:tc>
      </w:tr>
      <w:tr w:rsidR="006C29FB" w:rsidRPr="006C29FB" w14:paraId="6CDF9F2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0A354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EFAA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608282.15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96AAF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2211382.73</w:t>
            </w:r>
          </w:p>
        </w:tc>
      </w:tr>
      <w:tr w:rsidR="006C29FB" w:rsidRPr="006C29FB" w14:paraId="2FF8742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E89C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C1957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608282.22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90898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2211415.14</w:t>
            </w:r>
          </w:p>
        </w:tc>
      </w:tr>
      <w:tr w:rsidR="006C29FB" w:rsidRPr="006C29FB" w14:paraId="1E31A7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8BF4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92BC1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608282.51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EB699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2211422.63</w:t>
            </w:r>
          </w:p>
        </w:tc>
      </w:tr>
      <w:tr w:rsidR="006C29FB" w:rsidRPr="006C29FB" w14:paraId="722C5A0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E4B8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7E9D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608282.22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6F7D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2211442.02 </w:t>
            </w:r>
          </w:p>
        </w:tc>
      </w:tr>
      <w:tr w:rsidR="006C29FB" w:rsidRPr="006C29FB" w14:paraId="6A4B876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8784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E6C2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608286.90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BE01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2211459.97 </w:t>
            </w:r>
          </w:p>
        </w:tc>
      </w:tr>
      <w:tr w:rsidR="006C29FB" w:rsidRPr="006C29FB" w14:paraId="72E008A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964B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6D529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608303.66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9435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2211506.21</w:t>
            </w:r>
          </w:p>
        </w:tc>
      </w:tr>
      <w:tr w:rsidR="006C29FB" w:rsidRPr="006C29FB" w14:paraId="55A8BF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B7F3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07A4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608317.97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B3F47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2211542.76</w:t>
            </w:r>
          </w:p>
        </w:tc>
      </w:tr>
      <w:tr w:rsidR="006C29FB" w:rsidRPr="006C29FB" w14:paraId="1407C6C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D1B0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6720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608346.16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5B48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2211584.82</w:t>
            </w:r>
          </w:p>
        </w:tc>
      </w:tr>
      <w:tr w:rsidR="006C29FB" w:rsidRPr="006C29FB" w14:paraId="01616D7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611D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DBC52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608370.04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C29F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2211617.00</w:t>
            </w:r>
          </w:p>
        </w:tc>
      </w:tr>
      <w:tr w:rsidR="006C29FB" w:rsidRPr="006C29FB" w14:paraId="40D2E34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B172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8762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608387.26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E46A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2211630.41</w:t>
            </w:r>
          </w:p>
        </w:tc>
      </w:tr>
      <w:tr w:rsidR="006C29FB" w:rsidRPr="006C29FB" w14:paraId="65279AC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672B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1EEA4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608401.92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2D55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2211638.72</w:t>
            </w:r>
          </w:p>
        </w:tc>
      </w:tr>
      <w:tr w:rsidR="006C29FB" w:rsidRPr="006C29FB" w14:paraId="5356F3D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6951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7613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608424.84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DDBA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2211652.35</w:t>
            </w:r>
          </w:p>
        </w:tc>
      </w:tr>
      <w:tr w:rsidR="006C29FB" w:rsidRPr="006C29FB" w14:paraId="5811007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D5A8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4BA43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608438.29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C4FC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2211658.36</w:t>
            </w:r>
          </w:p>
        </w:tc>
      </w:tr>
      <w:tr w:rsidR="006C29FB" w:rsidRPr="006C29FB" w14:paraId="0929374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4C19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7F9F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608493.06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0F7C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2211668.81</w:t>
            </w:r>
          </w:p>
        </w:tc>
      </w:tr>
      <w:tr w:rsidR="006C29FB" w:rsidRPr="006C29FB" w14:paraId="223EA08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3AC9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41E5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608491.22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131C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2211678.28</w:t>
            </w:r>
          </w:p>
        </w:tc>
      </w:tr>
      <w:tr w:rsidR="006C29FB" w:rsidRPr="006C29FB" w14:paraId="25B9881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A183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354C7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608502.08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9C495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2211680.65</w:t>
            </w:r>
          </w:p>
        </w:tc>
      </w:tr>
      <w:tr w:rsidR="006C29FB" w:rsidRPr="006C29FB" w14:paraId="1E87CF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A765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E142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608550.49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DBBF3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2211690.38</w:t>
            </w:r>
          </w:p>
        </w:tc>
      </w:tr>
      <w:tr w:rsidR="006C29FB" w:rsidRPr="006C29FB" w14:paraId="4FD9DFF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30A7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486D04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608563.88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2F22D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2211692.73</w:t>
            </w:r>
          </w:p>
        </w:tc>
      </w:tr>
      <w:tr w:rsidR="006C29FB" w:rsidRPr="006C29FB" w14:paraId="7DB5234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7166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6DE5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608572.79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C149C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2211683.04</w:t>
            </w:r>
          </w:p>
        </w:tc>
      </w:tr>
      <w:tr w:rsidR="006C29FB" w:rsidRPr="006C29FB" w14:paraId="31B9349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173D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9E2D5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608619.91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E3E290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2211693.28</w:t>
            </w:r>
          </w:p>
        </w:tc>
      </w:tr>
      <w:tr w:rsidR="006C29FB" w:rsidRPr="006C29FB" w14:paraId="3CB041F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230A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6135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608687.73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420B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2211709.02</w:t>
            </w:r>
          </w:p>
        </w:tc>
      </w:tr>
      <w:tr w:rsidR="006C29FB" w:rsidRPr="006C29FB" w14:paraId="1A7B562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DFFE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3CA0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608700.06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E93A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2211711.84</w:t>
            </w:r>
          </w:p>
        </w:tc>
      </w:tr>
      <w:tr w:rsidR="006C29FB" w:rsidRPr="006C29FB" w14:paraId="561BD5B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A424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C24AD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608725.48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612B0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2211719.19</w:t>
            </w:r>
          </w:p>
        </w:tc>
      </w:tr>
      <w:tr w:rsidR="006C29FB" w:rsidRPr="006C29FB" w14:paraId="1A78941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E37D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56D4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608776.14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2675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2211734.18</w:t>
            </w:r>
          </w:p>
        </w:tc>
      </w:tr>
      <w:tr w:rsidR="006C29FB" w:rsidRPr="006C29FB" w14:paraId="104A153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D6F9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408C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608780.11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54B9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2211732.72</w:t>
            </w:r>
          </w:p>
        </w:tc>
      </w:tr>
      <w:tr w:rsidR="006C29FB" w:rsidRPr="006C29FB" w14:paraId="5A8A6F9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1C74C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FB9176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608789.19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C31F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2211738.40</w:t>
            </w:r>
          </w:p>
        </w:tc>
      </w:tr>
      <w:tr w:rsidR="006C29FB" w:rsidRPr="006C29FB" w14:paraId="71BACE7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E7CD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B3F8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608797.94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14C28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2211746.01</w:t>
            </w:r>
          </w:p>
        </w:tc>
      </w:tr>
      <w:tr w:rsidR="006C29FB" w:rsidRPr="006C29FB" w14:paraId="4D36FD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68F20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CE03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608809.40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6D9D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2211758.30</w:t>
            </w:r>
          </w:p>
        </w:tc>
      </w:tr>
      <w:tr w:rsidR="006C29FB" w:rsidRPr="006C29FB" w14:paraId="7550D9B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A873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57E8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608821.45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7219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2211772.37</w:t>
            </w:r>
          </w:p>
        </w:tc>
      </w:tr>
      <w:tr w:rsidR="006C29FB" w:rsidRPr="006C29FB" w14:paraId="1BCE6E4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BC4A3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77336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608834.58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FC15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2211785.76</w:t>
            </w:r>
          </w:p>
        </w:tc>
      </w:tr>
      <w:tr w:rsidR="006C29FB" w:rsidRPr="006C29FB" w14:paraId="236C71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6993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2571F0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608856.25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4EDC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2211811.09</w:t>
            </w:r>
          </w:p>
        </w:tc>
      </w:tr>
      <w:tr w:rsidR="006C29FB" w:rsidRPr="006C29FB" w14:paraId="606CDF1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23EFB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5435F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608860.58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A531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2211815.00</w:t>
            </w:r>
          </w:p>
        </w:tc>
      </w:tr>
      <w:tr w:rsidR="006C29FB" w:rsidRPr="006C29FB" w14:paraId="3C97B1C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B8A3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7736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608866.00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78DBD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2211820.98</w:t>
            </w:r>
          </w:p>
        </w:tc>
      </w:tr>
      <w:tr w:rsidR="006C29FB" w:rsidRPr="006C29FB" w14:paraId="3EE630C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8B3E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F1A0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608937.75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B222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2211895.23</w:t>
            </w:r>
          </w:p>
        </w:tc>
      </w:tr>
      <w:tr w:rsidR="006C29FB" w:rsidRPr="006C29FB" w14:paraId="63F4829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EA43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2852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608973.13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E87C4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2211882.74</w:t>
            </w:r>
          </w:p>
        </w:tc>
      </w:tr>
      <w:tr w:rsidR="006C29FB" w:rsidRPr="006C29FB" w14:paraId="6489C54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42A9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7455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608950.81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FB08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2211879.61</w:t>
            </w:r>
          </w:p>
        </w:tc>
      </w:tr>
      <w:tr w:rsidR="006C29FB" w:rsidRPr="006C29FB" w14:paraId="242BA25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61C6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138A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608896.51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6B6F6E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2211820.75</w:t>
            </w:r>
          </w:p>
        </w:tc>
      </w:tr>
      <w:tr w:rsidR="006C29FB" w:rsidRPr="006C29FB" w14:paraId="5BC6957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8FEA4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E9D5B5" w14:textId="2BF41650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608856.23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4B841F0" w14:textId="02A9C4B0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2211776.51</w:t>
            </w:r>
          </w:p>
        </w:tc>
      </w:tr>
      <w:tr w:rsidR="006C29FB" w:rsidRPr="006C29FB" w14:paraId="71BFC7B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5FD0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C58DBB" w14:textId="3946D674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608829.29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DB0E48" w14:textId="644E7060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2211746.85</w:t>
            </w:r>
          </w:p>
        </w:tc>
      </w:tr>
      <w:tr w:rsidR="006C29FB" w:rsidRPr="006C29FB" w14:paraId="74511F4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5D45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458B28" w14:textId="16B5DEF8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608856.61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4F84A8E" w14:textId="4FDE73A7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2211721.30</w:t>
            </w:r>
          </w:p>
        </w:tc>
      </w:tr>
      <w:tr w:rsidR="006C29FB" w:rsidRPr="006C29FB" w14:paraId="1E44A50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2A8E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9F75BA" w14:textId="0EFCF521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608873.48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7449EC" w14:textId="0218B1B2" w:rsidR="00217BFA" w:rsidRPr="006C29FB" w:rsidRDefault="00197792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2211705.68</w:t>
            </w:r>
          </w:p>
        </w:tc>
      </w:tr>
      <w:tr w:rsidR="006C29FB" w:rsidRPr="006C29FB" w14:paraId="7243C48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F66C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AC32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608882.06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F0AF4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2211697.13</w:t>
            </w:r>
          </w:p>
        </w:tc>
      </w:tr>
      <w:tr w:rsidR="006C29FB" w:rsidRPr="006C29FB" w14:paraId="2251497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D661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6487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608895.11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ABA7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2211683.96</w:t>
            </w:r>
          </w:p>
        </w:tc>
      </w:tr>
      <w:tr w:rsidR="006C29FB" w:rsidRPr="006C29FB" w14:paraId="581AD6C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7BA2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920C2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608898.61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E4AF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2211683.00</w:t>
            </w:r>
          </w:p>
        </w:tc>
      </w:tr>
      <w:tr w:rsidR="006C29FB" w:rsidRPr="006C29FB" w14:paraId="7A773EF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AECE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449E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608931.10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7152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2211650.63</w:t>
            </w:r>
          </w:p>
        </w:tc>
      </w:tr>
      <w:tr w:rsidR="006C29FB" w:rsidRPr="006C29FB" w14:paraId="135AE5E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B829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326B3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608988.94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C695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2211598.88</w:t>
            </w:r>
          </w:p>
        </w:tc>
      </w:tr>
      <w:tr w:rsidR="006C29FB" w:rsidRPr="006C29FB" w14:paraId="68ECBAB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13349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9C767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608990.24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7A5A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2211586.98</w:t>
            </w:r>
          </w:p>
        </w:tc>
      </w:tr>
      <w:tr w:rsidR="006C29FB" w:rsidRPr="006C29FB" w14:paraId="2CA3253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CC460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4AFC8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609005.44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B4AE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2211574.61</w:t>
            </w:r>
          </w:p>
        </w:tc>
      </w:tr>
      <w:tr w:rsidR="006C29FB" w:rsidRPr="006C29FB" w14:paraId="5CE5399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D7D6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47CC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609016.29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6E209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2211564.68</w:t>
            </w:r>
          </w:p>
        </w:tc>
      </w:tr>
      <w:tr w:rsidR="006C29FB" w:rsidRPr="006C29FB" w14:paraId="2F37540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DE3B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8C57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609033.03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B08E4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2211548.83</w:t>
            </w:r>
          </w:p>
        </w:tc>
      </w:tr>
      <w:tr w:rsidR="006C29FB" w:rsidRPr="006C29FB" w14:paraId="340D72F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A011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FC283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609042.56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3298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2211540.05</w:t>
            </w:r>
          </w:p>
        </w:tc>
      </w:tr>
      <w:tr w:rsidR="006C29FB" w:rsidRPr="006C29FB" w14:paraId="159BCB1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FF8B5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91C2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609052.48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2E27B2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2211531.09</w:t>
            </w:r>
          </w:p>
        </w:tc>
      </w:tr>
      <w:tr w:rsidR="006C29FB" w:rsidRPr="006C29FB" w14:paraId="431D91D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CBA44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69E6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609053.70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0C14F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2211529.91</w:t>
            </w:r>
          </w:p>
        </w:tc>
      </w:tr>
      <w:tr w:rsidR="006C29FB" w:rsidRPr="006C29FB" w14:paraId="5B71D8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704F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A4DC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609079.83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99A5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2211505.77</w:t>
            </w:r>
          </w:p>
        </w:tc>
      </w:tr>
      <w:tr w:rsidR="006C29FB" w:rsidRPr="006C29FB" w14:paraId="3C7064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8FBB3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A0DA5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609070.31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89E0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2211492.76</w:t>
            </w:r>
          </w:p>
        </w:tc>
      </w:tr>
      <w:tr w:rsidR="006C29FB" w:rsidRPr="006C29FB" w14:paraId="444D09A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BD85B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BF03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609063.48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5FE35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2211493.02</w:t>
            </w:r>
          </w:p>
        </w:tc>
      </w:tr>
      <w:tr w:rsidR="006C29FB" w:rsidRPr="006C29FB" w14:paraId="6866BEF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7810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2781B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609057.39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5A866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2211493.25</w:t>
            </w:r>
          </w:p>
        </w:tc>
      </w:tr>
      <w:tr w:rsidR="006C29FB" w:rsidRPr="006C29FB" w14:paraId="346843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B932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D7C14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609044.68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71E67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2211491.42</w:t>
            </w:r>
          </w:p>
        </w:tc>
      </w:tr>
      <w:tr w:rsidR="006C29FB" w:rsidRPr="006C29FB" w14:paraId="5FEE884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ED65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4F95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609034.35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25C4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2211488.76</w:t>
            </w:r>
          </w:p>
        </w:tc>
      </w:tr>
      <w:tr w:rsidR="006C29FB" w:rsidRPr="006C29FB" w14:paraId="497C4B2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CEE17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19CC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609025.49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C805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2211480.40</w:t>
            </w:r>
          </w:p>
        </w:tc>
      </w:tr>
      <w:tr w:rsidR="006C29FB" w:rsidRPr="006C29FB" w14:paraId="1A50CFC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5CA21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C219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609031.14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64AD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2211447.97</w:t>
            </w:r>
          </w:p>
        </w:tc>
      </w:tr>
      <w:tr w:rsidR="006C29FB" w:rsidRPr="006C29FB" w14:paraId="30D80A1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3FD4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C1FF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609039.71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7948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2211415.14</w:t>
            </w:r>
          </w:p>
        </w:tc>
      </w:tr>
      <w:tr w:rsidR="006C29FB" w:rsidRPr="006C29FB" w14:paraId="3C3D74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0702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F0DC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609045.19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595C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2211401.94</w:t>
            </w:r>
          </w:p>
        </w:tc>
      </w:tr>
      <w:tr w:rsidR="006C29FB" w:rsidRPr="006C29FB" w14:paraId="3B2241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9859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B614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609050.06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32B3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2211390.59</w:t>
            </w:r>
          </w:p>
        </w:tc>
      </w:tr>
      <w:tr w:rsidR="006C29FB" w:rsidRPr="006C29FB" w14:paraId="6D4F7C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3376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5A44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609053.27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FCBF9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2211382.94</w:t>
            </w:r>
          </w:p>
        </w:tc>
      </w:tr>
      <w:tr w:rsidR="006C29FB" w:rsidRPr="006C29FB" w14:paraId="3E4A614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7254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2B2D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609065.99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1809E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2211372.91</w:t>
            </w:r>
          </w:p>
        </w:tc>
      </w:tr>
      <w:tr w:rsidR="006C29FB" w:rsidRPr="006C29FB" w14:paraId="46241F9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8315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DD7B9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609097.50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EF65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2211379.83</w:t>
            </w:r>
          </w:p>
        </w:tc>
      </w:tr>
      <w:tr w:rsidR="006C29FB" w:rsidRPr="006C29FB" w14:paraId="5FD513F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DC95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36CEC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609111.88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ABD9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2211382.89</w:t>
            </w:r>
          </w:p>
        </w:tc>
      </w:tr>
      <w:tr w:rsidR="006C29FB" w:rsidRPr="006C29FB" w14:paraId="53CED5B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6B0E7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17E0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609157.96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1E8B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2211391.20</w:t>
            </w:r>
          </w:p>
        </w:tc>
      </w:tr>
      <w:tr w:rsidR="006C29FB" w:rsidRPr="006C29FB" w14:paraId="41291EA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EA4C3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7B89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609198.45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962DF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2211400.83</w:t>
            </w:r>
          </w:p>
        </w:tc>
      </w:tr>
      <w:tr w:rsidR="006C29FB" w:rsidRPr="006C29FB" w14:paraId="79C49F9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8951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0A24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609253.73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31B3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2211413.61</w:t>
            </w:r>
          </w:p>
        </w:tc>
      </w:tr>
      <w:tr w:rsidR="006C29FB" w:rsidRPr="006C29FB" w14:paraId="1B76FAE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72C6D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7E3A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609261.86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99199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2211414.73</w:t>
            </w:r>
          </w:p>
        </w:tc>
      </w:tr>
      <w:tr w:rsidR="006C29FB" w:rsidRPr="006C29FB" w14:paraId="3B3A723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83B2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D574E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609269.61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75E7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2211416.25</w:t>
            </w:r>
          </w:p>
        </w:tc>
      </w:tr>
      <w:tr w:rsidR="006C29FB" w:rsidRPr="006C29FB" w14:paraId="1AF9E91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3BA8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C2DD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609295.69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C1CD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2211421.91</w:t>
            </w:r>
          </w:p>
        </w:tc>
      </w:tr>
      <w:tr w:rsidR="006C29FB" w:rsidRPr="006C29FB" w14:paraId="211BC25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6FBD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9D6B54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609296.05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F5E9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2211420.23</w:t>
            </w:r>
          </w:p>
        </w:tc>
      </w:tr>
      <w:tr w:rsidR="006C29FB" w:rsidRPr="006C29FB" w14:paraId="71CC148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FBB2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2F57D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609306.33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EDEBB8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2211378.13</w:t>
            </w:r>
          </w:p>
        </w:tc>
      </w:tr>
      <w:tr w:rsidR="006C29FB" w:rsidRPr="006C29FB" w14:paraId="615811B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3DA3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C62C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609309.08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A581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2211376.74</w:t>
            </w:r>
          </w:p>
        </w:tc>
      </w:tr>
      <w:tr w:rsidR="006C29FB" w:rsidRPr="006C29FB" w14:paraId="7A882B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ACF5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84382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609331.08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F10C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2211274.56</w:t>
            </w:r>
          </w:p>
        </w:tc>
      </w:tr>
      <w:tr w:rsidR="006C29FB" w:rsidRPr="006C29FB" w14:paraId="010049F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F58D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B4B99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609328.37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5DD6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2211274.02</w:t>
            </w:r>
          </w:p>
        </w:tc>
      </w:tr>
      <w:tr w:rsidR="006C29FB" w:rsidRPr="006C29FB" w14:paraId="3FE031D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2344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1266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609330.97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EA8A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2211261.10</w:t>
            </w:r>
          </w:p>
        </w:tc>
      </w:tr>
      <w:tr w:rsidR="006C29FB" w:rsidRPr="006C29FB" w14:paraId="1569B32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E5B2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022E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609337.41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FB4C8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2211231.93</w:t>
            </w:r>
          </w:p>
        </w:tc>
      </w:tr>
      <w:tr w:rsidR="006C29FB" w:rsidRPr="006C29FB" w14:paraId="667E610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0A51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DEC65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609340.8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107E2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2211212.94</w:t>
            </w:r>
          </w:p>
        </w:tc>
      </w:tr>
      <w:tr w:rsidR="006C29FB" w:rsidRPr="006C29FB" w14:paraId="36787B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5D05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A84B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609343.07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373A4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2211213.42</w:t>
            </w:r>
          </w:p>
        </w:tc>
      </w:tr>
      <w:tr w:rsidR="006C29FB" w:rsidRPr="006C29FB" w14:paraId="155D1E5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2AF3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CE46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609359.36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58409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2211138.51</w:t>
            </w:r>
          </w:p>
        </w:tc>
      </w:tr>
      <w:tr w:rsidR="006C29FB" w:rsidRPr="006C29FB" w14:paraId="753945D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6163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235C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609361.05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EA9DAB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2211130.12</w:t>
            </w:r>
          </w:p>
        </w:tc>
      </w:tr>
      <w:tr w:rsidR="006C29FB" w:rsidRPr="006C29FB" w14:paraId="62C196B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3970B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A629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609369.74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8FE1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2211086.98</w:t>
            </w:r>
          </w:p>
        </w:tc>
      </w:tr>
      <w:tr w:rsidR="006C29FB" w:rsidRPr="006C29FB" w14:paraId="150C9F9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BEC5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AB27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609348.20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0F75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2211081.99</w:t>
            </w:r>
          </w:p>
        </w:tc>
      </w:tr>
      <w:tr w:rsidR="006C29FB" w:rsidRPr="006C29FB" w14:paraId="320046A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535D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93E10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609316.60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FD06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2211234.34</w:t>
            </w:r>
          </w:p>
        </w:tc>
      </w:tr>
      <w:tr w:rsidR="006C29FB" w:rsidRPr="006C29FB" w14:paraId="3EF3992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FA385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4863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609311.81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2B30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2211259.47</w:t>
            </w:r>
          </w:p>
        </w:tc>
      </w:tr>
      <w:tr w:rsidR="006C29FB" w:rsidRPr="006C29FB" w14:paraId="5C9136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480D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12933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609305.73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4AD04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2211269.80</w:t>
            </w:r>
          </w:p>
        </w:tc>
      </w:tr>
      <w:tr w:rsidR="006C29FB" w:rsidRPr="006C29FB" w14:paraId="6E88EA5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E699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9EEB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609303.51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C06F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2211282.06</w:t>
            </w:r>
          </w:p>
        </w:tc>
      </w:tr>
      <w:tr w:rsidR="006C29FB" w:rsidRPr="006C29FB" w14:paraId="151139F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59298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EB3D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609301.09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9BFB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2211294.01</w:t>
            </w:r>
          </w:p>
        </w:tc>
      </w:tr>
      <w:tr w:rsidR="006C29FB" w:rsidRPr="006C29FB" w14:paraId="2EF29C3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E970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8CD7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609299.93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3637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2211299.70</w:t>
            </w:r>
          </w:p>
        </w:tc>
      </w:tr>
      <w:tr w:rsidR="006C29FB" w:rsidRPr="006C29FB" w14:paraId="5377E9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5EED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B6F3B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609301.24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B172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2211302.25</w:t>
            </w:r>
          </w:p>
        </w:tc>
      </w:tr>
      <w:tr w:rsidR="006C29FB" w:rsidRPr="006C29FB" w14:paraId="75AB711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40B4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4F29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609300.75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AFDCC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2211304.41</w:t>
            </w:r>
          </w:p>
        </w:tc>
      </w:tr>
      <w:tr w:rsidR="006C29FB" w:rsidRPr="006C29FB" w14:paraId="48D1E0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1E8D3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81B8B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609298.21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3B66F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2211318.83</w:t>
            </w:r>
          </w:p>
        </w:tc>
      </w:tr>
      <w:tr w:rsidR="006C29FB" w:rsidRPr="006C29FB" w14:paraId="1D87754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9268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9CB78B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609295.89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E38C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2211331.41</w:t>
            </w:r>
          </w:p>
        </w:tc>
      </w:tr>
      <w:tr w:rsidR="006C29FB" w:rsidRPr="006C29FB" w14:paraId="5BDAA8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ABB1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C7A9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609293.77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C5D7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2211341.44</w:t>
            </w:r>
          </w:p>
        </w:tc>
      </w:tr>
      <w:tr w:rsidR="006C29FB" w:rsidRPr="006C29FB" w14:paraId="5E90A0E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872F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34565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609288.08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65A5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2211366.93</w:t>
            </w:r>
          </w:p>
        </w:tc>
      </w:tr>
      <w:tr w:rsidR="006C29FB" w:rsidRPr="006C29FB" w14:paraId="6C58A95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78AD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9B192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609283.05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C5D8F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2211389.38</w:t>
            </w:r>
          </w:p>
        </w:tc>
      </w:tr>
      <w:tr w:rsidR="006C29FB" w:rsidRPr="006C29FB" w14:paraId="56DA0E4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65C4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1FF9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609267.41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BDF7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2211387.50</w:t>
            </w:r>
          </w:p>
        </w:tc>
      </w:tr>
      <w:tr w:rsidR="006C29FB" w:rsidRPr="006C29FB" w14:paraId="04B7980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62C0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58BD1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609263.32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FF27D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2211387.00</w:t>
            </w:r>
          </w:p>
        </w:tc>
      </w:tr>
      <w:tr w:rsidR="006C29FB" w:rsidRPr="006C29FB" w14:paraId="5C81985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2504F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0532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609236.99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71B03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2211383.90</w:t>
            </w:r>
          </w:p>
        </w:tc>
      </w:tr>
      <w:tr w:rsidR="006C29FB" w:rsidRPr="006C29FB" w14:paraId="04013A0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BD95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193D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609211.75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95745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2211380.97</w:t>
            </w:r>
          </w:p>
        </w:tc>
      </w:tr>
      <w:tr w:rsidR="006C29FB" w:rsidRPr="006C29FB" w14:paraId="2B7C469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1BCF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F040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609215.28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D4A9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2211363.11</w:t>
            </w:r>
          </w:p>
        </w:tc>
      </w:tr>
      <w:tr w:rsidR="006C29FB" w:rsidRPr="006C29FB" w14:paraId="14634E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AD55D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9C3E9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609215.33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F155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2211362.79</w:t>
            </w:r>
          </w:p>
        </w:tc>
      </w:tr>
      <w:tr w:rsidR="006C29FB" w:rsidRPr="006C29FB" w14:paraId="20255EF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C7A6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50E4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5A02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CFE9A5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B92B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D264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609039.36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5D43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2211518.37</w:t>
            </w:r>
          </w:p>
        </w:tc>
      </w:tr>
      <w:tr w:rsidR="006C29FB" w:rsidRPr="006C29FB" w14:paraId="0419421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73BC0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901D3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609031.71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2C14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2211509.88</w:t>
            </w:r>
          </w:p>
        </w:tc>
      </w:tr>
      <w:tr w:rsidR="006C29FB" w:rsidRPr="006C29FB" w14:paraId="5D8CE0F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093C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569AE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609009.93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24F0C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2211524.15</w:t>
            </w:r>
          </w:p>
        </w:tc>
      </w:tr>
      <w:tr w:rsidR="006C29FB" w:rsidRPr="006C29FB" w14:paraId="5E239EB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9FA3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4F2B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609006.35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5139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2211539.26</w:t>
            </w:r>
          </w:p>
        </w:tc>
      </w:tr>
      <w:tr w:rsidR="006C29FB" w:rsidRPr="006C29FB" w14:paraId="7A05DA6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8CB2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B733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609011.37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309D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2211544.63</w:t>
            </w:r>
          </w:p>
        </w:tc>
      </w:tr>
      <w:tr w:rsidR="006C29FB" w:rsidRPr="006C29FB" w14:paraId="2F21B22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999E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656D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609039.36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33624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2211518.37</w:t>
            </w:r>
          </w:p>
        </w:tc>
      </w:tr>
      <w:tr w:rsidR="006C29FB" w:rsidRPr="006C29FB" w14:paraId="71A2ACF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BBB8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9F84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B34D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0C1CC47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D3B3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A612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609025.58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1113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2211400.69</w:t>
            </w:r>
          </w:p>
        </w:tc>
      </w:tr>
      <w:tr w:rsidR="006C29FB" w:rsidRPr="006C29FB" w14:paraId="11C9FA0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A8C1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301CF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609014.51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78EF1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2211441.74</w:t>
            </w:r>
          </w:p>
        </w:tc>
      </w:tr>
      <w:tr w:rsidR="006C29FB" w:rsidRPr="006C29FB" w14:paraId="7BEA928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8A51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152B1D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608992.19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7D3F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2211497.61</w:t>
            </w:r>
          </w:p>
        </w:tc>
      </w:tr>
      <w:tr w:rsidR="006C29FB" w:rsidRPr="006C29FB" w14:paraId="07E05F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04F7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9200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608974.17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1CA4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2211548.71</w:t>
            </w:r>
          </w:p>
        </w:tc>
      </w:tr>
      <w:tr w:rsidR="006C29FB" w:rsidRPr="006C29FB" w14:paraId="641B2DC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C356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CBE1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608966.97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8901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2211554.61</w:t>
            </w:r>
          </w:p>
        </w:tc>
      </w:tr>
      <w:tr w:rsidR="006C29FB" w:rsidRPr="006C29FB" w14:paraId="117D98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1B7CE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7A394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608940.23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F524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2211596.50</w:t>
            </w:r>
          </w:p>
        </w:tc>
      </w:tr>
      <w:tr w:rsidR="006C29FB" w:rsidRPr="006C29FB" w14:paraId="4DB104D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4DFD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0D6C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608909.17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16B8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2211635.49</w:t>
            </w:r>
          </w:p>
        </w:tc>
      </w:tr>
      <w:tr w:rsidR="006C29FB" w:rsidRPr="006C29FB" w14:paraId="32582B6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131C4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315CE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608898.94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BC7280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2211646.32</w:t>
            </w:r>
          </w:p>
        </w:tc>
      </w:tr>
      <w:tr w:rsidR="006C29FB" w:rsidRPr="006C29FB" w14:paraId="67896AC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86D0F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0C2B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608879.97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FF63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2211662.19</w:t>
            </w:r>
          </w:p>
        </w:tc>
      </w:tr>
      <w:tr w:rsidR="006C29FB" w:rsidRPr="006C29FB" w14:paraId="3C697B5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D162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BE9F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608876.31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F606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2211665.71</w:t>
            </w:r>
          </w:p>
        </w:tc>
      </w:tr>
      <w:tr w:rsidR="006C29FB" w:rsidRPr="006C29FB" w14:paraId="060C2C2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ADE0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9989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608811.81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43C5E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2211725.94</w:t>
            </w:r>
          </w:p>
        </w:tc>
      </w:tr>
      <w:tr w:rsidR="006C29FB" w:rsidRPr="006C29FB" w14:paraId="497A993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058F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C4FE3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608794.38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FDAD7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2211721.99</w:t>
            </w:r>
          </w:p>
        </w:tc>
      </w:tr>
      <w:tr w:rsidR="006C29FB" w:rsidRPr="006C29FB" w14:paraId="57BC86E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55E4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D29CC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608739.66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8797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2211709.46</w:t>
            </w:r>
          </w:p>
        </w:tc>
      </w:tr>
      <w:tr w:rsidR="006C29FB" w:rsidRPr="006C29FB" w14:paraId="344D7E8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8F35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F0B73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608718.11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5B22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2211705.03</w:t>
            </w:r>
          </w:p>
        </w:tc>
      </w:tr>
      <w:tr w:rsidR="006C29FB" w:rsidRPr="006C29FB" w14:paraId="7AAB509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0E3E6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20AEB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608662.97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ED6E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2211681.97</w:t>
            </w:r>
          </w:p>
        </w:tc>
      </w:tr>
      <w:tr w:rsidR="006C29FB" w:rsidRPr="006C29FB" w14:paraId="27467FF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5A7921A7" w14:textId="1D256ABB" w:rsidR="00F041BF" w:rsidRPr="006C29FB" w:rsidRDefault="00F041BF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173.1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740CF4E2" w14:textId="0454E0C2" w:rsidR="00F041BF" w:rsidRPr="006C29FB" w:rsidRDefault="00F041BF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608620.31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301B6D8D" w14:textId="473F37EF" w:rsidR="00F041BF" w:rsidRPr="006C29FB" w:rsidRDefault="00F041BF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2211673.59</w:t>
            </w:r>
          </w:p>
        </w:tc>
      </w:tr>
      <w:tr w:rsidR="006C29FB" w:rsidRPr="006C29FB" w14:paraId="6B2E2A8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4055D4" w14:textId="1E5E8188" w:rsidR="00F041BF" w:rsidRPr="006C29FB" w:rsidRDefault="00F041BF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2961E2" w14:textId="02715F77" w:rsidR="00F041BF" w:rsidRPr="006C29FB" w:rsidRDefault="00F041BF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608623.05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9CF9F6" w14:textId="7B0C2224" w:rsidR="00F041BF" w:rsidRPr="006C29FB" w:rsidRDefault="00F041BF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2211659.41</w:t>
            </w:r>
          </w:p>
        </w:tc>
      </w:tr>
      <w:tr w:rsidR="006C29FB" w:rsidRPr="006C29FB" w14:paraId="3C1D36D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2381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3649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608408.59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BD9C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2211617.91</w:t>
            </w:r>
          </w:p>
        </w:tc>
      </w:tr>
      <w:tr w:rsidR="006C29FB" w:rsidRPr="006C29FB" w14:paraId="7CD28A3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CE0E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00E6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608387.51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854C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2211600.60</w:t>
            </w:r>
          </w:p>
        </w:tc>
      </w:tr>
      <w:tr w:rsidR="006C29FB" w:rsidRPr="006C29FB" w14:paraId="02135E9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0CD0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9815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608346.47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7B59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2211535.05</w:t>
            </w:r>
          </w:p>
        </w:tc>
      </w:tr>
      <w:tr w:rsidR="006C29FB" w:rsidRPr="006C29FB" w14:paraId="0AEA176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20F3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729EF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608319.09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ED34A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2211478.51</w:t>
            </w:r>
          </w:p>
        </w:tc>
      </w:tr>
      <w:tr w:rsidR="006C29FB" w:rsidRPr="006C29FB" w14:paraId="067FEE5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91B9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7A6B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608311.52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9810A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2211441.81</w:t>
            </w:r>
          </w:p>
        </w:tc>
      </w:tr>
      <w:tr w:rsidR="006C29FB" w:rsidRPr="006C29FB" w14:paraId="12D4585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E65A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2674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608305.00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248EDB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2211406.51</w:t>
            </w:r>
          </w:p>
        </w:tc>
      </w:tr>
      <w:tr w:rsidR="006C29FB" w:rsidRPr="006C29FB" w14:paraId="4CE1E15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4E4A7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18C76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608307.85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A805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2211382.27</w:t>
            </w:r>
          </w:p>
        </w:tc>
      </w:tr>
      <w:tr w:rsidR="006C29FB" w:rsidRPr="006C29FB" w14:paraId="2DCA6BC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08E1D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1328E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608311.33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5147B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2211364.55</w:t>
            </w:r>
          </w:p>
        </w:tc>
      </w:tr>
      <w:tr w:rsidR="006C29FB" w:rsidRPr="006C29FB" w14:paraId="49D5C16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9647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547A3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608321.94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5D99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2211325.18</w:t>
            </w:r>
          </w:p>
        </w:tc>
      </w:tr>
      <w:tr w:rsidR="006C29FB" w:rsidRPr="006C29FB" w14:paraId="423397B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6A3F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204C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608363.92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513C3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2211284.48</w:t>
            </w:r>
          </w:p>
        </w:tc>
      </w:tr>
      <w:tr w:rsidR="006C29FB" w:rsidRPr="006C29FB" w14:paraId="5DF587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50702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EB10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608377.16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E165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2211272.84</w:t>
            </w:r>
          </w:p>
        </w:tc>
      </w:tr>
      <w:tr w:rsidR="006C29FB" w:rsidRPr="006C29FB" w14:paraId="6A35D23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F5C88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F9F77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608390.28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988B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2211261.80</w:t>
            </w:r>
          </w:p>
        </w:tc>
      </w:tr>
      <w:tr w:rsidR="006C29FB" w:rsidRPr="006C29FB" w14:paraId="00F8C3F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CF3C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498D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608399.77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D38D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2211253.28</w:t>
            </w:r>
          </w:p>
        </w:tc>
      </w:tr>
      <w:tr w:rsidR="006C29FB" w:rsidRPr="006C29FB" w14:paraId="4BD7AFD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82F0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434F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608434.92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5D00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2211221.30</w:t>
            </w:r>
          </w:p>
        </w:tc>
      </w:tr>
      <w:tr w:rsidR="006C29FB" w:rsidRPr="006C29FB" w14:paraId="4E2E09E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8293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8620D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608440.91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B8BC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2211215.03</w:t>
            </w:r>
          </w:p>
        </w:tc>
      </w:tr>
      <w:tr w:rsidR="006C29FB" w:rsidRPr="006C29FB" w14:paraId="50701E6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3FFD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DF87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608477.04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650AF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2211180.06</w:t>
            </w:r>
          </w:p>
        </w:tc>
      </w:tr>
      <w:tr w:rsidR="006C29FB" w:rsidRPr="006C29FB" w14:paraId="132FA24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4BCC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00B8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608491.94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9B4AB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2211166.08</w:t>
            </w:r>
          </w:p>
        </w:tc>
      </w:tr>
      <w:tr w:rsidR="006C29FB" w:rsidRPr="006C29FB" w14:paraId="185227D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57055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195B0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608523.32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6A739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2211139.39 </w:t>
            </w:r>
          </w:p>
        </w:tc>
      </w:tr>
      <w:tr w:rsidR="006C29FB" w:rsidRPr="006C29FB" w14:paraId="70845A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CF53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D17A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608535.12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D42A3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2211128.66</w:t>
            </w:r>
          </w:p>
        </w:tc>
      </w:tr>
      <w:tr w:rsidR="006C29FB" w:rsidRPr="006C29FB" w14:paraId="0AC1F79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8BDD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B112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608629.20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1F2B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2211042.80</w:t>
            </w:r>
          </w:p>
        </w:tc>
      </w:tr>
      <w:tr w:rsidR="006C29FB" w:rsidRPr="006C29FB" w14:paraId="3D55EB9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4546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C007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608639.92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BF3A6E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2211029.74</w:t>
            </w:r>
          </w:p>
        </w:tc>
      </w:tr>
      <w:tr w:rsidR="006C29FB" w:rsidRPr="006C29FB" w14:paraId="016AFD9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43AED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BF8A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608642.62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3459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2211026.77</w:t>
            </w:r>
          </w:p>
        </w:tc>
      </w:tr>
      <w:tr w:rsidR="006C29FB" w:rsidRPr="006C29FB" w14:paraId="57EE056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8E72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3BA36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608657.64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C64F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2211015.08</w:t>
            </w:r>
          </w:p>
        </w:tc>
      </w:tr>
      <w:tr w:rsidR="006C29FB" w:rsidRPr="006C29FB" w14:paraId="685DF6E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5281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47D5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608681.06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C51F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2210990.41</w:t>
            </w:r>
          </w:p>
        </w:tc>
      </w:tr>
      <w:tr w:rsidR="006C29FB" w:rsidRPr="006C29FB" w14:paraId="4A59699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D61D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29A9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608690.26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67CE1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2210981.12</w:t>
            </w:r>
          </w:p>
        </w:tc>
      </w:tr>
      <w:tr w:rsidR="006C29FB" w:rsidRPr="006C29FB" w14:paraId="5AD36A5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33E8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96B1D8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608715.10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5902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2211005.84</w:t>
            </w:r>
          </w:p>
        </w:tc>
      </w:tr>
      <w:tr w:rsidR="006C29FB" w:rsidRPr="006C29FB" w14:paraId="3424B7F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A25B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AC62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608773.17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4871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2211077.52</w:t>
            </w:r>
          </w:p>
        </w:tc>
      </w:tr>
      <w:tr w:rsidR="006C29FB" w:rsidRPr="006C29FB" w14:paraId="55704C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B24E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86FB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608778.12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6C1BB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2211082.91</w:t>
            </w:r>
          </w:p>
        </w:tc>
      </w:tr>
      <w:tr w:rsidR="006C29FB" w:rsidRPr="006C29FB" w14:paraId="709186B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26DD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179C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608826.85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D10A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2211142.56</w:t>
            </w:r>
          </w:p>
        </w:tc>
      </w:tr>
      <w:tr w:rsidR="006C29FB" w:rsidRPr="006C29FB" w14:paraId="2E3B2B4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EB39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0A0E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608830.32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D1F8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2211146.16</w:t>
            </w:r>
          </w:p>
        </w:tc>
      </w:tr>
      <w:tr w:rsidR="006C29FB" w:rsidRPr="006C29FB" w14:paraId="059C8B4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F701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EF4E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608996.39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B9105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2211340.28</w:t>
            </w:r>
          </w:p>
        </w:tc>
      </w:tr>
      <w:tr w:rsidR="006C29FB" w:rsidRPr="006C29FB" w14:paraId="40A922F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9899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4115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609028.04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F4D5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2211383.92</w:t>
            </w:r>
          </w:p>
        </w:tc>
      </w:tr>
      <w:tr w:rsidR="006C29FB" w:rsidRPr="006C29FB" w14:paraId="6976FFD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3AEB4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5E8F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609025.58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AA97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2211400.69</w:t>
            </w:r>
          </w:p>
        </w:tc>
      </w:tr>
      <w:tr w:rsidR="006C29FB" w:rsidRPr="006C29FB" w14:paraId="01F5D257" w14:textId="77777777" w:rsidTr="00F041BF">
        <w:trPr>
          <w:trHeight w:val="525"/>
        </w:trPr>
        <w:tc>
          <w:tcPr>
            <w:tcW w:w="3592" w:type="dxa"/>
            <w:gridSpan w:val="3"/>
            <w:shd w:val="clear" w:color="auto" w:fill="auto"/>
            <w:vAlign w:val="center"/>
            <w:hideMark/>
          </w:tcPr>
          <w:p w14:paraId="1541375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ул. им. П.А. Румянцева. ул. им. П.П. Аносова</w:t>
            </w:r>
          </w:p>
        </w:tc>
      </w:tr>
      <w:tr w:rsidR="006C29FB" w:rsidRPr="006C29FB" w14:paraId="4082A24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9308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ABC0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611336.86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047E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2217036.95</w:t>
            </w:r>
          </w:p>
        </w:tc>
      </w:tr>
      <w:tr w:rsidR="006C29FB" w:rsidRPr="006C29FB" w14:paraId="0D717CF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990D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9B9A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611327.97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7632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2217065.67</w:t>
            </w:r>
          </w:p>
        </w:tc>
      </w:tr>
      <w:tr w:rsidR="006C29FB" w:rsidRPr="006C29FB" w14:paraId="68268E8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D2EC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7C64C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611304.88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D7477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2216988.30</w:t>
            </w:r>
          </w:p>
        </w:tc>
      </w:tr>
      <w:tr w:rsidR="006C29FB" w:rsidRPr="006C29FB" w14:paraId="7F8E9E3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35E0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FEF8F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611318.23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55ED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2216980.82</w:t>
            </w:r>
          </w:p>
        </w:tc>
      </w:tr>
      <w:tr w:rsidR="006C29FB" w:rsidRPr="006C29FB" w14:paraId="75E274D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5878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025D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611342.06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B946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2216966.28</w:t>
            </w:r>
          </w:p>
        </w:tc>
      </w:tr>
      <w:tr w:rsidR="006C29FB" w:rsidRPr="006C29FB" w14:paraId="7E78CAD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AA5E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1EA37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611350.00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15AAB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2216960.35</w:t>
            </w:r>
          </w:p>
        </w:tc>
      </w:tr>
      <w:tr w:rsidR="006C29FB" w:rsidRPr="006C29FB" w14:paraId="4E87553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0B50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2BBF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611392.35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530F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2216921.63</w:t>
            </w:r>
          </w:p>
        </w:tc>
      </w:tr>
      <w:tr w:rsidR="006C29FB" w:rsidRPr="006C29FB" w14:paraId="612D76C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8DD92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3E79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611447.51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BDA9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2216896.34</w:t>
            </w:r>
          </w:p>
        </w:tc>
      </w:tr>
      <w:tr w:rsidR="006C29FB" w:rsidRPr="006C29FB" w14:paraId="72311A3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320C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1584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611477.61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9870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2216878.34</w:t>
            </w:r>
          </w:p>
        </w:tc>
      </w:tr>
      <w:tr w:rsidR="006C29FB" w:rsidRPr="006C29FB" w14:paraId="68930C1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C7EC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CE84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611483.47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BF22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2216892.73</w:t>
            </w:r>
          </w:p>
        </w:tc>
      </w:tr>
      <w:tr w:rsidR="006C29FB" w:rsidRPr="006C29FB" w14:paraId="2A084E3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4358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BA008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611454.44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0B34F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2216912.73</w:t>
            </w:r>
          </w:p>
        </w:tc>
      </w:tr>
      <w:tr w:rsidR="006C29FB" w:rsidRPr="006C29FB" w14:paraId="1DFED64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ACCA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DABD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611451.08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89743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2216915.04</w:t>
            </w:r>
          </w:p>
        </w:tc>
      </w:tr>
      <w:tr w:rsidR="006C29FB" w:rsidRPr="006C29FB" w14:paraId="6772176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6EC5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AE92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611453.20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3990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2216918.31</w:t>
            </w:r>
          </w:p>
        </w:tc>
      </w:tr>
      <w:tr w:rsidR="006C29FB" w:rsidRPr="006C29FB" w14:paraId="07548E6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F95A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16CED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611455.15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0B08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2216921.32</w:t>
            </w:r>
          </w:p>
        </w:tc>
      </w:tr>
      <w:tr w:rsidR="006C29FB" w:rsidRPr="006C29FB" w14:paraId="7D1023A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E8A6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550A0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611458.55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25AA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2216926.34</w:t>
            </w:r>
          </w:p>
        </w:tc>
      </w:tr>
      <w:tr w:rsidR="006C29FB" w:rsidRPr="006C29FB" w14:paraId="462446E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34A1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131D6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611454.88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FF070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2216929.04</w:t>
            </w:r>
          </w:p>
        </w:tc>
      </w:tr>
      <w:tr w:rsidR="006C29FB" w:rsidRPr="006C29FB" w14:paraId="00F5B35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C020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DB8E9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611432.01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D023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2216944.98</w:t>
            </w:r>
          </w:p>
        </w:tc>
      </w:tr>
      <w:tr w:rsidR="006C29FB" w:rsidRPr="006C29FB" w14:paraId="47E9A39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EDBE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9F55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611392.24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6AA8C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2216967.74</w:t>
            </w:r>
          </w:p>
        </w:tc>
      </w:tr>
      <w:tr w:rsidR="006C29FB" w:rsidRPr="006C29FB" w14:paraId="2D09613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36AE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DFB6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611391.07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6328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2216969.70</w:t>
            </w:r>
          </w:p>
        </w:tc>
      </w:tr>
      <w:tr w:rsidR="006C29FB" w:rsidRPr="006C29FB" w14:paraId="2815222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E3B2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9514B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611383.36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D04C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2216978.63</w:t>
            </w:r>
          </w:p>
        </w:tc>
      </w:tr>
      <w:tr w:rsidR="006C29FB" w:rsidRPr="006C29FB" w14:paraId="0F9BAB2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CCDC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29B3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611371.43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C4F2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2216986.84</w:t>
            </w:r>
          </w:p>
        </w:tc>
      </w:tr>
      <w:tr w:rsidR="006C29FB" w:rsidRPr="006C29FB" w14:paraId="598BF0D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00D8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88D7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611357.05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CDC1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2216996.75</w:t>
            </w:r>
          </w:p>
        </w:tc>
      </w:tr>
      <w:tr w:rsidR="006C29FB" w:rsidRPr="006C29FB" w14:paraId="640562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A491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C7EEE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611346.47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97BB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2217013.36</w:t>
            </w:r>
          </w:p>
        </w:tc>
      </w:tr>
      <w:tr w:rsidR="006C29FB" w:rsidRPr="006C29FB" w14:paraId="4A3F1F7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A1D5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95A2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611339.98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B88CD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2217028.46</w:t>
            </w:r>
          </w:p>
        </w:tc>
      </w:tr>
      <w:tr w:rsidR="006C29FB" w:rsidRPr="006C29FB" w14:paraId="680843C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A67B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CCBB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611336.86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450CC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2217036.95</w:t>
            </w:r>
          </w:p>
        </w:tc>
      </w:tr>
      <w:tr w:rsidR="006C29FB" w:rsidRPr="006C29FB" w14:paraId="2B864A2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1CEB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734A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1FF55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4A118E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D87E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166EE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610674.70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D904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2215836.09</w:t>
            </w:r>
          </w:p>
        </w:tc>
      </w:tr>
      <w:tr w:rsidR="006C29FB" w:rsidRPr="006C29FB" w14:paraId="4286766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34447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D7FA7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610672.61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503E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2215860.35</w:t>
            </w:r>
          </w:p>
        </w:tc>
      </w:tr>
      <w:tr w:rsidR="006C29FB" w:rsidRPr="006C29FB" w14:paraId="1AB6FF7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79E4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383A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610672.31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E23B3D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2215860.24</w:t>
            </w:r>
          </w:p>
        </w:tc>
      </w:tr>
      <w:tr w:rsidR="006C29FB" w:rsidRPr="006C29FB" w14:paraId="147DE0A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97379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0B2A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610667.96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5943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2215866.36</w:t>
            </w:r>
          </w:p>
        </w:tc>
      </w:tr>
      <w:tr w:rsidR="006C29FB" w:rsidRPr="006C29FB" w14:paraId="1F64B44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2152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57033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610684.85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7714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2215881.63</w:t>
            </w:r>
          </w:p>
        </w:tc>
      </w:tr>
      <w:tr w:rsidR="006C29FB" w:rsidRPr="006C29FB" w14:paraId="739F985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6461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F7B2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610707.62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7982A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2215906.91</w:t>
            </w:r>
          </w:p>
        </w:tc>
      </w:tr>
      <w:tr w:rsidR="006C29FB" w:rsidRPr="006C29FB" w14:paraId="661631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A53E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4900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610737.15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DAA373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2215949.61</w:t>
            </w:r>
          </w:p>
        </w:tc>
      </w:tr>
      <w:tr w:rsidR="006C29FB" w:rsidRPr="006C29FB" w14:paraId="4D6BBF9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C6465E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A774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610733.94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D1D70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2215951.65</w:t>
            </w:r>
          </w:p>
        </w:tc>
      </w:tr>
      <w:tr w:rsidR="006C29FB" w:rsidRPr="006C29FB" w14:paraId="34CA112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A161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F361CF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610748.72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02B4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2215977.60</w:t>
            </w:r>
          </w:p>
        </w:tc>
      </w:tr>
      <w:tr w:rsidR="006C29FB" w:rsidRPr="006C29FB" w14:paraId="081A3D6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01FD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5F93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610782.22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7A09F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2216043.64</w:t>
            </w:r>
          </w:p>
        </w:tc>
      </w:tr>
      <w:tr w:rsidR="006C29FB" w:rsidRPr="006C29FB" w14:paraId="1DCEF9B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B2BA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A083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610836.57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DC7D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2216158.64</w:t>
            </w:r>
          </w:p>
        </w:tc>
      </w:tr>
      <w:tr w:rsidR="006C29FB" w:rsidRPr="006C29FB" w14:paraId="06B5283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4DE7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C817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610848.51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324C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2216183.83</w:t>
            </w:r>
          </w:p>
        </w:tc>
      </w:tr>
      <w:tr w:rsidR="006C29FB" w:rsidRPr="006C29FB" w14:paraId="1B7A30E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D3F6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AC50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610903.91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A67F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2216289.87</w:t>
            </w:r>
          </w:p>
        </w:tc>
      </w:tr>
      <w:tr w:rsidR="006C29FB" w:rsidRPr="006C29FB" w14:paraId="1CE5CB1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B3E9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0692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610905.07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539FE8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2216289.16</w:t>
            </w:r>
          </w:p>
        </w:tc>
      </w:tr>
      <w:tr w:rsidR="006C29FB" w:rsidRPr="006C29FB" w14:paraId="3487021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AD39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94FE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610925.05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4E65C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2216330.02</w:t>
            </w:r>
          </w:p>
        </w:tc>
      </w:tr>
      <w:tr w:rsidR="006C29FB" w:rsidRPr="006C29FB" w14:paraId="4DCC068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6886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7071FE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610933.13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6020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2216343.72</w:t>
            </w:r>
          </w:p>
        </w:tc>
      </w:tr>
      <w:tr w:rsidR="006C29FB" w:rsidRPr="006C29FB" w14:paraId="7E753D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2320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9AAE4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610943.93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164C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2216364.95</w:t>
            </w:r>
          </w:p>
        </w:tc>
      </w:tr>
      <w:tr w:rsidR="006C29FB" w:rsidRPr="006C29FB" w14:paraId="4ED5ACC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C736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93AA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610946.19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F12C9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2216368.94</w:t>
            </w:r>
          </w:p>
        </w:tc>
      </w:tr>
      <w:tr w:rsidR="006C29FB" w:rsidRPr="006C29FB" w14:paraId="77504E6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51EAD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AB1B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610977.17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56CF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2216432.53</w:t>
            </w:r>
          </w:p>
        </w:tc>
      </w:tr>
      <w:tr w:rsidR="006C29FB" w:rsidRPr="006C29FB" w14:paraId="023FD4F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DC94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3E4B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611011.78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D375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2216507.93</w:t>
            </w:r>
          </w:p>
        </w:tc>
      </w:tr>
      <w:tr w:rsidR="006C29FB" w:rsidRPr="006C29FB" w14:paraId="4603E93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DABB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35397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611022.13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F1F9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2216536.51</w:t>
            </w:r>
          </w:p>
        </w:tc>
      </w:tr>
      <w:tr w:rsidR="006C29FB" w:rsidRPr="006C29FB" w14:paraId="4A0E981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15CF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2B2F0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611043.09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5BEF6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2216580.28</w:t>
            </w:r>
          </w:p>
        </w:tc>
      </w:tr>
      <w:tr w:rsidR="006C29FB" w:rsidRPr="006C29FB" w14:paraId="51B87EB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EEB6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CED72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611037.69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49AE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2216583.97</w:t>
            </w:r>
          </w:p>
        </w:tc>
      </w:tr>
      <w:tr w:rsidR="006C29FB" w:rsidRPr="006C29FB" w14:paraId="54E6DEB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E192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1B20A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611046.29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4089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2216601.53</w:t>
            </w:r>
          </w:p>
        </w:tc>
      </w:tr>
      <w:tr w:rsidR="006C29FB" w:rsidRPr="006C29FB" w14:paraId="3C79757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FA10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4B93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611055.05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6360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2216597.15</w:t>
            </w:r>
          </w:p>
        </w:tc>
      </w:tr>
      <w:tr w:rsidR="006C29FB" w:rsidRPr="006C29FB" w14:paraId="398C4E0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9C898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5519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611161.19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CB76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2216802.83</w:t>
            </w:r>
          </w:p>
        </w:tc>
      </w:tr>
      <w:tr w:rsidR="006C29FB" w:rsidRPr="006C29FB" w14:paraId="3236615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9B60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1E434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611193.68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B58E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2216869.62</w:t>
            </w:r>
          </w:p>
        </w:tc>
      </w:tr>
      <w:tr w:rsidR="006C29FB" w:rsidRPr="006C29FB" w14:paraId="6A59000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4040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AFC69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611260.14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063A9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2216939.62</w:t>
            </w:r>
          </w:p>
        </w:tc>
      </w:tr>
      <w:tr w:rsidR="006C29FB" w:rsidRPr="006C29FB" w14:paraId="32CA9E5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6328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E145D3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611271.26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489D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2216950.60</w:t>
            </w:r>
          </w:p>
        </w:tc>
      </w:tr>
      <w:tr w:rsidR="006C29FB" w:rsidRPr="006C29FB" w14:paraId="5527179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29D6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09B9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611304.88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1330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2216988.30</w:t>
            </w:r>
          </w:p>
        </w:tc>
      </w:tr>
      <w:tr w:rsidR="006C29FB" w:rsidRPr="006C29FB" w14:paraId="04FBEF5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C211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2F7D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611327.97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FB76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2217065.67</w:t>
            </w:r>
          </w:p>
        </w:tc>
      </w:tr>
      <w:tr w:rsidR="006C29FB" w:rsidRPr="006C29FB" w14:paraId="3093711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19ED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DBCA5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611290.95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93565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2217100.36</w:t>
            </w:r>
          </w:p>
        </w:tc>
      </w:tr>
      <w:tr w:rsidR="006C29FB" w:rsidRPr="006C29FB" w14:paraId="236A7A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654F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A1EF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611299.71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74EB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2217052.95</w:t>
            </w:r>
          </w:p>
        </w:tc>
      </w:tr>
      <w:tr w:rsidR="006C29FB" w:rsidRPr="006C29FB" w14:paraId="1D37405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DD68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09C4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611294.03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CC2836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2217041.04</w:t>
            </w:r>
          </w:p>
        </w:tc>
      </w:tr>
      <w:tr w:rsidR="006C29FB" w:rsidRPr="006C29FB" w14:paraId="0EAC850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ACE9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8BA8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611274.64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FB99C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2217000.38</w:t>
            </w:r>
          </w:p>
        </w:tc>
      </w:tr>
      <w:tr w:rsidR="006C29FB" w:rsidRPr="006C29FB" w14:paraId="20F3CC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77B9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1FD5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611272.17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3C22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2216995.20</w:t>
            </w:r>
          </w:p>
        </w:tc>
      </w:tr>
      <w:tr w:rsidR="006C29FB" w:rsidRPr="006C29FB" w14:paraId="5C43DB5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3FFF5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712B8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611251.71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A00D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2216975.30</w:t>
            </w:r>
          </w:p>
        </w:tc>
      </w:tr>
      <w:tr w:rsidR="006C29FB" w:rsidRPr="006C29FB" w14:paraId="24119AC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241D3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26AE2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611246.10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8951B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2216973.86</w:t>
            </w:r>
          </w:p>
        </w:tc>
      </w:tr>
      <w:tr w:rsidR="006C29FB" w:rsidRPr="006C29FB" w14:paraId="08236D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6B72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F269A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611236.56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7028E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2216960.88</w:t>
            </w:r>
          </w:p>
        </w:tc>
      </w:tr>
      <w:tr w:rsidR="006C29FB" w:rsidRPr="006C29FB" w14:paraId="78EC67D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2E61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86A32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611228.56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1710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2216950.34</w:t>
            </w:r>
          </w:p>
        </w:tc>
      </w:tr>
      <w:tr w:rsidR="006C29FB" w:rsidRPr="006C29FB" w14:paraId="42EFBD6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591F3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61049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611206.76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E21FE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2216929.44</w:t>
            </w:r>
          </w:p>
        </w:tc>
      </w:tr>
      <w:tr w:rsidR="006C29FB" w:rsidRPr="006C29FB" w14:paraId="1C7709D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4237B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16047C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611199.56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ADED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2216921.69</w:t>
            </w:r>
          </w:p>
        </w:tc>
      </w:tr>
      <w:tr w:rsidR="006C29FB" w:rsidRPr="006C29FB" w14:paraId="56C0DCD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C1FBF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EAF6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611191.47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20B4E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2216925.08</w:t>
            </w:r>
          </w:p>
        </w:tc>
      </w:tr>
      <w:tr w:rsidR="006C29FB" w:rsidRPr="006C29FB" w14:paraId="547665E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E42A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F4AAB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611188.38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E8FF9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2216926.52</w:t>
            </w:r>
          </w:p>
        </w:tc>
      </w:tr>
      <w:tr w:rsidR="006C29FB" w:rsidRPr="006C29FB" w14:paraId="3A892EF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3141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A847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611178.10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3D341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2216904.81</w:t>
            </w:r>
          </w:p>
        </w:tc>
      </w:tr>
      <w:tr w:rsidR="006C29FB" w:rsidRPr="006C29FB" w14:paraId="29D7BD4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DB17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1B30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611172.94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11265C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2216895.83</w:t>
            </w:r>
          </w:p>
        </w:tc>
      </w:tr>
      <w:tr w:rsidR="006C29FB" w:rsidRPr="006C29FB" w14:paraId="0CF763E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84AD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F1784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611168.81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A0916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2216890.58</w:t>
            </w:r>
          </w:p>
        </w:tc>
      </w:tr>
      <w:tr w:rsidR="006C29FB" w:rsidRPr="006C29FB" w14:paraId="0612A47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BF81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2E792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611160.22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FD3C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2216876.90</w:t>
            </w:r>
          </w:p>
        </w:tc>
      </w:tr>
      <w:tr w:rsidR="006C29FB" w:rsidRPr="006C29FB" w14:paraId="2758EF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3B7B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904D3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611146.89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92CD0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2216851.93</w:t>
            </w:r>
          </w:p>
        </w:tc>
      </w:tr>
      <w:tr w:rsidR="006C29FB" w:rsidRPr="006C29FB" w14:paraId="4CA3C78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E4A58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3ADCE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611095.24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DCD9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2216744.58</w:t>
            </w:r>
          </w:p>
        </w:tc>
      </w:tr>
      <w:tr w:rsidR="006C29FB" w:rsidRPr="006C29FB" w14:paraId="27B289E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297E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F237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611099.04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3F1F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2216742.71</w:t>
            </w:r>
          </w:p>
        </w:tc>
      </w:tr>
      <w:tr w:rsidR="006C29FB" w:rsidRPr="006C29FB" w14:paraId="7080A06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7614B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A3AD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610916.85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3BAD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2216364.48</w:t>
            </w:r>
          </w:p>
        </w:tc>
      </w:tr>
      <w:tr w:rsidR="006C29FB" w:rsidRPr="006C29FB" w14:paraId="0458632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9567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A238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610878.92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57B2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2216285.23</w:t>
            </w:r>
          </w:p>
        </w:tc>
      </w:tr>
      <w:tr w:rsidR="006C29FB" w:rsidRPr="006C29FB" w14:paraId="44F9A60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E031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E331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610845.93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E1A1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2216212.90</w:t>
            </w:r>
          </w:p>
        </w:tc>
      </w:tr>
      <w:tr w:rsidR="006C29FB" w:rsidRPr="006C29FB" w14:paraId="6619F7E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8639B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04813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610805.63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28F3B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2216132.01</w:t>
            </w:r>
          </w:p>
        </w:tc>
      </w:tr>
      <w:tr w:rsidR="006C29FB" w:rsidRPr="006C29FB" w14:paraId="0D5026D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4896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4BC42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610802.44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4759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2216126.75</w:t>
            </w:r>
          </w:p>
        </w:tc>
      </w:tr>
      <w:tr w:rsidR="006C29FB" w:rsidRPr="006C29FB" w14:paraId="57E6EC2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EFDE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36C1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610799.62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A12A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2216121.04</w:t>
            </w:r>
          </w:p>
        </w:tc>
      </w:tr>
      <w:tr w:rsidR="006C29FB" w:rsidRPr="006C29FB" w14:paraId="74A5D60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FD59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268D1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610764.97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A2F53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2216053.87</w:t>
            </w:r>
          </w:p>
        </w:tc>
      </w:tr>
      <w:tr w:rsidR="006C29FB" w:rsidRPr="006C29FB" w14:paraId="46FE521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111A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3FA8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610734.63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53BEC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2215990.95</w:t>
            </w:r>
          </w:p>
        </w:tc>
      </w:tr>
      <w:tr w:rsidR="006C29FB" w:rsidRPr="006C29FB" w14:paraId="7DD6D6D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5A003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A34E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610732.12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2136A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2215985.90</w:t>
            </w:r>
          </w:p>
        </w:tc>
      </w:tr>
      <w:tr w:rsidR="006C29FB" w:rsidRPr="006C29FB" w14:paraId="2D4E2E4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FE04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FC94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610723.79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CC6B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2215968.72</w:t>
            </w:r>
          </w:p>
        </w:tc>
      </w:tr>
      <w:tr w:rsidR="006C29FB" w:rsidRPr="006C29FB" w14:paraId="37328D6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B51C32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B901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610700.77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80D3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2215933.00</w:t>
            </w:r>
          </w:p>
        </w:tc>
      </w:tr>
      <w:tr w:rsidR="006C29FB" w:rsidRPr="006C29FB" w14:paraId="6DB482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67DF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E66F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610669.52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34D0B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2215896.15</w:t>
            </w:r>
          </w:p>
        </w:tc>
      </w:tr>
      <w:tr w:rsidR="006C29FB" w:rsidRPr="006C29FB" w14:paraId="1E10E0A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F08E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7A4B5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610644.08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C5A9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2215876.76</w:t>
            </w:r>
          </w:p>
        </w:tc>
      </w:tr>
      <w:tr w:rsidR="006C29FB" w:rsidRPr="006C29FB" w14:paraId="4A5A2A1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86B7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27DA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610619.32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EB27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2215869.63</w:t>
            </w:r>
          </w:p>
        </w:tc>
      </w:tr>
      <w:tr w:rsidR="006C29FB" w:rsidRPr="006C29FB" w14:paraId="539421F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0C84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4C900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610561.28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33E99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2215866.39</w:t>
            </w:r>
          </w:p>
        </w:tc>
      </w:tr>
      <w:tr w:rsidR="006C29FB" w:rsidRPr="006C29FB" w14:paraId="1299B6C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E7BF5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A573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610531.61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52CD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2215867.48</w:t>
            </w:r>
          </w:p>
        </w:tc>
      </w:tr>
      <w:tr w:rsidR="006C29FB" w:rsidRPr="006C29FB" w14:paraId="0835109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0664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5261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610516.67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68B0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2215867.46</w:t>
            </w:r>
          </w:p>
        </w:tc>
      </w:tr>
      <w:tr w:rsidR="006C29FB" w:rsidRPr="006C29FB" w14:paraId="501FA46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C994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5A3A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610316.20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81E4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2215847.72</w:t>
            </w:r>
          </w:p>
        </w:tc>
      </w:tr>
      <w:tr w:rsidR="006C29FB" w:rsidRPr="006C29FB" w14:paraId="753FC0C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F3D6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D7D504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609638.78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B7C93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2215798.37</w:t>
            </w:r>
          </w:p>
        </w:tc>
      </w:tr>
      <w:tr w:rsidR="006C29FB" w:rsidRPr="006C29FB" w14:paraId="5F1F435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D32B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53A55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609607.98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F1DF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2215795.29</w:t>
            </w:r>
          </w:p>
        </w:tc>
      </w:tr>
      <w:tr w:rsidR="006C29FB" w:rsidRPr="006C29FB" w14:paraId="45F306A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6864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E7968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609617.84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8575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2215761.33</w:t>
            </w:r>
          </w:p>
        </w:tc>
      </w:tr>
      <w:tr w:rsidR="006C29FB" w:rsidRPr="006C29FB" w14:paraId="3615E3C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525D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C6B5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609675.23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2503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2215765.40</w:t>
            </w:r>
          </w:p>
        </w:tc>
      </w:tr>
      <w:tr w:rsidR="006C29FB" w:rsidRPr="006C29FB" w14:paraId="5C2B50B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D073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7F2B5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609691.07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3CE50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2215766.62</w:t>
            </w:r>
          </w:p>
        </w:tc>
      </w:tr>
      <w:tr w:rsidR="006C29FB" w:rsidRPr="006C29FB" w14:paraId="51CE68F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C3D9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75B1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609815.37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61AEB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2215778.53</w:t>
            </w:r>
          </w:p>
        </w:tc>
      </w:tr>
      <w:tr w:rsidR="006C29FB" w:rsidRPr="006C29FB" w14:paraId="0D919C2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9E82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9F426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609831.30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8814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2215780.20</w:t>
            </w:r>
          </w:p>
        </w:tc>
      </w:tr>
      <w:tr w:rsidR="006C29FB" w:rsidRPr="006C29FB" w14:paraId="2B07F3D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61FCB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BB82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609917.76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7C48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2215788.64</w:t>
            </w:r>
          </w:p>
        </w:tc>
      </w:tr>
      <w:tr w:rsidR="006C29FB" w:rsidRPr="006C29FB" w14:paraId="0477368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2142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5FBAE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609918.32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5F27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2215779.88</w:t>
            </w:r>
          </w:p>
        </w:tc>
      </w:tr>
      <w:tr w:rsidR="006C29FB" w:rsidRPr="006C29FB" w14:paraId="592E6E6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7344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D0CB8C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609918.85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C19E9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2215772.35</w:t>
            </w:r>
          </w:p>
        </w:tc>
      </w:tr>
      <w:tr w:rsidR="006C29FB" w:rsidRPr="006C29FB" w14:paraId="4D972B6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4E1D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BED3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609926.16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C953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2215729.11</w:t>
            </w:r>
          </w:p>
        </w:tc>
      </w:tr>
      <w:tr w:rsidR="006C29FB" w:rsidRPr="006C29FB" w14:paraId="3F5A02F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69ECD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9AF0B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609936.65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B6A7D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2215692.71</w:t>
            </w:r>
          </w:p>
        </w:tc>
      </w:tr>
      <w:tr w:rsidR="006C29FB" w:rsidRPr="006C29FB" w14:paraId="6B3734B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3034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55B8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609955.64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A4B1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2215699.71</w:t>
            </w:r>
          </w:p>
        </w:tc>
      </w:tr>
      <w:tr w:rsidR="006C29FB" w:rsidRPr="006C29FB" w14:paraId="68B343E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EEC2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9A17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610008.79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385379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2215718.77</w:t>
            </w:r>
          </w:p>
        </w:tc>
      </w:tr>
      <w:tr w:rsidR="006C29FB" w:rsidRPr="006C29FB" w14:paraId="67AC3A7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409B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997B2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610021.44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B0C6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2215722.56</w:t>
            </w:r>
          </w:p>
        </w:tc>
      </w:tr>
      <w:tr w:rsidR="006C29FB" w:rsidRPr="006C29FB" w14:paraId="391D4CF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4CE1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16CCFB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610074.71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668AF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2215740.46</w:t>
            </w:r>
          </w:p>
        </w:tc>
      </w:tr>
      <w:tr w:rsidR="006C29FB" w:rsidRPr="006C29FB" w14:paraId="15E7141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1FA4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F223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610126.96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5A5E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2215750.41</w:t>
            </w:r>
          </w:p>
        </w:tc>
      </w:tr>
      <w:tr w:rsidR="006C29FB" w:rsidRPr="006C29FB" w14:paraId="032605B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CFA58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2000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610267.86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5AEEF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2215779.51</w:t>
            </w:r>
          </w:p>
        </w:tc>
      </w:tr>
      <w:tr w:rsidR="006C29FB" w:rsidRPr="006C29FB" w14:paraId="45E1590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B63A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E01B8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610266.79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31F613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2215789.29</w:t>
            </w:r>
          </w:p>
        </w:tc>
      </w:tr>
      <w:tr w:rsidR="006C29FB" w:rsidRPr="006C29FB" w14:paraId="7CDD08A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20C6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17459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610265.94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9F7F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2215794.86</w:t>
            </w:r>
          </w:p>
        </w:tc>
      </w:tr>
      <w:tr w:rsidR="006C29FB" w:rsidRPr="006C29FB" w14:paraId="76533E1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A2C0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AF49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610264.89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AA7B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2215802.19</w:t>
            </w:r>
          </w:p>
        </w:tc>
      </w:tr>
      <w:tr w:rsidR="006C29FB" w:rsidRPr="006C29FB" w14:paraId="4C4BAA8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82F9E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5BB3B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610280.45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E7DE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2215805.29</w:t>
            </w:r>
          </w:p>
        </w:tc>
      </w:tr>
      <w:tr w:rsidR="006C29FB" w:rsidRPr="006C29FB" w14:paraId="72B2BC3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DA9F3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71BD3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610283.36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9F2D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2215805.67</w:t>
            </w:r>
          </w:p>
        </w:tc>
      </w:tr>
      <w:tr w:rsidR="006C29FB" w:rsidRPr="006C29FB" w14:paraId="5121323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EB43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98B8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610302.80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EDCA1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2215808.24</w:t>
            </w:r>
          </w:p>
        </w:tc>
      </w:tr>
      <w:tr w:rsidR="006C29FB" w:rsidRPr="006C29FB" w14:paraId="000C360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19038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C717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610331.63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E2E8D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2215806.97</w:t>
            </w:r>
          </w:p>
        </w:tc>
      </w:tr>
      <w:tr w:rsidR="006C29FB" w:rsidRPr="006C29FB" w14:paraId="32AFDA0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823E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ABE3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610400.80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4B66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2215820.22</w:t>
            </w:r>
          </w:p>
        </w:tc>
      </w:tr>
      <w:tr w:rsidR="006C29FB" w:rsidRPr="006C29FB" w14:paraId="161929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4C72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D23D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610408.04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95A6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2215821.65</w:t>
            </w:r>
          </w:p>
        </w:tc>
      </w:tr>
      <w:tr w:rsidR="006C29FB" w:rsidRPr="006C29FB" w14:paraId="045E05F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57B5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5DEE8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610463.13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7E03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2215832.10</w:t>
            </w:r>
          </w:p>
        </w:tc>
      </w:tr>
      <w:tr w:rsidR="006C29FB" w:rsidRPr="006C29FB" w14:paraId="4F1960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616A8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584C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610674.70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7993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2215836.09</w:t>
            </w:r>
          </w:p>
        </w:tc>
      </w:tr>
      <w:tr w:rsidR="006C29FB" w:rsidRPr="006C29FB" w14:paraId="46DE18F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8BF5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68E1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B1D8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A46FB3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7142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10E49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611392.35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2108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2216921.63</w:t>
            </w:r>
          </w:p>
        </w:tc>
      </w:tr>
      <w:tr w:rsidR="006C29FB" w:rsidRPr="006C29FB" w14:paraId="62B6B82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0210C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EFD2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611382.57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68F6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2216905.85</w:t>
            </w:r>
          </w:p>
        </w:tc>
      </w:tr>
      <w:tr w:rsidR="006C29FB" w:rsidRPr="006C29FB" w14:paraId="2DAE267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C3E0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3762B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611355.11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7803C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2216859.52</w:t>
            </w:r>
          </w:p>
        </w:tc>
      </w:tr>
      <w:tr w:rsidR="006C29FB" w:rsidRPr="006C29FB" w14:paraId="037D68D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0773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F2A3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611321.79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7123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2216797.49</w:t>
            </w:r>
          </w:p>
        </w:tc>
      </w:tr>
      <w:tr w:rsidR="006C29FB" w:rsidRPr="006C29FB" w14:paraId="6CF8E85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2AC2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6A6D5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611287.01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F23C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2216736.21</w:t>
            </w:r>
          </w:p>
        </w:tc>
      </w:tr>
      <w:tr w:rsidR="006C29FB" w:rsidRPr="006C29FB" w14:paraId="253D449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F660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E38A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611259.11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D4117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2216688.13</w:t>
            </w:r>
          </w:p>
        </w:tc>
      </w:tr>
      <w:tr w:rsidR="006C29FB" w:rsidRPr="006C29FB" w14:paraId="21F3D6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7D1D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DD323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611224.19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DC13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2216626.98</w:t>
            </w:r>
          </w:p>
        </w:tc>
      </w:tr>
      <w:tr w:rsidR="006C29FB" w:rsidRPr="006C29FB" w14:paraId="7806E5B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7475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D03C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611220.63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79CDE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2216621.89</w:t>
            </w:r>
          </w:p>
        </w:tc>
      </w:tr>
      <w:tr w:rsidR="006C29FB" w:rsidRPr="006C29FB" w14:paraId="6D046B3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A754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D58131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611205.57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E0114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2216594.84</w:t>
            </w:r>
          </w:p>
        </w:tc>
      </w:tr>
      <w:tr w:rsidR="006C29FB" w:rsidRPr="006C29FB" w14:paraId="79EBE54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914E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A702B1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611205.08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3149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2216593.96</w:t>
            </w:r>
          </w:p>
        </w:tc>
      </w:tr>
      <w:tr w:rsidR="006C29FB" w:rsidRPr="006C29FB" w14:paraId="1A3EB8B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C7928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84D5F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611190.87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B4327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2216566.56</w:t>
            </w:r>
          </w:p>
        </w:tc>
      </w:tr>
      <w:tr w:rsidR="006C29FB" w:rsidRPr="006C29FB" w14:paraId="7542106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4193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C797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611163.31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FB3C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2216517.76</w:t>
            </w:r>
          </w:p>
        </w:tc>
      </w:tr>
      <w:tr w:rsidR="006C29FB" w:rsidRPr="006C29FB" w14:paraId="4723DCA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7C14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D1893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611156.76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EA07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2216504.75</w:t>
            </w:r>
          </w:p>
        </w:tc>
      </w:tr>
      <w:tr w:rsidR="006C29FB" w:rsidRPr="006C29FB" w14:paraId="7B38330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D540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109C1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611137.77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4B563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2216472.68</w:t>
            </w:r>
          </w:p>
        </w:tc>
      </w:tr>
      <w:tr w:rsidR="006C29FB" w:rsidRPr="006C29FB" w14:paraId="1A892A3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09AD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46062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611103.96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668F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2216411.10</w:t>
            </w:r>
          </w:p>
        </w:tc>
      </w:tr>
      <w:tr w:rsidR="006C29FB" w:rsidRPr="006C29FB" w14:paraId="45A6492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24C4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9880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611074.75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18490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2216359.51</w:t>
            </w:r>
          </w:p>
        </w:tc>
      </w:tr>
      <w:tr w:rsidR="006C29FB" w:rsidRPr="006C29FB" w14:paraId="6C10267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50E1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DCCD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611069.29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5C39A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2216362.56</w:t>
            </w:r>
          </w:p>
        </w:tc>
      </w:tr>
      <w:tr w:rsidR="006C29FB" w:rsidRPr="006C29FB" w14:paraId="5F099BB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A0BF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EEF9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611042.57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F6E0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2216319.73</w:t>
            </w:r>
          </w:p>
        </w:tc>
      </w:tr>
      <w:tr w:rsidR="006C29FB" w:rsidRPr="006C29FB" w14:paraId="486645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A765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F6EE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611028.85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2BAB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2216296.40</w:t>
            </w:r>
          </w:p>
        </w:tc>
      </w:tr>
      <w:tr w:rsidR="006C29FB" w:rsidRPr="006C29FB" w14:paraId="5FE1CCF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82FD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3D74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611020.29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A49B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2216281.06</w:t>
            </w:r>
          </w:p>
        </w:tc>
      </w:tr>
      <w:tr w:rsidR="006C29FB" w:rsidRPr="006C29FB" w14:paraId="39E2C9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80DB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6CBB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611011.06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6E98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2216262.03</w:t>
            </w:r>
          </w:p>
        </w:tc>
      </w:tr>
      <w:tr w:rsidR="006C29FB" w:rsidRPr="006C29FB" w14:paraId="05DA5FB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5D2D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D9CF5D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611003.27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8F34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2216246.00</w:t>
            </w:r>
          </w:p>
        </w:tc>
      </w:tr>
      <w:tr w:rsidR="006C29FB" w:rsidRPr="006C29FB" w14:paraId="15BEFEF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59597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E630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610992.90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D086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2216234.88</w:t>
            </w:r>
          </w:p>
        </w:tc>
      </w:tr>
      <w:tr w:rsidR="006C29FB" w:rsidRPr="006C29FB" w14:paraId="028830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4917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0785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610975.50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95952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2216200.88</w:t>
            </w:r>
          </w:p>
        </w:tc>
      </w:tr>
      <w:tr w:rsidR="006C29FB" w:rsidRPr="006C29FB" w14:paraId="3548EE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B744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BD81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610928.11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30EAE7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2216110.79</w:t>
            </w:r>
          </w:p>
        </w:tc>
      </w:tr>
      <w:tr w:rsidR="006C29FB" w:rsidRPr="006C29FB" w14:paraId="3857C30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FCAA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D2A724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610931.38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06FB3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2216104.27</w:t>
            </w:r>
          </w:p>
        </w:tc>
      </w:tr>
      <w:tr w:rsidR="006C29FB" w:rsidRPr="006C29FB" w14:paraId="6ED3C29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E0C0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4B7E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610863.87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14067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2215996.97</w:t>
            </w:r>
          </w:p>
        </w:tc>
      </w:tr>
      <w:tr w:rsidR="006C29FB" w:rsidRPr="006C29FB" w14:paraId="64E9629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DCB2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9A8B5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610848.53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8461D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2216004.27</w:t>
            </w:r>
          </w:p>
        </w:tc>
      </w:tr>
      <w:tr w:rsidR="006C29FB" w:rsidRPr="006C29FB" w14:paraId="7F4D2DD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786B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BC8C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610844.65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6ECA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2216006.20</w:t>
            </w:r>
          </w:p>
        </w:tc>
      </w:tr>
      <w:tr w:rsidR="006C29FB" w:rsidRPr="006C29FB" w14:paraId="7CD3D88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E3EF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6F0C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610843.27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3E80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2216003.07</w:t>
            </w:r>
          </w:p>
        </w:tc>
      </w:tr>
      <w:tr w:rsidR="006C29FB" w:rsidRPr="006C29FB" w14:paraId="2D1CF71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627B2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FE70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610836.76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35E1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2215988.35</w:t>
            </w:r>
          </w:p>
        </w:tc>
      </w:tr>
      <w:tr w:rsidR="006C29FB" w:rsidRPr="006C29FB" w14:paraId="6EAB096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3EEF0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651E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610779.39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4B87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2215927.08</w:t>
            </w:r>
          </w:p>
        </w:tc>
      </w:tr>
      <w:tr w:rsidR="006C29FB" w:rsidRPr="006C29FB" w14:paraId="1576930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295BB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5423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610755.12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D3DA9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2215938.20</w:t>
            </w:r>
          </w:p>
        </w:tc>
      </w:tr>
      <w:tr w:rsidR="006C29FB" w:rsidRPr="006C29FB" w14:paraId="37C8620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F32CD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C0CF2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610737.15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BC24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2215949.61</w:t>
            </w:r>
          </w:p>
        </w:tc>
      </w:tr>
      <w:tr w:rsidR="006C29FB" w:rsidRPr="006C29FB" w14:paraId="5CFE96D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6507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E431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610707.62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5055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2215906.91</w:t>
            </w:r>
          </w:p>
        </w:tc>
      </w:tr>
      <w:tr w:rsidR="006C29FB" w:rsidRPr="006C29FB" w14:paraId="1D3CC05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EE3D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B0BD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610684.85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260F8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2215881.63</w:t>
            </w:r>
          </w:p>
        </w:tc>
      </w:tr>
      <w:tr w:rsidR="006C29FB" w:rsidRPr="006C29FB" w14:paraId="597A0D6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AB15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6E72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610667.96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30DC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2215866.36</w:t>
            </w:r>
          </w:p>
        </w:tc>
      </w:tr>
      <w:tr w:rsidR="006C29FB" w:rsidRPr="006C29FB" w14:paraId="7BAA6E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60BD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65C5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610672.31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553A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2215860.24</w:t>
            </w:r>
          </w:p>
        </w:tc>
      </w:tr>
      <w:tr w:rsidR="006C29FB" w:rsidRPr="006C29FB" w14:paraId="29CF5DE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514B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C76C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610672.61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9413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2215860.35</w:t>
            </w:r>
          </w:p>
        </w:tc>
      </w:tr>
      <w:tr w:rsidR="006C29FB" w:rsidRPr="006C29FB" w14:paraId="7B3F1D0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511E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9FFD9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610674.70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4E8B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2215836.09</w:t>
            </w:r>
          </w:p>
        </w:tc>
      </w:tr>
      <w:tr w:rsidR="006C29FB" w:rsidRPr="006C29FB" w14:paraId="237C416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4ABA1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D2D9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610675.92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EF04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2215836.11</w:t>
            </w:r>
          </w:p>
        </w:tc>
      </w:tr>
      <w:tr w:rsidR="006C29FB" w:rsidRPr="006C29FB" w14:paraId="4AB4C10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E66A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967F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610701.59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297F5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2215837.78</w:t>
            </w:r>
          </w:p>
        </w:tc>
      </w:tr>
      <w:tr w:rsidR="006C29FB" w:rsidRPr="006C29FB" w14:paraId="237344D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5ECF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4AB7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610721.4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814C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2215840.72</w:t>
            </w:r>
          </w:p>
        </w:tc>
      </w:tr>
      <w:tr w:rsidR="006C29FB" w:rsidRPr="006C29FB" w14:paraId="097DB4F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2528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9CFB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610752.08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577A1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2215876.58</w:t>
            </w:r>
          </w:p>
        </w:tc>
      </w:tr>
      <w:tr w:rsidR="006C29FB" w:rsidRPr="006C29FB" w14:paraId="71DDBAC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94C6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89EA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610760.44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F7C8C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2215881.90</w:t>
            </w:r>
          </w:p>
        </w:tc>
      </w:tr>
      <w:tr w:rsidR="006C29FB" w:rsidRPr="006C29FB" w14:paraId="3E1CFA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5256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D6FF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610770.92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1301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2215886.65</w:t>
            </w:r>
          </w:p>
        </w:tc>
      </w:tr>
      <w:tr w:rsidR="006C29FB" w:rsidRPr="006C29FB" w14:paraId="2BF281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B0233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433A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610784.54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321F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2215872.74</w:t>
            </w:r>
          </w:p>
        </w:tc>
      </w:tr>
      <w:tr w:rsidR="006C29FB" w:rsidRPr="006C29FB" w14:paraId="2DD1EC7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65AE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F4953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610818.52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60D0D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2215905.04</w:t>
            </w:r>
          </w:p>
        </w:tc>
      </w:tr>
      <w:tr w:rsidR="006C29FB" w:rsidRPr="006C29FB" w14:paraId="27F93D6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68F2B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34F2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610822.83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579B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2215909.64</w:t>
            </w:r>
          </w:p>
        </w:tc>
      </w:tr>
      <w:tr w:rsidR="006C29FB" w:rsidRPr="006C29FB" w14:paraId="14EA88C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B4BB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38FFA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610844.93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595F52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2215941.22</w:t>
            </w:r>
          </w:p>
        </w:tc>
      </w:tr>
      <w:tr w:rsidR="006C29FB" w:rsidRPr="006C29FB" w14:paraId="1C28156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8CEE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DA328F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610846.49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68022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2215943.73</w:t>
            </w:r>
          </w:p>
        </w:tc>
      </w:tr>
      <w:tr w:rsidR="006C29FB" w:rsidRPr="006C29FB" w14:paraId="34C66FA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CA95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E90F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610849.81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FA42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2215949.08</w:t>
            </w:r>
          </w:p>
        </w:tc>
      </w:tr>
      <w:tr w:rsidR="006C29FB" w:rsidRPr="006C29FB" w14:paraId="5D22F69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B5565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BD51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610850.99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7F2EA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2215950.97</w:t>
            </w:r>
          </w:p>
        </w:tc>
      </w:tr>
      <w:tr w:rsidR="006C29FB" w:rsidRPr="006C29FB" w14:paraId="0005801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15A30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C0598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610856.72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DB9E7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2215962.61</w:t>
            </w:r>
          </w:p>
        </w:tc>
      </w:tr>
      <w:tr w:rsidR="006C29FB" w:rsidRPr="006C29FB" w14:paraId="06F1C2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0EFDF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32CF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610861.75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5884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2215970.09</w:t>
            </w:r>
          </w:p>
        </w:tc>
      </w:tr>
      <w:tr w:rsidR="006C29FB" w:rsidRPr="006C29FB" w14:paraId="0E090BC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BFD9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0FBE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610874.57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0B6A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2215978.24</w:t>
            </w:r>
          </w:p>
        </w:tc>
      </w:tr>
      <w:tr w:rsidR="006C29FB" w:rsidRPr="006C29FB" w14:paraId="44652B4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1688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78CAA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610877.25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6FF7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2215982.62</w:t>
            </w:r>
          </w:p>
        </w:tc>
      </w:tr>
      <w:tr w:rsidR="006C29FB" w:rsidRPr="006C29FB" w14:paraId="24B954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3910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33B3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610911.19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7F67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2216039.24</w:t>
            </w:r>
          </w:p>
        </w:tc>
      </w:tr>
      <w:tr w:rsidR="006C29FB" w:rsidRPr="006C29FB" w14:paraId="36B0A1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ECA2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21D7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610943.00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E4A62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2216089.98</w:t>
            </w:r>
          </w:p>
        </w:tc>
      </w:tr>
      <w:tr w:rsidR="006C29FB" w:rsidRPr="006C29FB" w14:paraId="36C212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3890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074A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610974.63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BE2C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2216145.95</w:t>
            </w:r>
          </w:p>
        </w:tc>
      </w:tr>
      <w:tr w:rsidR="006C29FB" w:rsidRPr="006C29FB" w14:paraId="513B2D6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45AF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7347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610992.31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B8C52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2216174.97</w:t>
            </w:r>
          </w:p>
        </w:tc>
      </w:tr>
      <w:tr w:rsidR="006C29FB" w:rsidRPr="006C29FB" w14:paraId="1573047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64A64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FD40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610995.48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49DD14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2216180.20</w:t>
            </w:r>
          </w:p>
        </w:tc>
      </w:tr>
      <w:tr w:rsidR="006C29FB" w:rsidRPr="006C29FB" w14:paraId="28C9733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87EF1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F111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611016.15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33D113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2216214.17</w:t>
            </w:r>
          </w:p>
        </w:tc>
      </w:tr>
      <w:tr w:rsidR="006C29FB" w:rsidRPr="006C29FB" w14:paraId="1715E91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5707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CEAF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611043.19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325C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2216258.57</w:t>
            </w:r>
          </w:p>
        </w:tc>
      </w:tr>
      <w:tr w:rsidR="006C29FB" w:rsidRPr="006C29FB" w14:paraId="6B5883F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9AE2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E0F0B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611049.95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804E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2216269.67</w:t>
            </w:r>
          </w:p>
        </w:tc>
      </w:tr>
      <w:tr w:rsidR="006C29FB" w:rsidRPr="006C29FB" w14:paraId="51E5EA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CB91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9964D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611120.67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BF67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2216391.02</w:t>
            </w:r>
          </w:p>
        </w:tc>
      </w:tr>
      <w:tr w:rsidR="006C29FB" w:rsidRPr="006C29FB" w14:paraId="085427C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C6644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5FD1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611233.74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F209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2216585.12</w:t>
            </w:r>
          </w:p>
        </w:tc>
      </w:tr>
      <w:tr w:rsidR="006C29FB" w:rsidRPr="006C29FB" w14:paraId="0613F23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87B8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4CCDF5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611241.74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A1D9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2216579.92</w:t>
            </w:r>
          </w:p>
        </w:tc>
      </w:tr>
      <w:tr w:rsidR="006C29FB" w:rsidRPr="006C29FB" w14:paraId="7EE18A8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3F6A3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9DB8C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611243.29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6AD3B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2216582.67</w:t>
            </w:r>
          </w:p>
        </w:tc>
      </w:tr>
      <w:tr w:rsidR="006C29FB" w:rsidRPr="006C29FB" w14:paraId="3FE0A23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8B5D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9524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611246.60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AD5D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2216588.55</w:t>
            </w:r>
          </w:p>
        </w:tc>
      </w:tr>
      <w:tr w:rsidR="006C29FB" w:rsidRPr="006C29FB" w14:paraId="7BDD33D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BB28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0D12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611247.04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8A04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2216589.34</w:t>
            </w:r>
          </w:p>
        </w:tc>
      </w:tr>
      <w:tr w:rsidR="006C29FB" w:rsidRPr="006C29FB" w14:paraId="4D75AD3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1BB0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54CA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611250.26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F566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2216595.00</w:t>
            </w:r>
          </w:p>
        </w:tc>
      </w:tr>
      <w:tr w:rsidR="006C29FB" w:rsidRPr="006C29FB" w14:paraId="56ED137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8258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189A0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611251.20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EDC00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2216596.72</w:t>
            </w:r>
          </w:p>
        </w:tc>
      </w:tr>
      <w:tr w:rsidR="006C29FB" w:rsidRPr="006C29FB" w14:paraId="2E827BF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1112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A11CA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611258.13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9732B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2216608.98</w:t>
            </w:r>
          </w:p>
        </w:tc>
      </w:tr>
      <w:tr w:rsidR="006C29FB" w:rsidRPr="006C29FB" w14:paraId="0BAF11B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DA7D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F0DC8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611259.06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D9917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2216610.61</w:t>
            </w:r>
          </w:p>
        </w:tc>
      </w:tr>
      <w:tr w:rsidR="006C29FB" w:rsidRPr="006C29FB" w14:paraId="4EEFFDD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46B6B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DCC7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611327.24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F083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2216726.29</w:t>
            </w:r>
          </w:p>
        </w:tc>
      </w:tr>
      <w:tr w:rsidR="006C29FB" w:rsidRPr="006C29FB" w14:paraId="4443C1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E9EE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7E1C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611323.26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514A67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2216728.47</w:t>
            </w:r>
          </w:p>
        </w:tc>
      </w:tr>
      <w:tr w:rsidR="006C29FB" w:rsidRPr="006C29FB" w14:paraId="1AB990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6A19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6EEB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611353.31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3E51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2216780.70</w:t>
            </w:r>
          </w:p>
        </w:tc>
      </w:tr>
      <w:tr w:rsidR="006C29FB" w:rsidRPr="006C29FB" w14:paraId="0B8ECD2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E9AB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5444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611371.27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D4CB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2216807.70</w:t>
            </w:r>
          </w:p>
        </w:tc>
      </w:tr>
      <w:tr w:rsidR="006C29FB" w:rsidRPr="006C29FB" w14:paraId="34710F0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61361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652A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611377.94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1303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2216818.94</w:t>
            </w:r>
          </w:p>
        </w:tc>
      </w:tr>
      <w:tr w:rsidR="006C29FB" w:rsidRPr="006C29FB" w14:paraId="0EE591C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5AA3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03057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611379.34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8719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2216821.25</w:t>
            </w:r>
          </w:p>
        </w:tc>
      </w:tr>
      <w:tr w:rsidR="006C29FB" w:rsidRPr="006C29FB" w14:paraId="6AFBF29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165C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EA791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611401.77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A33A9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2216858.26</w:t>
            </w:r>
          </w:p>
        </w:tc>
      </w:tr>
      <w:tr w:rsidR="006C29FB" w:rsidRPr="006C29FB" w14:paraId="275E77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9674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FD774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611404.22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D4C3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2216862.33</w:t>
            </w:r>
          </w:p>
        </w:tc>
      </w:tr>
      <w:tr w:rsidR="006C29FB" w:rsidRPr="006C29FB" w14:paraId="6E4CD7F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1D1D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099F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611419.83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3961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2216880.29</w:t>
            </w:r>
          </w:p>
        </w:tc>
      </w:tr>
      <w:tr w:rsidR="006C29FB" w:rsidRPr="006C29FB" w14:paraId="2EDC855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505C0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BAA2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611424.63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AF4DD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2216884.77</w:t>
            </w:r>
          </w:p>
        </w:tc>
      </w:tr>
      <w:tr w:rsidR="006C29FB" w:rsidRPr="006C29FB" w14:paraId="245C39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CF309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C82E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611428.89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B4BA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2216887.13</w:t>
            </w:r>
          </w:p>
        </w:tc>
      </w:tr>
      <w:tr w:rsidR="006C29FB" w:rsidRPr="006C29FB" w14:paraId="59473E9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11889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5590A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611447.51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3EEBF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2216896.34</w:t>
            </w:r>
          </w:p>
        </w:tc>
      </w:tr>
      <w:tr w:rsidR="006C29FB" w:rsidRPr="006C29FB" w14:paraId="5402087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CE7F9DC" w14:textId="77777777" w:rsidR="00B20049" w:rsidRPr="006C29FB" w:rsidRDefault="00B2004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1A695A52" w14:textId="77777777" w:rsidR="00B20049" w:rsidRPr="006C29FB" w:rsidRDefault="00B2004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56BAB6C2" w14:textId="77777777" w:rsidR="00B20049" w:rsidRPr="006C29FB" w:rsidRDefault="00B2004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</w:p>
        </w:tc>
      </w:tr>
      <w:tr w:rsidR="006C29FB" w:rsidRPr="006C29FB" w14:paraId="6D104999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D0ABA54" w14:textId="7FC43C3C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4F9B1C34" w14:textId="2B39F275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611081.27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0C95E21E" w14:textId="38A5B985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2216298.53</w:t>
            </w:r>
          </w:p>
        </w:tc>
      </w:tr>
      <w:tr w:rsidR="006C29FB" w:rsidRPr="006C29FB" w14:paraId="6E64924F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24E47555" w14:textId="2CC96B71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6B76165E" w14:textId="0EDB40CB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611075.01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2C4501D8" w14:textId="2C0ED93B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2216302.33</w:t>
            </w:r>
          </w:p>
        </w:tc>
      </w:tr>
      <w:tr w:rsidR="006C29FB" w:rsidRPr="006C29FB" w14:paraId="45502A5E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234DCE8C" w14:textId="1B140B88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7AF98F6C" w14:textId="2634122D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611120.57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530015C6" w14:textId="3592B845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2216380.71</w:t>
            </w:r>
          </w:p>
        </w:tc>
      </w:tr>
      <w:tr w:rsidR="006C29FB" w:rsidRPr="006C29FB" w14:paraId="67A59A3D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2F761F08" w14:textId="0B2B9BF6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6191494D" w14:textId="72B5F916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611128.56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1DB5EF2F" w14:textId="0B95F192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2216376.07</w:t>
            </w:r>
          </w:p>
        </w:tc>
      </w:tr>
      <w:tr w:rsidR="006C29FB" w:rsidRPr="006C29FB" w14:paraId="4A38049D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7AF11395" w14:textId="126122F1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0D894586" w14:textId="3386342B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611119.76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663CEC09" w14:textId="3E8C2D70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2216361.62</w:t>
            </w:r>
          </w:p>
        </w:tc>
      </w:tr>
      <w:tr w:rsidR="006C29FB" w:rsidRPr="006C29FB" w14:paraId="39043B89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215D1BA" w14:textId="22B7F708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7A1BAC7A" w14:textId="068CC37A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611113.58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12B4B158" w14:textId="6133E36E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2216365.4</w:t>
            </w:r>
          </w:p>
        </w:tc>
      </w:tr>
      <w:tr w:rsidR="006C29FB" w:rsidRPr="006C29FB" w14:paraId="287D1C40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726CC3F1" w14:textId="1EA8D113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51A5F833" w14:textId="4D697EC6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611111.06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672F9BE9" w14:textId="63314699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2216361.11</w:t>
            </w:r>
          </w:p>
        </w:tc>
      </w:tr>
      <w:tr w:rsidR="006C29FB" w:rsidRPr="006C29FB" w14:paraId="564A891B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2B19E96" w14:textId="746E3F29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531DCA71" w14:textId="4479F118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611117.18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38EC24BF" w14:textId="15230076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2216357.26</w:t>
            </w:r>
          </w:p>
        </w:tc>
      </w:tr>
      <w:tr w:rsidR="006C29FB" w:rsidRPr="006C29FB" w14:paraId="3990D299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59B5ABD4" w14:textId="7AD56111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9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298DCBB8" w14:textId="66F9BDD6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611091.14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3FCD144E" w14:textId="15F4B3E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2216314.7</w:t>
            </w:r>
          </w:p>
        </w:tc>
      </w:tr>
      <w:tr w:rsidR="006C29FB" w:rsidRPr="006C29FB" w14:paraId="7DB25F34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03EBFE65" w14:textId="67A673BE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0F8B0EC2" w14:textId="77B31D28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611085.34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64C1E671" w14:textId="2D727F45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2216318.14</w:t>
            </w:r>
          </w:p>
        </w:tc>
      </w:tr>
      <w:tr w:rsidR="006C29FB" w:rsidRPr="006C29FB" w14:paraId="7C66C6AF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3EFB4C25" w14:textId="1C8937BC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49A503D4" w14:textId="572BED94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611082.75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5A90B46E" w14:textId="4B462F24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2216313.78</w:t>
            </w:r>
          </w:p>
        </w:tc>
      </w:tr>
      <w:tr w:rsidR="006C29FB" w:rsidRPr="006C29FB" w14:paraId="2DB10150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0DE128E7" w14:textId="5E8B52E4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11EAED2E" w14:textId="21F7D45D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611088.52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7C99A738" w14:textId="3B9ABDF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18"/>
                <w:szCs w:val="18"/>
              </w:rPr>
              <w:t>2216310.38</w:t>
            </w:r>
          </w:p>
        </w:tc>
      </w:tr>
      <w:tr w:rsidR="006C29FB" w:rsidRPr="006C29FB" w14:paraId="2E978ECF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2D21BA47" w14:textId="7777777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01F4128F" w14:textId="7777777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0B78A67C" w14:textId="7777777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</w:tr>
      <w:tr w:rsidR="006C29FB" w:rsidRPr="006C29FB" w14:paraId="0AD309AB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5C354E78" w14:textId="7777777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0410419E" w14:textId="7777777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7EB1ECB6" w14:textId="77777777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</w:tr>
      <w:tr w:rsidR="006C29FB" w:rsidRPr="006C29FB" w14:paraId="5292E696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074E68AB" w14:textId="7730837D" w:rsidR="008F4BC3" w:rsidRPr="006C29FB" w:rsidRDefault="00CE1E92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66122BAB" w14:textId="3E7795B2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611094.18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62222283" w14:textId="0CB6B2E5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2216319.74</w:t>
            </w:r>
          </w:p>
        </w:tc>
      </w:tr>
      <w:tr w:rsidR="006C29FB" w:rsidRPr="006C29FB" w14:paraId="40B47701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8A4F104" w14:textId="1E977433" w:rsidR="008F4BC3" w:rsidRPr="006C29FB" w:rsidRDefault="00CE1E92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1ABF0F35" w14:textId="57F9BDE0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611113.71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2EB7152F" w14:textId="22F62D8B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2216351.64</w:t>
            </w:r>
          </w:p>
        </w:tc>
      </w:tr>
      <w:tr w:rsidR="006C29FB" w:rsidRPr="006C29FB" w14:paraId="10CF5E4F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6462D6A" w14:textId="0B799F95" w:rsidR="008F4BC3" w:rsidRPr="006C29FB" w:rsidRDefault="00CE1E92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2D49235C" w14:textId="593DE7F0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611106.47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69DE50D1" w14:textId="36F7D61A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2216356.2</w:t>
            </w:r>
          </w:p>
        </w:tc>
      </w:tr>
      <w:tr w:rsidR="006C29FB" w:rsidRPr="006C29FB" w14:paraId="64B98A8F" w14:textId="77777777" w:rsidTr="00B625E9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7E61C441" w14:textId="1AEA69E7" w:rsidR="008F4BC3" w:rsidRPr="006C29FB" w:rsidRDefault="00CE1E92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16</w:t>
            </w:r>
          </w:p>
        </w:tc>
        <w:tc>
          <w:tcPr>
            <w:tcW w:w="1066" w:type="dxa"/>
            <w:shd w:val="clear" w:color="auto" w:fill="auto"/>
            <w:noWrap/>
            <w:vAlign w:val="bottom"/>
          </w:tcPr>
          <w:p w14:paraId="07B2DD5D" w14:textId="5CDD7D35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611087.49</w:t>
            </w:r>
          </w:p>
        </w:tc>
        <w:tc>
          <w:tcPr>
            <w:tcW w:w="1245" w:type="dxa"/>
            <w:shd w:val="clear" w:color="auto" w:fill="auto"/>
            <w:noWrap/>
            <w:vAlign w:val="bottom"/>
          </w:tcPr>
          <w:p w14:paraId="73E2F40D" w14:textId="38194B52" w:rsidR="008F4BC3" w:rsidRPr="006C29FB" w:rsidRDefault="008F4BC3" w:rsidP="006C29FB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6C29FB">
              <w:rPr>
                <w:sz w:val="18"/>
                <w:szCs w:val="18"/>
              </w:rPr>
              <w:t>2216323.7</w:t>
            </w:r>
          </w:p>
        </w:tc>
      </w:tr>
      <w:tr w:rsidR="006C29FB" w:rsidRPr="006C29FB" w14:paraId="26178357" w14:textId="77777777" w:rsidTr="00A20EEE">
        <w:trPr>
          <w:trHeight w:val="665"/>
        </w:trPr>
        <w:tc>
          <w:tcPr>
            <w:tcW w:w="3592" w:type="dxa"/>
            <w:gridSpan w:val="3"/>
            <w:shd w:val="clear" w:color="auto" w:fill="auto"/>
            <w:vAlign w:val="center"/>
            <w:hideMark/>
          </w:tcPr>
          <w:p w14:paraId="1D38C6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автодорога пр. им. Ю.А. Гагарина - ул. Северная</w:t>
            </w:r>
            <w:proofErr w:type="gramStart"/>
            <w:r w:rsidRPr="006C29FB">
              <w:rPr>
                <w:sz w:val="20"/>
                <w:szCs w:val="20"/>
                <w:lang w:bidi="ar-SA"/>
              </w:rPr>
              <w:t>.</w:t>
            </w:r>
            <w:proofErr w:type="gramEnd"/>
            <w:r w:rsidRPr="006C29FB">
              <w:rPr>
                <w:sz w:val="20"/>
                <w:szCs w:val="20"/>
                <w:lang w:bidi="ar-SA"/>
              </w:rPr>
              <w:t xml:space="preserve"> </w:t>
            </w:r>
            <w:proofErr w:type="gramStart"/>
            <w:r w:rsidRPr="006C29FB">
              <w:rPr>
                <w:sz w:val="20"/>
                <w:szCs w:val="20"/>
                <w:lang w:bidi="ar-SA"/>
              </w:rPr>
              <w:t>а</w:t>
            </w:r>
            <w:proofErr w:type="gramEnd"/>
            <w:r w:rsidRPr="006C29FB">
              <w:rPr>
                <w:sz w:val="20"/>
                <w:szCs w:val="20"/>
                <w:lang w:bidi="ar-SA"/>
              </w:rPr>
              <w:t>втодорога в 3-й микрорайон  пр. им. Ю.А. Гагарина. пр. им. Ю.А. Гагарина</w:t>
            </w:r>
          </w:p>
        </w:tc>
      </w:tr>
      <w:tr w:rsidR="006C29FB" w:rsidRPr="006C29FB" w14:paraId="12A913B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1676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BAA0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604017.86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1B472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2213235.39</w:t>
            </w:r>
          </w:p>
        </w:tc>
      </w:tr>
      <w:tr w:rsidR="006C29FB" w:rsidRPr="006C29FB" w14:paraId="5D5ACF3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66EAE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4DED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604017.55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942B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2213234.17</w:t>
            </w:r>
          </w:p>
        </w:tc>
      </w:tr>
      <w:tr w:rsidR="006C29FB" w:rsidRPr="006C29FB" w14:paraId="1D392A9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CBC0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995B3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604015.86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4D1C0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2213229.23</w:t>
            </w:r>
          </w:p>
        </w:tc>
      </w:tr>
      <w:tr w:rsidR="006C29FB" w:rsidRPr="006C29FB" w14:paraId="7C817AE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2381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2BF0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604012.08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B659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2213224.28</w:t>
            </w:r>
          </w:p>
        </w:tc>
      </w:tr>
      <w:tr w:rsidR="006C29FB" w:rsidRPr="006C29FB" w14:paraId="64005EA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545C8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6DE5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604002.60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414FB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2213213.32</w:t>
            </w:r>
          </w:p>
        </w:tc>
      </w:tr>
      <w:tr w:rsidR="006C29FB" w:rsidRPr="006C29FB" w14:paraId="23478E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3BCC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1BDF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603986.49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A50A7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2213229.47</w:t>
            </w:r>
          </w:p>
        </w:tc>
      </w:tr>
      <w:tr w:rsidR="006C29FB" w:rsidRPr="006C29FB" w14:paraId="48C804E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36CA2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F5AE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603974.21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2AD2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2213244.89</w:t>
            </w:r>
          </w:p>
        </w:tc>
      </w:tr>
      <w:tr w:rsidR="006C29FB" w:rsidRPr="006C29FB" w14:paraId="00134AB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71BC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50FB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603994.98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C307E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2213311.10</w:t>
            </w:r>
          </w:p>
        </w:tc>
      </w:tr>
      <w:tr w:rsidR="006C29FB" w:rsidRPr="006C29FB" w14:paraId="1C6B47A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2521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9608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604012.65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C6A9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2213326.08</w:t>
            </w:r>
          </w:p>
        </w:tc>
      </w:tr>
      <w:tr w:rsidR="006C29FB" w:rsidRPr="006C29FB" w14:paraId="1BD562A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A892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19965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604000.00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A883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2213349.25</w:t>
            </w:r>
          </w:p>
        </w:tc>
      </w:tr>
      <w:tr w:rsidR="006C29FB" w:rsidRPr="006C29FB" w14:paraId="3D9DCE5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35B0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CC7B0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603984.04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19935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2213337.56</w:t>
            </w:r>
          </w:p>
        </w:tc>
      </w:tr>
      <w:tr w:rsidR="006C29FB" w:rsidRPr="006C29FB" w14:paraId="2B00CA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A02C3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0DB1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603900.37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504F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2213337.55</w:t>
            </w:r>
          </w:p>
        </w:tc>
      </w:tr>
      <w:tr w:rsidR="006C29FB" w:rsidRPr="006C29FB" w14:paraId="279EDA0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634B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44DE68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603781.06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B90A8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2213470.01</w:t>
            </w:r>
          </w:p>
        </w:tc>
      </w:tr>
      <w:tr w:rsidR="006C29FB" w:rsidRPr="006C29FB" w14:paraId="306088C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1E15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128F8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603748.21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BC785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2213444.45</w:t>
            </w:r>
          </w:p>
        </w:tc>
      </w:tr>
      <w:tr w:rsidR="006C29FB" w:rsidRPr="006C29FB" w14:paraId="28650C3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6B29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2243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603867.81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173F4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2213309.19</w:t>
            </w:r>
          </w:p>
        </w:tc>
      </w:tr>
      <w:tr w:rsidR="006C29FB" w:rsidRPr="006C29FB" w14:paraId="091EFD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91FD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A5FD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603850.81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0BEA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2213234.97</w:t>
            </w:r>
          </w:p>
        </w:tc>
      </w:tr>
      <w:tr w:rsidR="006C29FB" w:rsidRPr="006C29FB" w14:paraId="39A3D88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E8EB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9727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603843.90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DB42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2213219.18</w:t>
            </w:r>
          </w:p>
        </w:tc>
      </w:tr>
      <w:tr w:rsidR="006C29FB" w:rsidRPr="006C29FB" w14:paraId="4B344ED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B605E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0E94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603839.34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6B0F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2213208.53</w:t>
            </w:r>
          </w:p>
        </w:tc>
      </w:tr>
      <w:tr w:rsidR="006C29FB" w:rsidRPr="006C29FB" w14:paraId="711BEF6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C119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01A7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603876.92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8C94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2213157.40</w:t>
            </w:r>
          </w:p>
        </w:tc>
      </w:tr>
      <w:tr w:rsidR="006C29FB" w:rsidRPr="006C29FB" w14:paraId="3971556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BD64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7CBCA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603921.06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0362D3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2213160.31</w:t>
            </w:r>
          </w:p>
        </w:tc>
      </w:tr>
      <w:tr w:rsidR="006C29FB" w:rsidRPr="006C29FB" w14:paraId="18716A1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E5E94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33D6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603998.73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ABBC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2213112.54</w:t>
            </w:r>
          </w:p>
        </w:tc>
      </w:tr>
      <w:tr w:rsidR="006C29FB" w:rsidRPr="006C29FB" w14:paraId="67557C2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001E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9A27B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604066.65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95830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2213061.58</w:t>
            </w:r>
          </w:p>
        </w:tc>
      </w:tr>
      <w:tr w:rsidR="006C29FB" w:rsidRPr="006C29FB" w14:paraId="3C41502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8876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F34FF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604065.61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4A30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2213047.01</w:t>
            </w:r>
          </w:p>
        </w:tc>
      </w:tr>
      <w:tr w:rsidR="006C29FB" w:rsidRPr="006C29FB" w14:paraId="6D91FAB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AC8E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EA90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604063.25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FC903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2213023.78</w:t>
            </w:r>
          </w:p>
        </w:tc>
      </w:tr>
      <w:tr w:rsidR="006C29FB" w:rsidRPr="006C29FB" w14:paraId="7E95D52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4D38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80021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604064.41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DD30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2213018.80</w:t>
            </w:r>
          </w:p>
        </w:tc>
      </w:tr>
      <w:tr w:rsidR="006C29FB" w:rsidRPr="006C29FB" w14:paraId="2337102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1FF4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ECA0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604074.63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DC80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2212972.02</w:t>
            </w:r>
          </w:p>
        </w:tc>
      </w:tr>
      <w:tr w:rsidR="006C29FB" w:rsidRPr="006C29FB" w14:paraId="62A406A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27300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0DF98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604115.70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E119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2212769.80</w:t>
            </w:r>
          </w:p>
        </w:tc>
      </w:tr>
      <w:tr w:rsidR="006C29FB" w:rsidRPr="006C29FB" w14:paraId="4DD683E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9FFC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AD41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604121.64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BD78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2212748.83</w:t>
            </w:r>
          </w:p>
        </w:tc>
      </w:tr>
      <w:tr w:rsidR="006C29FB" w:rsidRPr="006C29FB" w14:paraId="12F8B86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8E3B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7AA7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604127.85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7D6E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2212659.49</w:t>
            </w:r>
          </w:p>
        </w:tc>
      </w:tr>
      <w:tr w:rsidR="006C29FB" w:rsidRPr="006C29FB" w14:paraId="102F58A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AC5F04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A081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604154.24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81E4B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2212659.62</w:t>
            </w:r>
          </w:p>
        </w:tc>
      </w:tr>
      <w:tr w:rsidR="006C29FB" w:rsidRPr="006C29FB" w14:paraId="675210C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67FB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3281E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604164.10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ADF30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2212661.16</w:t>
            </w:r>
          </w:p>
        </w:tc>
      </w:tr>
      <w:tr w:rsidR="006C29FB" w:rsidRPr="006C29FB" w14:paraId="4B8EB7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5AF1E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FFAA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604210.06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C4559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2212663.28</w:t>
            </w:r>
          </w:p>
        </w:tc>
      </w:tr>
      <w:tr w:rsidR="006C29FB" w:rsidRPr="006C29FB" w14:paraId="76ECB54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0FD48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58B1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604281.00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9ABA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2212666.16</w:t>
            </w:r>
          </w:p>
        </w:tc>
      </w:tr>
      <w:tr w:rsidR="006C29FB" w:rsidRPr="006C29FB" w14:paraId="0080CAC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F49F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AABC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604281.16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115E8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2212662.62</w:t>
            </w:r>
          </w:p>
        </w:tc>
      </w:tr>
      <w:tr w:rsidR="006C29FB" w:rsidRPr="006C29FB" w14:paraId="1030AF5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EFD9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6D9B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604301.90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2ECC4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2212663.03</w:t>
            </w:r>
          </w:p>
        </w:tc>
      </w:tr>
      <w:tr w:rsidR="006C29FB" w:rsidRPr="006C29FB" w14:paraId="3BE0ED2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C2DD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AD6D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604304.89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50D3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2212663.01</w:t>
            </w:r>
          </w:p>
        </w:tc>
      </w:tr>
      <w:tr w:rsidR="006C29FB" w:rsidRPr="006C29FB" w14:paraId="084DB70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F772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E3DC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604409.02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19D3D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2212670.83</w:t>
            </w:r>
          </w:p>
        </w:tc>
      </w:tr>
      <w:tr w:rsidR="006C29FB" w:rsidRPr="006C29FB" w14:paraId="44A8F03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72C1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787D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604417.29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7850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2212670.91</w:t>
            </w:r>
          </w:p>
        </w:tc>
      </w:tr>
      <w:tr w:rsidR="006C29FB" w:rsidRPr="006C29FB" w14:paraId="0979677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136E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48F8B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604431.28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1E717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2212670.97</w:t>
            </w:r>
          </w:p>
        </w:tc>
      </w:tr>
      <w:tr w:rsidR="006C29FB" w:rsidRPr="006C29FB" w14:paraId="276FAE5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84128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2C7C9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604431.74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84EC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2212643.53</w:t>
            </w:r>
          </w:p>
        </w:tc>
      </w:tr>
      <w:tr w:rsidR="006C29FB" w:rsidRPr="006C29FB" w14:paraId="70C8DAE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7F88F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1B6F5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604434.04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2F234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2212612.84</w:t>
            </w:r>
          </w:p>
        </w:tc>
      </w:tr>
      <w:tr w:rsidR="006C29FB" w:rsidRPr="006C29FB" w14:paraId="12AD383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826B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6854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604441.65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7EE8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2212613.64</w:t>
            </w:r>
          </w:p>
        </w:tc>
      </w:tr>
      <w:tr w:rsidR="006C29FB" w:rsidRPr="006C29FB" w14:paraId="4FB32E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52E7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816E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604504.71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58022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2212621.04</w:t>
            </w:r>
          </w:p>
        </w:tc>
      </w:tr>
      <w:tr w:rsidR="006C29FB" w:rsidRPr="006C29FB" w14:paraId="2C2BDC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FCF0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DAD6E1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604507.21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6434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2212621.31</w:t>
            </w:r>
          </w:p>
        </w:tc>
      </w:tr>
      <w:tr w:rsidR="006C29FB" w:rsidRPr="006C29FB" w14:paraId="144084A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AADE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22DB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604573.75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47CA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2212629.16</w:t>
            </w:r>
          </w:p>
        </w:tc>
      </w:tr>
      <w:tr w:rsidR="006C29FB" w:rsidRPr="006C29FB" w14:paraId="31711CC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2E72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DE40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604572.83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368AA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2212637.28</w:t>
            </w:r>
          </w:p>
        </w:tc>
      </w:tr>
      <w:tr w:rsidR="006C29FB" w:rsidRPr="006C29FB" w14:paraId="501BF05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692B3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AB0C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604710.51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0BAD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2212653.13</w:t>
            </w:r>
          </w:p>
        </w:tc>
      </w:tr>
      <w:tr w:rsidR="006C29FB" w:rsidRPr="006C29FB" w14:paraId="56EB8B5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E0A0C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841A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604739.56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ED19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2212656.15</w:t>
            </w:r>
          </w:p>
        </w:tc>
      </w:tr>
      <w:tr w:rsidR="006C29FB" w:rsidRPr="006C29FB" w14:paraId="736EC01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54C96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3900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604740.90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E781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2212645.68</w:t>
            </w:r>
          </w:p>
        </w:tc>
      </w:tr>
      <w:tr w:rsidR="006C29FB" w:rsidRPr="006C29FB" w14:paraId="509D26A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ACC68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DAAC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604763.17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0FA0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2212647.46</w:t>
            </w:r>
          </w:p>
        </w:tc>
      </w:tr>
      <w:tr w:rsidR="006C29FB" w:rsidRPr="006C29FB" w14:paraId="6138372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E068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1C7B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604765.45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B808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2212649.16</w:t>
            </w:r>
          </w:p>
        </w:tc>
      </w:tr>
      <w:tr w:rsidR="006C29FB" w:rsidRPr="006C29FB" w14:paraId="13270FB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4A900E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29566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604890.23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8C22F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2212661.67</w:t>
            </w:r>
          </w:p>
        </w:tc>
      </w:tr>
      <w:tr w:rsidR="006C29FB" w:rsidRPr="006C29FB" w14:paraId="40BE86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C9398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5524F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604912.64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B03A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2212665.69</w:t>
            </w:r>
          </w:p>
        </w:tc>
      </w:tr>
      <w:tr w:rsidR="006C29FB" w:rsidRPr="006C29FB" w14:paraId="46A29DF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38A04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6893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605004.39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E08D8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2212678.92</w:t>
            </w:r>
          </w:p>
        </w:tc>
      </w:tr>
      <w:tr w:rsidR="006C29FB" w:rsidRPr="006C29FB" w14:paraId="230F27A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937E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69BA7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605021.10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32239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2212678.56</w:t>
            </w:r>
          </w:p>
        </w:tc>
      </w:tr>
      <w:tr w:rsidR="006C29FB" w:rsidRPr="006C29FB" w14:paraId="7952058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716A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504A8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605062.26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BE65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2212685.34</w:t>
            </w:r>
          </w:p>
        </w:tc>
      </w:tr>
      <w:tr w:rsidR="006C29FB" w:rsidRPr="006C29FB" w14:paraId="5FC9E33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AA44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103D7F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605117.09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81DB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2212693.75</w:t>
            </w:r>
          </w:p>
        </w:tc>
      </w:tr>
      <w:tr w:rsidR="006C29FB" w:rsidRPr="006C29FB" w14:paraId="20B269F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F1F94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9927C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605113.03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3B48D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2212720.19</w:t>
            </w:r>
          </w:p>
        </w:tc>
      </w:tr>
      <w:tr w:rsidR="006C29FB" w:rsidRPr="006C29FB" w14:paraId="4D6A06E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9802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D934D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605098.92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1576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2212720.32</w:t>
            </w:r>
          </w:p>
        </w:tc>
      </w:tr>
      <w:tr w:rsidR="006C29FB" w:rsidRPr="006C29FB" w14:paraId="782BF9D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97AC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B60A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605097.60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AB7E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2212741.71</w:t>
            </w:r>
          </w:p>
        </w:tc>
      </w:tr>
      <w:tr w:rsidR="006C29FB" w:rsidRPr="006C29FB" w14:paraId="0E12259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A1C09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B15B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605102.67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1545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2212753.96</w:t>
            </w:r>
          </w:p>
        </w:tc>
      </w:tr>
      <w:tr w:rsidR="006C29FB" w:rsidRPr="006C29FB" w14:paraId="49BE9FD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3936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E2FC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605104.30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0396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2212754.23</w:t>
            </w:r>
          </w:p>
        </w:tc>
      </w:tr>
      <w:tr w:rsidR="006C29FB" w:rsidRPr="006C29FB" w14:paraId="25448B7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066D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96ECB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605118.88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0386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2212758.63</w:t>
            </w:r>
          </w:p>
        </w:tc>
      </w:tr>
      <w:tr w:rsidR="006C29FB" w:rsidRPr="006C29FB" w14:paraId="1E67C8C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A8583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24CD7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605117.84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F8DD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2212776.16</w:t>
            </w:r>
          </w:p>
        </w:tc>
      </w:tr>
      <w:tr w:rsidR="006C29FB" w:rsidRPr="006C29FB" w14:paraId="3B833FE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8DA2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A4C0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605112.41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75CE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2212775.48</w:t>
            </w:r>
          </w:p>
        </w:tc>
      </w:tr>
      <w:tr w:rsidR="006C29FB" w:rsidRPr="006C29FB" w14:paraId="5E845B5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37AB4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B3AB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605110.40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B8B1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2212776.97</w:t>
            </w:r>
          </w:p>
        </w:tc>
      </w:tr>
      <w:tr w:rsidR="006C29FB" w:rsidRPr="006C29FB" w14:paraId="724FA1A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B1D6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8867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605126.08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EE56B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2212834.47</w:t>
            </w:r>
          </w:p>
        </w:tc>
      </w:tr>
      <w:tr w:rsidR="006C29FB" w:rsidRPr="006C29FB" w14:paraId="256E096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F981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DD586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605138.17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95B5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2212854.48</w:t>
            </w:r>
          </w:p>
        </w:tc>
      </w:tr>
      <w:tr w:rsidR="006C29FB" w:rsidRPr="006C29FB" w14:paraId="38E0818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6C21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508D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605137.27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4D2DB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2212864.44</w:t>
            </w:r>
          </w:p>
        </w:tc>
      </w:tr>
      <w:tr w:rsidR="006C29FB" w:rsidRPr="006C29FB" w14:paraId="7CA3D6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D5F8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9EB1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605136.59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11C10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2212871.40</w:t>
            </w:r>
          </w:p>
        </w:tc>
      </w:tr>
      <w:tr w:rsidR="006C29FB" w:rsidRPr="006C29FB" w14:paraId="068CEA6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5761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738CF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605135.02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7B34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2212894.42</w:t>
            </w:r>
          </w:p>
        </w:tc>
      </w:tr>
      <w:tr w:rsidR="006C29FB" w:rsidRPr="006C29FB" w14:paraId="25752E0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084A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2C6F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605133.10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B2E7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2212922.46</w:t>
            </w:r>
          </w:p>
        </w:tc>
      </w:tr>
      <w:tr w:rsidR="006C29FB" w:rsidRPr="006C29FB" w14:paraId="09FBD9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736D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2A7F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605131.15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75744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2212922.33</w:t>
            </w:r>
          </w:p>
        </w:tc>
      </w:tr>
      <w:tr w:rsidR="006C29FB" w:rsidRPr="006C29FB" w14:paraId="5BFB58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DCEB7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6286D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605130.83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DC8C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2212925.93</w:t>
            </w:r>
          </w:p>
        </w:tc>
      </w:tr>
      <w:tr w:rsidR="006C29FB" w:rsidRPr="006C29FB" w14:paraId="572AD30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6D7D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8114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605125.36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EBB9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2213023.46</w:t>
            </w:r>
          </w:p>
        </w:tc>
      </w:tr>
      <w:tr w:rsidR="006C29FB" w:rsidRPr="006C29FB" w14:paraId="34CC15C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ED8B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1DF6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605125.36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8BA8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2213023.47</w:t>
            </w:r>
          </w:p>
        </w:tc>
      </w:tr>
      <w:tr w:rsidR="006C29FB" w:rsidRPr="006C29FB" w14:paraId="17BE10A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6D81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1ACE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605124.94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65641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2213030.90</w:t>
            </w:r>
          </w:p>
        </w:tc>
      </w:tr>
      <w:tr w:rsidR="006C29FB" w:rsidRPr="006C29FB" w14:paraId="79ECBA1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920D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251C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605133.62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9B0AD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2213031.51</w:t>
            </w:r>
          </w:p>
        </w:tc>
      </w:tr>
      <w:tr w:rsidR="006C29FB" w:rsidRPr="006C29FB" w14:paraId="729B021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AD19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BD95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605139.04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1B33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2213031.14</w:t>
            </w:r>
          </w:p>
        </w:tc>
      </w:tr>
      <w:tr w:rsidR="006C29FB" w:rsidRPr="006C29FB" w14:paraId="09062F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ACF3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FA84E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605144.59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CA680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2213031.65</w:t>
            </w:r>
          </w:p>
        </w:tc>
      </w:tr>
      <w:tr w:rsidR="006C29FB" w:rsidRPr="006C29FB" w14:paraId="281979C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6118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E7A0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605160.00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175B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2213033.08</w:t>
            </w:r>
          </w:p>
        </w:tc>
      </w:tr>
      <w:tr w:rsidR="006C29FB" w:rsidRPr="006C29FB" w14:paraId="77D5844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624D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4E3D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605165.48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892E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2213033.59</w:t>
            </w:r>
          </w:p>
        </w:tc>
      </w:tr>
      <w:tr w:rsidR="006C29FB" w:rsidRPr="006C29FB" w14:paraId="0ABA62F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3F8F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684C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605170.78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4687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2213034.07</w:t>
            </w:r>
          </w:p>
        </w:tc>
      </w:tr>
      <w:tr w:rsidR="006C29FB" w:rsidRPr="006C29FB" w14:paraId="20FC8B8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B7473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D84BAA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605185.62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F9B0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2213035.45</w:t>
            </w:r>
          </w:p>
        </w:tc>
      </w:tr>
      <w:tr w:rsidR="006C29FB" w:rsidRPr="006C29FB" w14:paraId="114B5BB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82C0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A1410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605200.35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C75D1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2213036.81</w:t>
            </w:r>
          </w:p>
        </w:tc>
      </w:tr>
      <w:tr w:rsidR="006C29FB" w:rsidRPr="006C29FB" w14:paraId="409F60D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09D72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8F563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605211.40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EC84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2213037.84</w:t>
            </w:r>
          </w:p>
        </w:tc>
      </w:tr>
      <w:tr w:rsidR="006C29FB" w:rsidRPr="006C29FB" w14:paraId="28A0CFF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521B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1E7755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605248.39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8E49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2213041.30</w:t>
            </w:r>
          </w:p>
        </w:tc>
      </w:tr>
      <w:tr w:rsidR="006C29FB" w:rsidRPr="006C29FB" w14:paraId="182669E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583C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133D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605269.42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D1DB7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2213043.25</w:t>
            </w:r>
          </w:p>
        </w:tc>
      </w:tr>
      <w:tr w:rsidR="006C29FB" w:rsidRPr="006C29FB" w14:paraId="413EDDA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4BA66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FF73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605294.11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0830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2213045.55</w:t>
            </w:r>
          </w:p>
        </w:tc>
      </w:tr>
      <w:tr w:rsidR="006C29FB" w:rsidRPr="006C29FB" w14:paraId="2E7FA62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C9C3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50A29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605332.37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679174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2213049.09</w:t>
            </w:r>
          </w:p>
        </w:tc>
      </w:tr>
      <w:tr w:rsidR="006C29FB" w:rsidRPr="006C29FB" w14:paraId="39AFFE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164D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CB2D8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605329.34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1B62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2213084.81</w:t>
            </w:r>
          </w:p>
        </w:tc>
      </w:tr>
      <w:tr w:rsidR="006C29FB" w:rsidRPr="006C29FB" w14:paraId="2C4DF1C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FB45F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BAB7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605328.09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727C8C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2213099.62</w:t>
            </w:r>
          </w:p>
        </w:tc>
      </w:tr>
      <w:tr w:rsidR="006C29FB" w:rsidRPr="006C29FB" w14:paraId="167010F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4037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AA9B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605607.91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B0E16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2213128.50</w:t>
            </w:r>
          </w:p>
        </w:tc>
      </w:tr>
      <w:tr w:rsidR="006C29FB" w:rsidRPr="006C29FB" w14:paraId="523E61A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47A8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1714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605609.61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C7A7D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2213111.17</w:t>
            </w:r>
          </w:p>
        </w:tc>
      </w:tr>
      <w:tr w:rsidR="006C29FB" w:rsidRPr="006C29FB" w14:paraId="6D3789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358B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41178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605610.58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73091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2213101.65</w:t>
            </w:r>
          </w:p>
        </w:tc>
      </w:tr>
      <w:tr w:rsidR="006C29FB" w:rsidRPr="006C29FB" w14:paraId="73CF6F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A712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9074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605611.08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DA4D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2213101.70</w:t>
            </w:r>
          </w:p>
        </w:tc>
      </w:tr>
      <w:tr w:rsidR="006C29FB" w:rsidRPr="006C29FB" w14:paraId="61FFD02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FFA9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2180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605622.60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E44D7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2213099.12</w:t>
            </w:r>
          </w:p>
        </w:tc>
      </w:tr>
      <w:tr w:rsidR="006C29FB" w:rsidRPr="006C29FB" w14:paraId="0CEC1D1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E278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2A80F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605625.54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A34DC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2213098.50</w:t>
            </w:r>
          </w:p>
        </w:tc>
      </w:tr>
      <w:tr w:rsidR="006C29FB" w:rsidRPr="006C29FB" w14:paraId="5549B34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24EB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87D89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605649.10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1199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2213093.55</w:t>
            </w:r>
          </w:p>
        </w:tc>
      </w:tr>
      <w:tr w:rsidR="006C29FB" w:rsidRPr="006C29FB" w14:paraId="0A6F45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7701A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B800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605648.13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0171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2213109.63</w:t>
            </w:r>
          </w:p>
        </w:tc>
      </w:tr>
      <w:tr w:rsidR="006C29FB" w:rsidRPr="006C29FB" w14:paraId="790DF6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B73C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965E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605647.80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4C51D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2213115.05</w:t>
            </w:r>
          </w:p>
        </w:tc>
      </w:tr>
      <w:tr w:rsidR="006C29FB" w:rsidRPr="006C29FB" w14:paraId="2098634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BAB21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4DDF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605652.52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6770F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2213115.28</w:t>
            </w:r>
          </w:p>
        </w:tc>
      </w:tr>
      <w:tr w:rsidR="006C29FB" w:rsidRPr="006C29FB" w14:paraId="69B073E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2667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95C79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605653.61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BA951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2213115.35</w:t>
            </w:r>
          </w:p>
        </w:tc>
      </w:tr>
      <w:tr w:rsidR="006C29FB" w:rsidRPr="006C29FB" w14:paraId="5D74F87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5C4F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70F2C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605654.68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11DC0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2213115.14</w:t>
            </w:r>
          </w:p>
        </w:tc>
      </w:tr>
      <w:tr w:rsidR="006C29FB" w:rsidRPr="006C29FB" w14:paraId="3FFE31E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6D15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CE28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605791.67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F7BC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2213084.13</w:t>
            </w:r>
          </w:p>
        </w:tc>
      </w:tr>
      <w:tr w:rsidR="006C29FB" w:rsidRPr="006C29FB" w14:paraId="296F7FD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5CD43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9FDA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605863.67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58D51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2213056.30</w:t>
            </w:r>
          </w:p>
        </w:tc>
      </w:tr>
      <w:tr w:rsidR="006C29FB" w:rsidRPr="006C29FB" w14:paraId="2E855E1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873A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FD4CA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605882.84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15D2C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2213049.95</w:t>
            </w:r>
          </w:p>
        </w:tc>
      </w:tr>
      <w:tr w:rsidR="006C29FB" w:rsidRPr="006C29FB" w14:paraId="39A0B77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76CC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1A276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605901.17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BC0F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2213043.07</w:t>
            </w:r>
          </w:p>
        </w:tc>
      </w:tr>
      <w:tr w:rsidR="006C29FB" w:rsidRPr="006C29FB" w14:paraId="25F58A1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AB9E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FB1C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605902.58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84BA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2213042.76</w:t>
            </w:r>
          </w:p>
        </w:tc>
      </w:tr>
      <w:tr w:rsidR="006C29FB" w:rsidRPr="006C29FB" w14:paraId="0A6C420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BE75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B492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605924.20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70F4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2213034.18</w:t>
            </w:r>
          </w:p>
        </w:tc>
      </w:tr>
      <w:tr w:rsidR="006C29FB" w:rsidRPr="006C29FB" w14:paraId="288CF3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2CD8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17CC8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605933.1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29AA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2213029.40</w:t>
            </w:r>
          </w:p>
        </w:tc>
      </w:tr>
      <w:tr w:rsidR="006C29FB" w:rsidRPr="006C29FB" w14:paraId="7CBEB81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642C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06BE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605948.36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5C189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2213021.46</w:t>
            </w:r>
          </w:p>
        </w:tc>
      </w:tr>
      <w:tr w:rsidR="006C29FB" w:rsidRPr="006C29FB" w14:paraId="7C97EFE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A9B4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86D6B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605977.39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C5F0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2213017.13</w:t>
            </w:r>
          </w:p>
        </w:tc>
      </w:tr>
      <w:tr w:rsidR="006C29FB" w:rsidRPr="006C29FB" w14:paraId="6672A27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DC4D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DA6A6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606005.95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5FFC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2213014.28</w:t>
            </w:r>
          </w:p>
        </w:tc>
      </w:tr>
      <w:tr w:rsidR="006C29FB" w:rsidRPr="006C29FB" w14:paraId="4F49951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D050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B3F0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606083.36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2562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2213027.03</w:t>
            </w:r>
          </w:p>
        </w:tc>
      </w:tr>
      <w:tr w:rsidR="006C29FB" w:rsidRPr="006C29FB" w14:paraId="0A62750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EAA3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8B51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606097.41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BFA6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2213025.12</w:t>
            </w:r>
          </w:p>
        </w:tc>
      </w:tr>
      <w:tr w:rsidR="006C29FB" w:rsidRPr="006C29FB" w14:paraId="564ECDE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307E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564C4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606113.36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E4D1B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2213012.56</w:t>
            </w:r>
          </w:p>
        </w:tc>
      </w:tr>
      <w:tr w:rsidR="006C29FB" w:rsidRPr="006C29FB" w14:paraId="3A39C4E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3DB7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BBB6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606128.18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5C9E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2212999.54</w:t>
            </w:r>
          </w:p>
        </w:tc>
      </w:tr>
      <w:tr w:rsidR="006C29FB" w:rsidRPr="006C29FB" w14:paraId="4AA813E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42DB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FB29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606103.19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83357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2212970.34</w:t>
            </w:r>
          </w:p>
        </w:tc>
      </w:tr>
      <w:tr w:rsidR="006C29FB" w:rsidRPr="006C29FB" w14:paraId="4A3E48A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10E7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9F3D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606114.44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018B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2212961.08</w:t>
            </w:r>
          </w:p>
        </w:tc>
      </w:tr>
      <w:tr w:rsidR="006C29FB" w:rsidRPr="006C29FB" w14:paraId="69A39F8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761D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5EB0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606167.74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9E44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2213025.88</w:t>
            </w:r>
          </w:p>
        </w:tc>
      </w:tr>
      <w:tr w:rsidR="006C29FB" w:rsidRPr="006C29FB" w14:paraId="1793275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2BA4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4943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606193.09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3BDE8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2213030.39</w:t>
            </w:r>
          </w:p>
        </w:tc>
      </w:tr>
      <w:tr w:rsidR="006C29FB" w:rsidRPr="006C29FB" w14:paraId="2BF738E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57D6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DEB6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606218.13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1392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2213045.02</w:t>
            </w:r>
          </w:p>
        </w:tc>
      </w:tr>
      <w:tr w:rsidR="006C29FB" w:rsidRPr="006C29FB" w14:paraId="3928916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4FBE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599A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606220.95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87CF4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2213041.31</w:t>
            </w:r>
          </w:p>
        </w:tc>
      </w:tr>
      <w:tr w:rsidR="006C29FB" w:rsidRPr="006C29FB" w14:paraId="03E88BF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5F84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6CBE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606275.99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C41F1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2213087.10</w:t>
            </w:r>
          </w:p>
        </w:tc>
      </w:tr>
      <w:tr w:rsidR="006C29FB" w:rsidRPr="006C29FB" w14:paraId="64007BC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4D82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8CB7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606305.93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661A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2213110.53</w:t>
            </w:r>
          </w:p>
        </w:tc>
      </w:tr>
      <w:tr w:rsidR="006C29FB" w:rsidRPr="006C29FB" w14:paraId="039031E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199F6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A7F8D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606329.11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A6C30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2213138.26</w:t>
            </w:r>
          </w:p>
        </w:tc>
      </w:tr>
      <w:tr w:rsidR="006C29FB" w:rsidRPr="006C29FB" w14:paraId="1C4CA87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D68F5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B4671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606418.90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7359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2213200.69</w:t>
            </w:r>
          </w:p>
        </w:tc>
      </w:tr>
      <w:tr w:rsidR="006C29FB" w:rsidRPr="006C29FB" w14:paraId="4292587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3E8BE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EA58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606429.16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4329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2213200.16</w:t>
            </w:r>
          </w:p>
        </w:tc>
      </w:tr>
      <w:tr w:rsidR="006C29FB" w:rsidRPr="006C29FB" w14:paraId="635BC0B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597D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3F737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606446.33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3C60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2213188.72</w:t>
            </w:r>
          </w:p>
        </w:tc>
      </w:tr>
      <w:tr w:rsidR="006C29FB" w:rsidRPr="006C29FB" w14:paraId="27CD1A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FD17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5832B7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606477.37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2703E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2213169.76</w:t>
            </w:r>
          </w:p>
        </w:tc>
      </w:tr>
      <w:tr w:rsidR="006C29FB" w:rsidRPr="006C29FB" w14:paraId="007AA4A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7783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EE13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606487.87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5FBA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2213193.14</w:t>
            </w:r>
          </w:p>
        </w:tc>
      </w:tr>
      <w:tr w:rsidR="006C29FB" w:rsidRPr="006C29FB" w14:paraId="16E93D0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C0BEA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2825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606463.89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F3748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2213206.90</w:t>
            </w:r>
          </w:p>
        </w:tc>
      </w:tr>
      <w:tr w:rsidR="006C29FB" w:rsidRPr="006C29FB" w14:paraId="233BCC2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D7CD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03CB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606449.23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9EDA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2213215.56</w:t>
            </w:r>
          </w:p>
        </w:tc>
      </w:tr>
      <w:tr w:rsidR="006C29FB" w:rsidRPr="006C29FB" w14:paraId="077B6A5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13AF1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62FE0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606460.98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5D069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2213235.42</w:t>
            </w:r>
          </w:p>
        </w:tc>
      </w:tr>
      <w:tr w:rsidR="006C29FB" w:rsidRPr="006C29FB" w14:paraId="34BB27B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4AB07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3F7A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606469.95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5602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2213250.50</w:t>
            </w:r>
          </w:p>
        </w:tc>
      </w:tr>
      <w:tr w:rsidR="006C29FB" w:rsidRPr="006C29FB" w14:paraId="6045EC7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F0A89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7FCF3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606486.09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B3E4E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2213277.76</w:t>
            </w:r>
          </w:p>
        </w:tc>
      </w:tr>
      <w:tr w:rsidR="006C29FB" w:rsidRPr="006C29FB" w14:paraId="6AE8B9C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8E837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55BF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606473.41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F97BA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2213296.76</w:t>
            </w:r>
          </w:p>
        </w:tc>
      </w:tr>
      <w:tr w:rsidR="006C29FB" w:rsidRPr="006C29FB" w14:paraId="1FE6B52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2BED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31B2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606412.99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9DEF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2213216.61</w:t>
            </w:r>
          </w:p>
        </w:tc>
      </w:tr>
      <w:tr w:rsidR="006C29FB" w:rsidRPr="006C29FB" w14:paraId="094F4D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C097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7DE6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606385.30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4025A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2213196.46</w:t>
            </w:r>
          </w:p>
        </w:tc>
      </w:tr>
      <w:tr w:rsidR="006C29FB" w:rsidRPr="006C29FB" w14:paraId="4FF9833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50DE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7AEA6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606322.14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D7EAE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2213148.27</w:t>
            </w:r>
          </w:p>
        </w:tc>
      </w:tr>
      <w:tr w:rsidR="006C29FB" w:rsidRPr="006C29FB" w14:paraId="1CAA58D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22B0A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3BDBB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606184.19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B6855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2213044.29</w:t>
            </w:r>
          </w:p>
        </w:tc>
      </w:tr>
      <w:tr w:rsidR="006C29FB" w:rsidRPr="006C29FB" w14:paraId="37B8F1C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1EBE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C875C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606174.21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FF1BB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2213045.77</w:t>
            </w:r>
          </w:p>
        </w:tc>
      </w:tr>
      <w:tr w:rsidR="006C29FB" w:rsidRPr="006C29FB" w14:paraId="30137D7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1F24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ED37B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606152.84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4805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2213057.23</w:t>
            </w:r>
          </w:p>
        </w:tc>
      </w:tr>
      <w:tr w:rsidR="006C29FB" w:rsidRPr="006C29FB" w14:paraId="4868EE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C0F8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0DF2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606010.30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61E03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2213034.73</w:t>
            </w:r>
          </w:p>
        </w:tc>
      </w:tr>
      <w:tr w:rsidR="006C29FB" w:rsidRPr="006C29FB" w14:paraId="044986F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C93B0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DB515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606008.13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0CD6F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2213035.22</w:t>
            </w:r>
          </w:p>
        </w:tc>
      </w:tr>
      <w:tr w:rsidR="006C29FB" w:rsidRPr="006C29FB" w14:paraId="4164B3A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CC94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A7BA7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605965.24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4DB05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2213052.39</w:t>
            </w:r>
          </w:p>
        </w:tc>
      </w:tr>
      <w:tr w:rsidR="006C29FB" w:rsidRPr="006C29FB" w14:paraId="7F973C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F4CD3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16919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605939.8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0EEC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2213061.41</w:t>
            </w:r>
          </w:p>
        </w:tc>
      </w:tr>
      <w:tr w:rsidR="006C29FB" w:rsidRPr="006C29FB" w14:paraId="45EBB91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E633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4546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605909.93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BF7B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2213071.86</w:t>
            </w:r>
          </w:p>
        </w:tc>
      </w:tr>
      <w:tr w:rsidR="006C29FB" w:rsidRPr="006C29FB" w14:paraId="1107B6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292E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9E421F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605875.53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FF7D0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2213084.65</w:t>
            </w:r>
          </w:p>
        </w:tc>
      </w:tr>
      <w:tr w:rsidR="006C29FB" w:rsidRPr="006C29FB" w14:paraId="460F408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DF86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D2A954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605822.54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ADC2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2213104.58</w:t>
            </w:r>
          </w:p>
        </w:tc>
      </w:tr>
      <w:tr w:rsidR="006C29FB" w:rsidRPr="006C29FB" w14:paraId="2A1113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2B1F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62AFF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605815.13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40620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2213111.97</w:t>
            </w:r>
          </w:p>
        </w:tc>
      </w:tr>
      <w:tr w:rsidR="006C29FB" w:rsidRPr="006C29FB" w14:paraId="0E5953B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23B3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9E09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605812.26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EB2E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2213115.33</w:t>
            </w:r>
          </w:p>
        </w:tc>
      </w:tr>
      <w:tr w:rsidR="006C29FB" w:rsidRPr="006C29FB" w14:paraId="29A3358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ED7B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B55B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605808.92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07F2B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2213120.36</w:t>
            </w:r>
          </w:p>
        </w:tc>
      </w:tr>
      <w:tr w:rsidR="006C29FB" w:rsidRPr="006C29FB" w14:paraId="0D416C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49C2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9AD21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605805.33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E22F6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2213127.83</w:t>
            </w:r>
          </w:p>
        </w:tc>
      </w:tr>
      <w:tr w:rsidR="006C29FB" w:rsidRPr="006C29FB" w14:paraId="2FBCAF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1E725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BA964E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605802.69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91C8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2213133.57</w:t>
            </w:r>
          </w:p>
        </w:tc>
      </w:tr>
      <w:tr w:rsidR="006C29FB" w:rsidRPr="006C29FB" w14:paraId="0719920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9EB5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AE91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605797.90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F18D7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2213148.30</w:t>
            </w:r>
          </w:p>
        </w:tc>
      </w:tr>
      <w:tr w:rsidR="006C29FB" w:rsidRPr="006C29FB" w14:paraId="0AE1425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04EA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A4C1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605795.42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A35A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2213158.92</w:t>
            </w:r>
          </w:p>
        </w:tc>
      </w:tr>
      <w:tr w:rsidR="006C29FB" w:rsidRPr="006C29FB" w14:paraId="4C7444F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BB32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8F9D2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605794.64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8D79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2213161.73</w:t>
            </w:r>
          </w:p>
        </w:tc>
      </w:tr>
      <w:tr w:rsidR="006C29FB" w:rsidRPr="006C29FB" w14:paraId="11973B9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875D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1E9F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605794.02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0DBF6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2213166.82</w:t>
            </w:r>
          </w:p>
        </w:tc>
      </w:tr>
      <w:tr w:rsidR="006C29FB" w:rsidRPr="006C29FB" w14:paraId="7CDF50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D5B6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ECDA6E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605794.99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8900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2213173.25</w:t>
            </w:r>
          </w:p>
        </w:tc>
      </w:tr>
      <w:tr w:rsidR="006C29FB" w:rsidRPr="006C29FB" w14:paraId="09B84C5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0D82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5BA7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605796.61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2392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2213179.14</w:t>
            </w:r>
          </w:p>
        </w:tc>
      </w:tr>
      <w:tr w:rsidR="006C29FB" w:rsidRPr="006C29FB" w14:paraId="47AA503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E5541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B255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605798.46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F890C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2213183.14</w:t>
            </w:r>
          </w:p>
        </w:tc>
      </w:tr>
      <w:tr w:rsidR="006C29FB" w:rsidRPr="006C29FB" w14:paraId="3B6A1F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D387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F58A3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605801.01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C505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2213186.51</w:t>
            </w:r>
          </w:p>
        </w:tc>
      </w:tr>
      <w:tr w:rsidR="006C29FB" w:rsidRPr="006C29FB" w14:paraId="23258A5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4F6B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E753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605806.60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77EF5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2213194.47</w:t>
            </w:r>
          </w:p>
        </w:tc>
      </w:tr>
      <w:tr w:rsidR="006C29FB" w:rsidRPr="006C29FB" w14:paraId="75B69B6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37F1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72F54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605813.46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DD454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2213201.94</w:t>
            </w:r>
          </w:p>
        </w:tc>
      </w:tr>
      <w:tr w:rsidR="006C29FB" w:rsidRPr="006C29FB" w14:paraId="76E144F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975A4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13A5E7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605816.96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4756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2213205.94</w:t>
            </w:r>
          </w:p>
        </w:tc>
      </w:tr>
      <w:tr w:rsidR="006C29FB" w:rsidRPr="006C29FB" w14:paraId="7594085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1F60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C2B4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605824.38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982A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2213214.38</w:t>
            </w:r>
          </w:p>
        </w:tc>
      </w:tr>
      <w:tr w:rsidR="006C29FB" w:rsidRPr="006C29FB" w14:paraId="30EF891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1053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5135D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605827.89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8C06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2213217.35</w:t>
            </w:r>
          </w:p>
        </w:tc>
      </w:tr>
      <w:tr w:rsidR="006C29FB" w:rsidRPr="006C29FB" w14:paraId="42D9D94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6A7A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E5212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605834.73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3651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2213210.02</w:t>
            </w:r>
          </w:p>
        </w:tc>
      </w:tr>
      <w:tr w:rsidR="006C29FB" w:rsidRPr="006C29FB" w14:paraId="462A893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715E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A47CD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605846.24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B036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2213219.40</w:t>
            </w:r>
          </w:p>
        </w:tc>
      </w:tr>
      <w:tr w:rsidR="006C29FB" w:rsidRPr="006C29FB" w14:paraId="4A8806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DE8D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FA3E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605859.10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29D2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2213229.40</w:t>
            </w:r>
          </w:p>
        </w:tc>
      </w:tr>
      <w:tr w:rsidR="006C29FB" w:rsidRPr="006C29FB" w14:paraId="50F27D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F6A0B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59A9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605862.32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4D596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2213232.17</w:t>
            </w:r>
          </w:p>
        </w:tc>
      </w:tr>
      <w:tr w:rsidR="006C29FB" w:rsidRPr="006C29FB" w14:paraId="504E4F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1C6983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C90B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605863.67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C66C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2213234.11</w:t>
            </w:r>
          </w:p>
        </w:tc>
      </w:tr>
      <w:tr w:rsidR="006C29FB" w:rsidRPr="006C29FB" w14:paraId="40719D3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40C5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D32F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605886.59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DE97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2213250.90</w:t>
            </w:r>
          </w:p>
        </w:tc>
      </w:tr>
      <w:tr w:rsidR="006C29FB" w:rsidRPr="006C29FB" w14:paraId="32FA7D4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1A9EE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3DC6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605964.85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EDDB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2213308.16</w:t>
            </w:r>
          </w:p>
        </w:tc>
      </w:tr>
      <w:tr w:rsidR="006C29FB" w:rsidRPr="006C29FB" w14:paraId="6B543F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A620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4848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605977.63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0405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2213317.57</w:t>
            </w:r>
          </w:p>
        </w:tc>
      </w:tr>
      <w:tr w:rsidR="006C29FB" w:rsidRPr="006C29FB" w14:paraId="18B8781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0820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D48E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605992.80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97215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2213338.20</w:t>
            </w:r>
          </w:p>
        </w:tc>
      </w:tr>
      <w:tr w:rsidR="006C29FB" w:rsidRPr="006C29FB" w14:paraId="15A6637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E38C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F95DB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606004.49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30018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2213347.15</w:t>
            </w:r>
          </w:p>
        </w:tc>
      </w:tr>
      <w:tr w:rsidR="006C29FB" w:rsidRPr="006C29FB" w14:paraId="2A7FCAA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B438CE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98223C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606014.19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0A2A42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2213354.55</w:t>
            </w:r>
          </w:p>
        </w:tc>
      </w:tr>
      <w:tr w:rsidR="006C29FB" w:rsidRPr="006C29FB" w14:paraId="459BD32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8F21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4FF06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606018.34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A0E5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2213357.72</w:t>
            </w:r>
          </w:p>
        </w:tc>
      </w:tr>
      <w:tr w:rsidR="006C29FB" w:rsidRPr="006C29FB" w14:paraId="1E3CA17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00E4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B4043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606019.52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5B72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2213359.68</w:t>
            </w:r>
          </w:p>
        </w:tc>
      </w:tr>
      <w:tr w:rsidR="006C29FB" w:rsidRPr="006C29FB" w14:paraId="14D4FB1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0AC2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2DFD5E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606020.15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1E48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2213360.72</w:t>
            </w:r>
          </w:p>
        </w:tc>
      </w:tr>
      <w:tr w:rsidR="006C29FB" w:rsidRPr="006C29FB" w14:paraId="266C4BE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B085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0FC6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606039.93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C305C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2213376.96</w:t>
            </w:r>
          </w:p>
        </w:tc>
      </w:tr>
      <w:tr w:rsidR="006C29FB" w:rsidRPr="006C29FB" w14:paraId="1A19DD3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A979C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B2518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606062.48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EDF6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2213392.58</w:t>
            </w:r>
          </w:p>
        </w:tc>
      </w:tr>
      <w:tr w:rsidR="006C29FB" w:rsidRPr="006C29FB" w14:paraId="0293300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476E9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69EC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606078.16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29253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2213404.78</w:t>
            </w:r>
          </w:p>
        </w:tc>
      </w:tr>
      <w:tr w:rsidR="006C29FB" w:rsidRPr="006C29FB" w14:paraId="0CA2D37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A662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10D2B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606080.22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3B57C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2213406.28</w:t>
            </w:r>
          </w:p>
        </w:tc>
      </w:tr>
      <w:tr w:rsidR="006C29FB" w:rsidRPr="006C29FB" w14:paraId="4DA1AD3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9688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F8655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606083.60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54933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2213408.65</w:t>
            </w:r>
          </w:p>
        </w:tc>
      </w:tr>
      <w:tr w:rsidR="006C29FB" w:rsidRPr="006C29FB" w14:paraId="0665C36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7F86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D4498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606087.68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9A38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2213411.52</w:t>
            </w:r>
          </w:p>
        </w:tc>
      </w:tr>
      <w:tr w:rsidR="006C29FB" w:rsidRPr="006C29FB" w14:paraId="48949E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0667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C97A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606073.19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D5FA04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2213430.92</w:t>
            </w:r>
          </w:p>
        </w:tc>
      </w:tr>
      <w:tr w:rsidR="006C29FB" w:rsidRPr="006C29FB" w14:paraId="31DF466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929FF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0FE1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606003.31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54A2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2213376.30</w:t>
            </w:r>
          </w:p>
        </w:tc>
      </w:tr>
      <w:tr w:rsidR="006C29FB" w:rsidRPr="006C29FB" w14:paraId="082F5CE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9BFE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8D0EE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606000.79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28234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2213372.11</w:t>
            </w:r>
          </w:p>
        </w:tc>
      </w:tr>
      <w:tr w:rsidR="006C29FB" w:rsidRPr="006C29FB" w14:paraId="04F3885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0B12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FD3C4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605993.00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A1BBB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2213365.84</w:t>
            </w:r>
          </w:p>
        </w:tc>
      </w:tr>
      <w:tr w:rsidR="006C29FB" w:rsidRPr="006C29FB" w14:paraId="28DDA08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C24FB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78FE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605890.33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D087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2213282.08</w:t>
            </w:r>
          </w:p>
        </w:tc>
      </w:tr>
      <w:tr w:rsidR="006C29FB" w:rsidRPr="006C29FB" w14:paraId="2EE7BB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6478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713EF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605827.12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98A6F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2213250.34</w:t>
            </w:r>
          </w:p>
        </w:tc>
      </w:tr>
      <w:tr w:rsidR="006C29FB" w:rsidRPr="006C29FB" w14:paraId="02C537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B02176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48E2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605814.91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92F9D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2213241.92</w:t>
            </w:r>
          </w:p>
        </w:tc>
      </w:tr>
      <w:tr w:rsidR="006C29FB" w:rsidRPr="006C29FB" w14:paraId="7DB72BC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EF49F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0F698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605789.04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3E8D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2213224.16</w:t>
            </w:r>
          </w:p>
        </w:tc>
      </w:tr>
      <w:tr w:rsidR="006C29FB" w:rsidRPr="006C29FB" w14:paraId="13BCCD2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185B1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6C93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605757.73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C6903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2213200.66</w:t>
            </w:r>
          </w:p>
        </w:tc>
      </w:tr>
      <w:tr w:rsidR="006C29FB" w:rsidRPr="006C29FB" w14:paraId="77B6FE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16CA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74A3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605733.50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A583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2213178.31</w:t>
            </w:r>
          </w:p>
        </w:tc>
      </w:tr>
      <w:tr w:rsidR="006C29FB" w:rsidRPr="006C29FB" w14:paraId="24CA064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5892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AEB99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605718.63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79A5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2213173.39</w:t>
            </w:r>
          </w:p>
        </w:tc>
      </w:tr>
      <w:tr w:rsidR="006C29FB" w:rsidRPr="006C29FB" w14:paraId="1DB09DE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609B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62DFA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605701.61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DF4D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2213167.74</w:t>
            </w:r>
          </w:p>
        </w:tc>
      </w:tr>
      <w:tr w:rsidR="006C29FB" w:rsidRPr="006C29FB" w14:paraId="7581A6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A59C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B786D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605685.41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19C4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2213166.78</w:t>
            </w:r>
          </w:p>
        </w:tc>
      </w:tr>
      <w:tr w:rsidR="006C29FB" w:rsidRPr="006C29FB" w14:paraId="5B36DB4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D09BD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2F8117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605677.73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C344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2213165.97</w:t>
            </w:r>
          </w:p>
        </w:tc>
      </w:tr>
      <w:tr w:rsidR="006C29FB" w:rsidRPr="006C29FB" w14:paraId="05728BE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874E0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BC9E3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605672.61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2E2C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2213165.38</w:t>
            </w:r>
          </w:p>
        </w:tc>
      </w:tr>
      <w:tr w:rsidR="006C29FB" w:rsidRPr="006C29FB" w14:paraId="64A0954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6EFDD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B0C9C1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605576.83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CCCB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2213153.96</w:t>
            </w:r>
          </w:p>
        </w:tc>
      </w:tr>
      <w:tr w:rsidR="006C29FB" w:rsidRPr="006C29FB" w14:paraId="0A69F64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8C91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BE5AF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605344.42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B589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2213129.42</w:t>
            </w:r>
          </w:p>
        </w:tc>
      </w:tr>
      <w:tr w:rsidR="006C29FB" w:rsidRPr="006C29FB" w14:paraId="6B60977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19F3E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AEFD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605302.31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449D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2213125.41</w:t>
            </w:r>
          </w:p>
        </w:tc>
      </w:tr>
      <w:tr w:rsidR="006C29FB" w:rsidRPr="006C29FB" w14:paraId="7DF6548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9F5F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1FEF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605301.13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3D2D0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2213125.30</w:t>
            </w:r>
          </w:p>
        </w:tc>
      </w:tr>
      <w:tr w:rsidR="006C29FB" w:rsidRPr="006C29FB" w14:paraId="239EAF6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1625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B8B4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605301.38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EFC6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2213122.97</w:t>
            </w:r>
          </w:p>
        </w:tc>
      </w:tr>
      <w:tr w:rsidR="006C29FB" w:rsidRPr="006C29FB" w14:paraId="439BBA4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BB13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8F17B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605283.76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24534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2213121.31</w:t>
            </w:r>
          </w:p>
        </w:tc>
      </w:tr>
      <w:tr w:rsidR="006C29FB" w:rsidRPr="006C29FB" w14:paraId="0276069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46672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EFF4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605155.92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3828D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2213111.46</w:t>
            </w:r>
          </w:p>
        </w:tc>
      </w:tr>
      <w:tr w:rsidR="006C29FB" w:rsidRPr="006C29FB" w14:paraId="2479862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4E7DE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60A8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605154.16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34FA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2213111.26</w:t>
            </w:r>
          </w:p>
        </w:tc>
      </w:tr>
      <w:tr w:rsidR="006C29FB" w:rsidRPr="006C29FB" w14:paraId="6BBA71A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1CD8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AA2E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605145.37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1C488A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2213117.66</w:t>
            </w:r>
          </w:p>
        </w:tc>
      </w:tr>
      <w:tr w:rsidR="006C29FB" w:rsidRPr="006C29FB" w14:paraId="72CBD45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AA847A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D2A76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605145.00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6D79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2213121.64</w:t>
            </w:r>
          </w:p>
        </w:tc>
      </w:tr>
      <w:tr w:rsidR="006C29FB" w:rsidRPr="006C29FB" w14:paraId="4540C30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09E6E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90F08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605142.69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C79F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2213146.79</w:t>
            </w:r>
          </w:p>
        </w:tc>
      </w:tr>
      <w:tr w:rsidR="006C29FB" w:rsidRPr="006C29FB" w14:paraId="361F70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85F4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12E4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605129.32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5CA1F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2213144.64</w:t>
            </w:r>
          </w:p>
        </w:tc>
      </w:tr>
      <w:tr w:rsidR="006C29FB" w:rsidRPr="006C29FB" w14:paraId="67A5EB0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1CE9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33C22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605132.58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4F149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2213114.51</w:t>
            </w:r>
          </w:p>
        </w:tc>
      </w:tr>
      <w:tr w:rsidR="006C29FB" w:rsidRPr="006C29FB" w14:paraId="3119C82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35C3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A971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605042.81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7D9D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2213104.53</w:t>
            </w:r>
          </w:p>
        </w:tc>
      </w:tr>
      <w:tr w:rsidR="006C29FB" w:rsidRPr="006C29FB" w14:paraId="75FDE1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51FA4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9E68A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604952.06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5863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2213094.86</w:t>
            </w:r>
          </w:p>
        </w:tc>
      </w:tr>
      <w:tr w:rsidR="006C29FB" w:rsidRPr="006C29FB" w14:paraId="59F8862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B9F4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E2301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604879.75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5BDB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2213086.20</w:t>
            </w:r>
          </w:p>
        </w:tc>
      </w:tr>
      <w:tr w:rsidR="006C29FB" w:rsidRPr="006C29FB" w14:paraId="75405D7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3FE2C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EAFCB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604436.05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EE33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2213034.11</w:t>
            </w:r>
          </w:p>
        </w:tc>
      </w:tr>
      <w:tr w:rsidR="006C29FB" w:rsidRPr="006C29FB" w14:paraId="2C9D628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14E89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F35E9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604401.73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80D5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2213030.74</w:t>
            </w:r>
          </w:p>
        </w:tc>
      </w:tr>
      <w:tr w:rsidR="006C29FB" w:rsidRPr="006C29FB" w14:paraId="09B4F30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D9FAA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17103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604374.58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8DE5C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2213041.24</w:t>
            </w:r>
          </w:p>
        </w:tc>
      </w:tr>
      <w:tr w:rsidR="006C29FB" w:rsidRPr="006C29FB" w14:paraId="46AE0D2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DB8D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C70E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604346.41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18998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2213047.45</w:t>
            </w:r>
          </w:p>
        </w:tc>
      </w:tr>
      <w:tr w:rsidR="006C29FB" w:rsidRPr="006C29FB" w14:paraId="3E7A0E4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3B400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1307A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604260.42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189E3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2213069.31</w:t>
            </w:r>
          </w:p>
        </w:tc>
      </w:tr>
      <w:tr w:rsidR="006C29FB" w:rsidRPr="006C29FB" w14:paraId="30AFD8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8193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505798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604244.67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E1542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2213074.25</w:t>
            </w:r>
          </w:p>
        </w:tc>
      </w:tr>
      <w:tr w:rsidR="006C29FB" w:rsidRPr="006C29FB" w14:paraId="0AEA7C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1980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E6C4BC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604165.12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BA3832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2213098.45</w:t>
            </w:r>
          </w:p>
        </w:tc>
      </w:tr>
      <w:tr w:rsidR="006C29FB" w:rsidRPr="006C29FB" w14:paraId="5D72D95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B824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35689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604159.52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F23F4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2213100.15</w:t>
            </w:r>
          </w:p>
        </w:tc>
      </w:tr>
      <w:tr w:rsidR="006C29FB" w:rsidRPr="006C29FB" w14:paraId="419A50D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08C85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DFA23A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604161.36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037393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2213105.37</w:t>
            </w:r>
          </w:p>
        </w:tc>
      </w:tr>
      <w:tr w:rsidR="006C29FB" w:rsidRPr="006C29FB" w14:paraId="518DB07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1B1B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0DD6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604113.32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4F2CC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2213122.24</w:t>
            </w:r>
          </w:p>
        </w:tc>
      </w:tr>
      <w:tr w:rsidR="006C29FB" w:rsidRPr="006C29FB" w14:paraId="6FA7291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3B741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4F692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604112.43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80DCE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2213118.90</w:t>
            </w:r>
          </w:p>
        </w:tc>
      </w:tr>
      <w:tr w:rsidR="006C29FB" w:rsidRPr="006C29FB" w14:paraId="52B65DE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AE0206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34839E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604086.11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4E14F9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2213126.96</w:t>
            </w:r>
          </w:p>
        </w:tc>
      </w:tr>
      <w:tr w:rsidR="006C29FB" w:rsidRPr="006C29FB" w14:paraId="4906954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3DF4F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8EAF1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604072.46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3089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2213137.86</w:t>
            </w:r>
          </w:p>
        </w:tc>
      </w:tr>
      <w:tr w:rsidR="006C29FB" w:rsidRPr="006C29FB" w14:paraId="28AC25D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C9ACC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A4D5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604021.72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39E3D8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2213195.16</w:t>
            </w:r>
          </w:p>
        </w:tc>
      </w:tr>
      <w:tr w:rsidR="006C29FB" w:rsidRPr="006C29FB" w14:paraId="4077407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3548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A269A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604030.05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0DF4D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2213222.27</w:t>
            </w:r>
          </w:p>
        </w:tc>
      </w:tr>
      <w:tr w:rsidR="006C29FB" w:rsidRPr="006C29FB" w14:paraId="4B66C08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F1C7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B7DE1B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604017.86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49203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2213235.39</w:t>
            </w:r>
          </w:p>
        </w:tc>
      </w:tr>
      <w:tr w:rsidR="006C29FB" w:rsidRPr="006C29FB" w14:paraId="285121C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F55C0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2D94A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0ABF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C2DF33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8AB6E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967D7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605091.86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5788F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2213058.77</w:t>
            </w:r>
          </w:p>
        </w:tc>
      </w:tr>
      <w:tr w:rsidR="006C29FB" w:rsidRPr="006C29FB" w14:paraId="16DC46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D8B1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2B60A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605095.98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2858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2213013.82</w:t>
            </w:r>
          </w:p>
        </w:tc>
      </w:tr>
      <w:tr w:rsidR="006C29FB" w:rsidRPr="006C29FB" w14:paraId="18CB316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845A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A389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605097.05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FE895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2213001.19</w:t>
            </w:r>
          </w:p>
        </w:tc>
      </w:tr>
      <w:tr w:rsidR="006C29FB" w:rsidRPr="006C29FB" w14:paraId="3DD9F13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342E7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AE84F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605101.20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D50BF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2212943.50</w:t>
            </w:r>
          </w:p>
        </w:tc>
      </w:tr>
      <w:tr w:rsidR="006C29FB" w:rsidRPr="006C29FB" w14:paraId="2C076B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0870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7D57E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605104.61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5716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2212907.32</w:t>
            </w:r>
          </w:p>
        </w:tc>
      </w:tr>
      <w:tr w:rsidR="006C29FB" w:rsidRPr="006C29FB" w14:paraId="50682CA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3A25B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9BAF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605105.05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D9E63D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2212902.63</w:t>
            </w:r>
          </w:p>
        </w:tc>
      </w:tr>
      <w:tr w:rsidR="006C29FB" w:rsidRPr="006C29FB" w14:paraId="30C4996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85F9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CD26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605105.17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4464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2212901.46</w:t>
            </w:r>
          </w:p>
        </w:tc>
      </w:tr>
      <w:tr w:rsidR="006C29FB" w:rsidRPr="006C29FB" w14:paraId="3EE88A7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13E94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8C4C1C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605107.66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4AAD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2212877.69</w:t>
            </w:r>
          </w:p>
        </w:tc>
      </w:tr>
      <w:tr w:rsidR="006C29FB" w:rsidRPr="006C29FB" w14:paraId="525CA26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A14E9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48C7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605108.06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1302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2212871.42</w:t>
            </w:r>
          </w:p>
        </w:tc>
      </w:tr>
      <w:tr w:rsidR="006C29FB" w:rsidRPr="006C29FB" w14:paraId="4C65E3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CEA3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71C88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605109.53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25C79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2212867.79</w:t>
            </w:r>
          </w:p>
        </w:tc>
      </w:tr>
      <w:tr w:rsidR="006C29FB" w:rsidRPr="006C29FB" w14:paraId="45222A6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C981C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C85005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605111.80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6B01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2212852.64</w:t>
            </w:r>
          </w:p>
        </w:tc>
      </w:tr>
      <w:tr w:rsidR="006C29FB" w:rsidRPr="006C29FB" w14:paraId="603D9F7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AC29F8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6E77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605111.57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F7B0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2212841.82</w:t>
            </w:r>
          </w:p>
        </w:tc>
      </w:tr>
      <w:tr w:rsidR="006C29FB" w:rsidRPr="006C29FB" w14:paraId="778D774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1C5F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77F5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605111.24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04BB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2212823.33</w:t>
            </w:r>
          </w:p>
        </w:tc>
      </w:tr>
      <w:tr w:rsidR="006C29FB" w:rsidRPr="006C29FB" w14:paraId="099E767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26A98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4270E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605110.32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F1B44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2212820.25</w:t>
            </w:r>
          </w:p>
        </w:tc>
      </w:tr>
      <w:tr w:rsidR="006C29FB" w:rsidRPr="006C29FB" w14:paraId="21087CE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3294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27EC9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605104.10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51566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2212806.45</w:t>
            </w:r>
          </w:p>
        </w:tc>
      </w:tr>
      <w:tr w:rsidR="006C29FB" w:rsidRPr="006C29FB" w14:paraId="4DF8C48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AD9B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4337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605096.28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5B8CF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2212777.91</w:t>
            </w:r>
          </w:p>
        </w:tc>
      </w:tr>
      <w:tr w:rsidR="006C29FB" w:rsidRPr="006C29FB" w14:paraId="09FECA0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987ED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467AA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605094.96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EDC71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2212773.68</w:t>
            </w:r>
          </w:p>
        </w:tc>
      </w:tr>
      <w:tr w:rsidR="006C29FB" w:rsidRPr="006C29FB" w14:paraId="1B023E9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E9876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A1592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605091.98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8B035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2212761.44</w:t>
            </w:r>
          </w:p>
        </w:tc>
      </w:tr>
      <w:tr w:rsidR="006C29FB" w:rsidRPr="006C29FB" w14:paraId="6DA4B67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2798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A2531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605087.69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FE209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2212750.36</w:t>
            </w:r>
          </w:p>
        </w:tc>
      </w:tr>
      <w:tr w:rsidR="006C29FB" w:rsidRPr="006C29FB" w14:paraId="71F6B6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F827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5099B5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605082.58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C99C3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2212738.18</w:t>
            </w:r>
          </w:p>
        </w:tc>
      </w:tr>
      <w:tr w:rsidR="006C29FB" w:rsidRPr="006C29FB" w14:paraId="1244242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BD5C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8DC0F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605075.08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319C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2212720.45</w:t>
            </w:r>
          </w:p>
        </w:tc>
      </w:tr>
      <w:tr w:rsidR="006C29FB" w:rsidRPr="006C29FB" w14:paraId="3713642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2B00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CD40A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605073.00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36381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2212718.27</w:t>
            </w:r>
          </w:p>
        </w:tc>
      </w:tr>
      <w:tr w:rsidR="006C29FB" w:rsidRPr="006C29FB" w14:paraId="3B8AB8D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F6588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AE1E0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605070.16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8C228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2212717.07</w:t>
            </w:r>
          </w:p>
        </w:tc>
      </w:tr>
      <w:tr w:rsidR="006C29FB" w:rsidRPr="006C29FB" w14:paraId="0F6B182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E18F5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4576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605040.71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F0D01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2212711.30</w:t>
            </w:r>
          </w:p>
        </w:tc>
      </w:tr>
      <w:tr w:rsidR="006C29FB" w:rsidRPr="006C29FB" w14:paraId="33EEB48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8B8E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DC280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605027.83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F8700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2212709.69</w:t>
            </w:r>
          </w:p>
        </w:tc>
      </w:tr>
      <w:tr w:rsidR="006C29FB" w:rsidRPr="006C29FB" w14:paraId="1DBD053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8F8B5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8E221B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604707.04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3516E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2212671.62</w:t>
            </w:r>
          </w:p>
        </w:tc>
      </w:tr>
      <w:tr w:rsidR="006C29FB" w:rsidRPr="006C29FB" w14:paraId="18FC8F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7F0D7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03558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604622.29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9D0C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2212660.94</w:t>
            </w:r>
          </w:p>
        </w:tc>
      </w:tr>
      <w:tr w:rsidR="006C29FB" w:rsidRPr="006C29FB" w14:paraId="58E222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21EF9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F14FB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604501.50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8C13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2212650.00</w:t>
            </w:r>
          </w:p>
        </w:tc>
      </w:tr>
      <w:tr w:rsidR="006C29FB" w:rsidRPr="006C29FB" w14:paraId="4F34428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5945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9CE11F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604406.60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194A96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2212701.50</w:t>
            </w:r>
          </w:p>
        </w:tc>
      </w:tr>
      <w:tr w:rsidR="006C29FB" w:rsidRPr="006C29FB" w14:paraId="6B4307E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2E98B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4A1AE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604358.30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A9342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2212699.54</w:t>
            </w:r>
          </w:p>
        </w:tc>
      </w:tr>
      <w:tr w:rsidR="006C29FB" w:rsidRPr="006C29FB" w14:paraId="39DD0F7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92D7E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D71683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604333.95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2B7379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2212698.67</w:t>
            </w:r>
          </w:p>
        </w:tc>
      </w:tr>
      <w:tr w:rsidR="006C29FB" w:rsidRPr="006C29FB" w14:paraId="712C341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A675F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08274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604329.06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D7783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2212693.32</w:t>
            </w:r>
          </w:p>
        </w:tc>
      </w:tr>
      <w:tr w:rsidR="006C29FB" w:rsidRPr="006C29FB" w14:paraId="4D2F9F5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D658B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15B3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604316.92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A190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2212695.80</w:t>
            </w:r>
          </w:p>
        </w:tc>
      </w:tr>
      <w:tr w:rsidR="006C29FB" w:rsidRPr="006C29FB" w14:paraId="7870A0D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6FF8C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BD7B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604303.16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440E3D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2212696.46</w:t>
            </w:r>
          </w:p>
        </w:tc>
      </w:tr>
      <w:tr w:rsidR="006C29FB" w:rsidRPr="006C29FB" w14:paraId="2582E73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D64E5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F872B8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604270.70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9EAD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2212685.56</w:t>
            </w:r>
          </w:p>
        </w:tc>
      </w:tr>
      <w:tr w:rsidR="006C29FB" w:rsidRPr="006C29FB" w14:paraId="550F980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ECF07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1D1C3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604169.36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4B76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2212678.01</w:t>
            </w:r>
          </w:p>
        </w:tc>
      </w:tr>
      <w:tr w:rsidR="006C29FB" w:rsidRPr="006C29FB" w14:paraId="17C3E6B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4813B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2A39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604163.41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F205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2212676.34</w:t>
            </w:r>
          </w:p>
        </w:tc>
      </w:tr>
      <w:tr w:rsidR="006C29FB" w:rsidRPr="006C29FB" w14:paraId="1B88FE5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77144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052F1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604150.86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8F509E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2212723.79</w:t>
            </w:r>
          </w:p>
        </w:tc>
      </w:tr>
      <w:tr w:rsidR="006C29FB" w:rsidRPr="006C29FB" w14:paraId="657FC27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9318C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29EF0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604119.56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C368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2212850.57</w:t>
            </w:r>
          </w:p>
        </w:tc>
      </w:tr>
      <w:tr w:rsidR="006C29FB" w:rsidRPr="006C29FB" w14:paraId="424B3E2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54135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176CE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604116.70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5E521B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2212864.70</w:t>
            </w:r>
          </w:p>
        </w:tc>
      </w:tr>
      <w:tr w:rsidR="006C29FB" w:rsidRPr="006C29FB" w14:paraId="01C2363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9C1B6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ED367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604089.25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F41FE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2212985.33</w:t>
            </w:r>
          </w:p>
        </w:tc>
      </w:tr>
      <w:tr w:rsidR="006C29FB" w:rsidRPr="006C29FB" w14:paraId="6817D36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2A577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E1709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604080.63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3A97C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2213036.64</w:t>
            </w:r>
          </w:p>
        </w:tc>
      </w:tr>
      <w:tr w:rsidR="006C29FB" w:rsidRPr="006C29FB" w14:paraId="1C62E55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15831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52C21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604092.56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EC401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2213067.03</w:t>
            </w:r>
          </w:p>
        </w:tc>
      </w:tr>
      <w:tr w:rsidR="006C29FB" w:rsidRPr="006C29FB" w14:paraId="011056C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04ABD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415F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604093.47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DFE55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2213070.56</w:t>
            </w:r>
          </w:p>
        </w:tc>
      </w:tr>
      <w:tr w:rsidR="006C29FB" w:rsidRPr="006C29FB" w14:paraId="23E9BC3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ADD6E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EAC1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604103.93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00DB4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2213081.11</w:t>
            </w:r>
          </w:p>
        </w:tc>
      </w:tr>
      <w:tr w:rsidR="006C29FB" w:rsidRPr="006C29FB" w14:paraId="74FFEE9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E565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37437E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604128.87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C9115D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2213073.45</w:t>
            </w:r>
          </w:p>
        </w:tc>
      </w:tr>
      <w:tr w:rsidR="006C29FB" w:rsidRPr="006C29FB" w14:paraId="05FF41C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70D8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33F80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604235.66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BDEB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2213040.42</w:t>
            </w:r>
          </w:p>
        </w:tc>
      </w:tr>
      <w:tr w:rsidR="006C29FB" w:rsidRPr="006C29FB" w14:paraId="0048D64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C8B010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BB42B6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604368.83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F327B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2212998.60</w:t>
            </w:r>
          </w:p>
        </w:tc>
      </w:tr>
      <w:tr w:rsidR="006C29FB" w:rsidRPr="006C29FB" w14:paraId="7B1B5FE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51406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217F4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604394.52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1B807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2212992.43</w:t>
            </w:r>
          </w:p>
        </w:tc>
      </w:tr>
      <w:tr w:rsidR="006C29FB" w:rsidRPr="006C29FB" w14:paraId="37C473C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3C0C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EC14D4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604405.38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8BF8E5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2212994.19</w:t>
            </w:r>
          </w:p>
        </w:tc>
      </w:tr>
      <w:tr w:rsidR="006C29FB" w:rsidRPr="006C29FB" w14:paraId="541862B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69965E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5E7A1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604469.20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32DB6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2212999.19</w:t>
            </w:r>
          </w:p>
        </w:tc>
      </w:tr>
      <w:tr w:rsidR="006C29FB" w:rsidRPr="006C29FB" w14:paraId="12211C7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903EA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C078A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604471.83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E0FB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2212999.24</w:t>
            </w:r>
          </w:p>
        </w:tc>
      </w:tr>
      <w:tr w:rsidR="006C29FB" w:rsidRPr="006C29FB" w14:paraId="7B0E505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4E9D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1F1E4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604542.37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C992B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2213005.54</w:t>
            </w:r>
          </w:p>
        </w:tc>
      </w:tr>
      <w:tr w:rsidR="006C29FB" w:rsidRPr="006C29FB" w14:paraId="1924934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F2C2B7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C8C276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604694.77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D09D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2213018.47</w:t>
            </w:r>
          </w:p>
        </w:tc>
      </w:tr>
      <w:tr w:rsidR="006C29FB" w:rsidRPr="006C29FB" w14:paraId="057ADBB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B33935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4A93EE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604727.04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BE0431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2213021.78</w:t>
            </w:r>
          </w:p>
        </w:tc>
      </w:tr>
      <w:tr w:rsidR="006C29FB" w:rsidRPr="006C29FB" w14:paraId="2616FCB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4AE5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4C7A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604842.63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20BB4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2213033.65</w:t>
            </w:r>
          </w:p>
        </w:tc>
      </w:tr>
      <w:tr w:rsidR="006C29FB" w:rsidRPr="006C29FB" w14:paraId="65DC6A9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AEAD1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D7D8C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604872.83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874E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2213037.04</w:t>
            </w:r>
          </w:p>
        </w:tc>
      </w:tr>
      <w:tr w:rsidR="006C29FB" w:rsidRPr="006C29FB" w14:paraId="5B0521B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3F1B24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A51AAC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604878.80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A10A1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2213037.59</w:t>
            </w:r>
          </w:p>
        </w:tc>
      </w:tr>
      <w:tr w:rsidR="006C29FB" w:rsidRPr="006C29FB" w14:paraId="1CF9F53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EBD49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84817B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604918.13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0C1FC5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2213040.89</w:t>
            </w:r>
          </w:p>
        </w:tc>
      </w:tr>
      <w:tr w:rsidR="006C29FB" w:rsidRPr="006C29FB" w14:paraId="282405F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41ED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2E93B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604940.93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E57E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2213043.11</w:t>
            </w:r>
          </w:p>
        </w:tc>
      </w:tr>
      <w:tr w:rsidR="006C29FB" w:rsidRPr="006C29FB" w14:paraId="4A58FAD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0495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DA4E7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604975.55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500CA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2213046.94</w:t>
            </w:r>
          </w:p>
        </w:tc>
      </w:tr>
      <w:tr w:rsidR="006C29FB" w:rsidRPr="006C29FB" w14:paraId="3949723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29CB3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0B0259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604979.38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09E70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2213047.34</w:t>
            </w:r>
          </w:p>
        </w:tc>
      </w:tr>
      <w:tr w:rsidR="006C29FB" w:rsidRPr="006C29FB" w14:paraId="690CB0C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AF2D9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75385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604985.93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FE97A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2213048.02</w:t>
            </w:r>
          </w:p>
        </w:tc>
      </w:tr>
      <w:tr w:rsidR="006C29FB" w:rsidRPr="006C29FB" w14:paraId="3092641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6E72E6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DEB999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604991.94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6FA82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2213048.61</w:t>
            </w:r>
          </w:p>
        </w:tc>
      </w:tr>
      <w:tr w:rsidR="006C29FB" w:rsidRPr="006C29FB" w14:paraId="0F95C3D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B15A4B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85DA1D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605008.78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B17153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2213050.31</w:t>
            </w:r>
          </w:p>
        </w:tc>
      </w:tr>
      <w:tr w:rsidR="006C29FB" w:rsidRPr="006C29FB" w14:paraId="18885B7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F86AE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F281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605014.93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65F5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2213050.92</w:t>
            </w:r>
          </w:p>
        </w:tc>
      </w:tr>
      <w:tr w:rsidR="006C29FB" w:rsidRPr="006C29FB" w14:paraId="421FFC2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229928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E7755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605084.21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8DC08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2213057.98</w:t>
            </w:r>
          </w:p>
        </w:tc>
      </w:tr>
      <w:tr w:rsidR="006C29FB" w:rsidRPr="006C29FB" w14:paraId="3CBD2EC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018F01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BF2AE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605087.37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BDD88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2213058.31</w:t>
            </w:r>
          </w:p>
        </w:tc>
      </w:tr>
      <w:tr w:rsidR="006C29FB" w:rsidRPr="006C29FB" w14:paraId="6976618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B7CC9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3006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605091.86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6915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2213058.77</w:t>
            </w:r>
          </w:p>
        </w:tc>
      </w:tr>
      <w:tr w:rsidR="006C29FB" w:rsidRPr="006C29FB" w14:paraId="07EA1D3B" w14:textId="77777777" w:rsidTr="00F041BF">
        <w:trPr>
          <w:trHeight w:val="300"/>
        </w:trPr>
        <w:tc>
          <w:tcPr>
            <w:tcW w:w="3592" w:type="dxa"/>
            <w:gridSpan w:val="3"/>
            <w:shd w:val="clear" w:color="auto" w:fill="auto"/>
            <w:vAlign w:val="center"/>
            <w:hideMark/>
          </w:tcPr>
          <w:p w14:paraId="7D88E5F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автодорога пр. Мира - пос. Балашиха</w:t>
            </w:r>
          </w:p>
        </w:tc>
      </w:tr>
      <w:tr w:rsidR="006C29FB" w:rsidRPr="006C29FB" w14:paraId="163ACA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B7009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26356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598911.54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DC4B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2213987.78</w:t>
            </w:r>
          </w:p>
        </w:tc>
      </w:tr>
      <w:tr w:rsidR="006C29FB" w:rsidRPr="006C29FB" w14:paraId="0934254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81874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2EE8C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598924.88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A634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2214001.68</w:t>
            </w:r>
          </w:p>
        </w:tc>
      </w:tr>
      <w:tr w:rsidR="006C29FB" w:rsidRPr="006C29FB" w14:paraId="4BBFF6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08736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E3992E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599006.96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1C4F3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2214007.29</w:t>
            </w:r>
          </w:p>
        </w:tc>
      </w:tr>
      <w:tr w:rsidR="006C29FB" w:rsidRPr="006C29FB" w14:paraId="0A2F812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E6493B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383B38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599021.95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8B89B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2214006.91</w:t>
            </w:r>
          </w:p>
        </w:tc>
      </w:tr>
      <w:tr w:rsidR="006C29FB" w:rsidRPr="006C29FB" w14:paraId="5BD5E21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7BAF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F6A04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599051.95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A6F532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2214006.19</w:t>
            </w:r>
          </w:p>
        </w:tc>
      </w:tr>
      <w:tr w:rsidR="006C29FB" w:rsidRPr="006C29FB" w14:paraId="178012F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74EC3C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3B8763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599066.94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69BF1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2214005.81</w:t>
            </w:r>
          </w:p>
        </w:tc>
      </w:tr>
      <w:tr w:rsidR="006C29FB" w:rsidRPr="006C29FB" w14:paraId="523C8C3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64F3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DFAC2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599066.60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DDB54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2213991.93</w:t>
            </w:r>
          </w:p>
        </w:tc>
      </w:tr>
      <w:tr w:rsidR="006C29FB" w:rsidRPr="006C29FB" w14:paraId="728A467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7DC20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CB446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599174.82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0BE62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2213995.67</w:t>
            </w:r>
          </w:p>
        </w:tc>
      </w:tr>
      <w:tr w:rsidR="006C29FB" w:rsidRPr="006C29FB" w14:paraId="2D8BCDD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DBEB9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8DA3F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599320.06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C361C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2213996.35</w:t>
            </w:r>
          </w:p>
        </w:tc>
      </w:tr>
      <w:tr w:rsidR="006C29FB" w:rsidRPr="006C29FB" w14:paraId="1D50EBA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763845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FD81CD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599518.06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0D884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2214007.84</w:t>
            </w:r>
          </w:p>
        </w:tc>
      </w:tr>
      <w:tr w:rsidR="006C29FB" w:rsidRPr="006C29FB" w14:paraId="6571B1C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46C67F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DDC43F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599990.89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285C8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2214007.84</w:t>
            </w:r>
          </w:p>
        </w:tc>
      </w:tr>
      <w:tr w:rsidR="006C29FB" w:rsidRPr="006C29FB" w14:paraId="3155254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BE153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8414E8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600161.14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6E5F9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2214029.33</w:t>
            </w:r>
          </w:p>
        </w:tc>
      </w:tr>
      <w:tr w:rsidR="006C29FB" w:rsidRPr="006C29FB" w14:paraId="7CA9B98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84DCE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1B734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600263.77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21E0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2214049.97</w:t>
            </w:r>
          </w:p>
        </w:tc>
      </w:tr>
      <w:tr w:rsidR="006C29FB" w:rsidRPr="006C29FB" w14:paraId="2565300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640985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721F3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600269.12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88C1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2214050.71</w:t>
            </w:r>
          </w:p>
        </w:tc>
      </w:tr>
      <w:tr w:rsidR="006C29FB" w:rsidRPr="006C29FB" w14:paraId="37A6640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5F15DA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7A3B8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600353.50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F63D9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2214082.66</w:t>
            </w:r>
          </w:p>
        </w:tc>
      </w:tr>
      <w:tr w:rsidR="006C29FB" w:rsidRPr="006C29FB" w14:paraId="297B253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58895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9A4A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600404.06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A3AB6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2214097.54</w:t>
            </w:r>
          </w:p>
        </w:tc>
      </w:tr>
      <w:tr w:rsidR="006C29FB" w:rsidRPr="006C29FB" w14:paraId="71BB2A6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501DA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08D711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600465.76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D397E9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2214115.98</w:t>
            </w:r>
          </w:p>
        </w:tc>
      </w:tr>
      <w:tr w:rsidR="006C29FB" w:rsidRPr="006C29FB" w14:paraId="38911FC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4564AF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D86E3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600623.21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D9976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2214144.23</w:t>
            </w:r>
          </w:p>
        </w:tc>
      </w:tr>
      <w:tr w:rsidR="006C29FB" w:rsidRPr="006C29FB" w14:paraId="78DA782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27E0B4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882D2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600674.67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D6E9F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2214148.51</w:t>
            </w:r>
          </w:p>
        </w:tc>
      </w:tr>
      <w:tr w:rsidR="006C29FB" w:rsidRPr="006C29FB" w14:paraId="5575FF7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405E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7D5CC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600725.77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5D2C3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2214165.02</w:t>
            </w:r>
          </w:p>
        </w:tc>
      </w:tr>
      <w:tr w:rsidR="006C29FB" w:rsidRPr="006C29FB" w14:paraId="700F26C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AD5542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509A47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600824.24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F8778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2214192.68</w:t>
            </w:r>
          </w:p>
        </w:tc>
      </w:tr>
      <w:tr w:rsidR="006C29FB" w:rsidRPr="006C29FB" w14:paraId="2EE6FC9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04F6FF2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2864DB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600859.55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55F2A50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2214202.38</w:t>
            </w:r>
          </w:p>
        </w:tc>
      </w:tr>
      <w:tr w:rsidR="006C29FB" w:rsidRPr="006C29FB" w14:paraId="54E972A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74987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A0A4A9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600908.12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DBC38A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2214216.78</w:t>
            </w:r>
          </w:p>
        </w:tc>
      </w:tr>
      <w:tr w:rsidR="006C29FB" w:rsidRPr="006C29FB" w14:paraId="5AEE490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AE1461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4BBC9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600979.83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9003C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2214236.79</w:t>
            </w:r>
          </w:p>
        </w:tc>
      </w:tr>
      <w:tr w:rsidR="006C29FB" w:rsidRPr="006C29FB" w14:paraId="6FF2C2D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7479E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976072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600995.55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FFE759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2214241.71</w:t>
            </w:r>
          </w:p>
        </w:tc>
      </w:tr>
      <w:tr w:rsidR="006C29FB" w:rsidRPr="006C29FB" w14:paraId="32638BC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F2A1596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C8B070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601034.56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98F1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2214266.65</w:t>
            </w:r>
          </w:p>
        </w:tc>
      </w:tr>
      <w:tr w:rsidR="006C29FB" w:rsidRPr="006C29FB" w14:paraId="0504320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FF75E1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E2572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601075.83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372E9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2214293.31</w:t>
            </w:r>
          </w:p>
        </w:tc>
      </w:tr>
      <w:tr w:rsidR="006C29FB" w:rsidRPr="006C29FB" w14:paraId="094FA72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CFEF23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9F9F2C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601116.39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AA176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2214322.57</w:t>
            </w:r>
          </w:p>
        </w:tc>
      </w:tr>
      <w:tr w:rsidR="006C29FB" w:rsidRPr="006C29FB" w14:paraId="10271A1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FCC3E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986FC0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601196.96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A7FB3F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2214381.48</w:t>
            </w:r>
          </w:p>
        </w:tc>
      </w:tr>
      <w:tr w:rsidR="006C29FB" w:rsidRPr="006C29FB" w14:paraId="76C7D12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721A439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0A608C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601394.70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ACA87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2214525.50</w:t>
            </w:r>
          </w:p>
        </w:tc>
      </w:tr>
      <w:tr w:rsidR="006C29FB" w:rsidRPr="006C29FB" w14:paraId="6E7A9A9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AAF5234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F1861B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601419.65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B2A54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2214545.32</w:t>
            </w:r>
          </w:p>
        </w:tc>
      </w:tr>
      <w:tr w:rsidR="006C29FB" w:rsidRPr="006C29FB" w14:paraId="0BD2D89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893C8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E36D7E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601479.71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EEC570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2214597.45</w:t>
            </w:r>
          </w:p>
        </w:tc>
      </w:tr>
      <w:tr w:rsidR="006C29FB" w:rsidRPr="006C29FB" w14:paraId="18C7F35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2CB21A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5D69128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601474.48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38B79A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2214604.63</w:t>
            </w:r>
          </w:p>
        </w:tc>
      </w:tr>
      <w:tr w:rsidR="006C29FB" w:rsidRPr="006C29FB" w14:paraId="42B96C8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9CFE08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6E52ED3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601554.53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1422CB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2214671.13</w:t>
            </w:r>
          </w:p>
        </w:tc>
      </w:tr>
      <w:tr w:rsidR="006C29FB" w:rsidRPr="006C29FB" w14:paraId="4FD341E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86266D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7D0F31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601683.36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BCC4B5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2214774.18</w:t>
            </w:r>
          </w:p>
        </w:tc>
      </w:tr>
      <w:tr w:rsidR="006C29FB" w:rsidRPr="006C29FB" w14:paraId="0658ACC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693EED7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43EA997" w14:textId="1716B36F" w:rsidR="00217BFA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601697.48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2FCC686" w14:textId="0FD76445" w:rsidR="00217BFA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2214776.87</w:t>
            </w:r>
          </w:p>
        </w:tc>
      </w:tr>
      <w:tr w:rsidR="006C29FB" w:rsidRPr="006C29FB" w14:paraId="5C81F43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2E99E5F" w14:textId="77777777" w:rsidR="00217BFA" w:rsidRPr="006C29FB" w:rsidRDefault="00217BFA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76D65F3" w14:textId="000C461D" w:rsidR="00217BFA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601717.43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AECE10A" w14:textId="479CB3B0" w:rsidR="00217BFA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2214774.97</w:t>
            </w:r>
          </w:p>
        </w:tc>
      </w:tr>
      <w:tr w:rsidR="006C29FB" w:rsidRPr="006C29FB" w14:paraId="0C12EA5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0834CBC" w14:textId="77777777" w:rsidR="00250E7C" w:rsidRPr="006C29FB" w:rsidRDefault="00250E7C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8237ED8" w14:textId="6315003B" w:rsidR="00250E7C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601745.82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C6074E" w14:textId="2CBF4B68" w:rsidR="00250E7C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214779.64</w:t>
            </w:r>
          </w:p>
        </w:tc>
      </w:tr>
      <w:tr w:rsidR="006C29FB" w:rsidRPr="006C29FB" w14:paraId="5339005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7ADBF24A" w14:textId="45E4E9ED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38.1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2EB0188" w14:textId="79EEFD64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601784.22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6CA6B9F6" w14:textId="607BCC6E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2214853.70</w:t>
            </w:r>
          </w:p>
        </w:tc>
      </w:tr>
      <w:tr w:rsidR="006C29FB" w:rsidRPr="006C29FB" w14:paraId="08F8C73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4CCFBC23" w14:textId="085E6F68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38.2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8716813" w14:textId="29E49B49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601777.81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11B2872F" w14:textId="42260354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2214840.13</w:t>
            </w:r>
          </w:p>
        </w:tc>
      </w:tr>
      <w:tr w:rsidR="006C29FB" w:rsidRPr="006C29FB" w14:paraId="6F2E81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4AFFDBE7" w14:textId="475A961E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38.3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4A412F8" w14:textId="793DC640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601778.39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35789D12" w14:textId="51EB7EC8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2214825.85</w:t>
            </w:r>
          </w:p>
        </w:tc>
      </w:tr>
      <w:tr w:rsidR="006C29FB" w:rsidRPr="006C29FB" w14:paraId="1C9C144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6625FE70" w14:textId="526BB079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38.4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A9F024D" w14:textId="085DE86E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601775.73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2128283B" w14:textId="15AA689B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2214811.77</w:t>
            </w:r>
          </w:p>
        </w:tc>
      </w:tr>
      <w:tr w:rsidR="006C29FB" w:rsidRPr="006C29FB" w14:paraId="684AA2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2AC203FD" w14:textId="457BAEF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38.5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701FDCD8" w14:textId="34F41D76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601770.09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116845CE" w14:textId="141B08A5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2214799.53</w:t>
            </w:r>
          </w:p>
        </w:tc>
      </w:tr>
      <w:tr w:rsidR="006C29FB" w:rsidRPr="006C29FB" w14:paraId="29F2180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125106C6" w14:textId="6C274E12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38.6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97D8790" w14:textId="3AEB0838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601761.72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6FC66A8A" w14:textId="65A71399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2214788.96</w:t>
            </w:r>
          </w:p>
        </w:tc>
      </w:tr>
      <w:tr w:rsidR="006C29FB" w:rsidRPr="006C29FB" w14:paraId="4E2C7C5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CB3FAF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FB0CCB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601805.54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CAB998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2214891.20</w:t>
            </w:r>
          </w:p>
        </w:tc>
      </w:tr>
      <w:tr w:rsidR="006C29FB" w:rsidRPr="006C29FB" w14:paraId="7FFC995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AC1D2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4E8514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601812.42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F836D1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2214896.56</w:t>
            </w:r>
          </w:p>
        </w:tc>
      </w:tr>
      <w:tr w:rsidR="006C29FB" w:rsidRPr="006C29FB" w14:paraId="75FBFCD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9483B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8DD1E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601813.81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BB781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2214895.37</w:t>
            </w:r>
          </w:p>
        </w:tc>
      </w:tr>
      <w:tr w:rsidR="006C29FB" w:rsidRPr="006C29FB" w14:paraId="30C82DC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F20FF6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F21C8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601816.83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3E582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2214898.20</w:t>
            </w:r>
          </w:p>
        </w:tc>
      </w:tr>
      <w:tr w:rsidR="006C29FB" w:rsidRPr="006C29FB" w14:paraId="341B0EB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90F6D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659B3B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601835.22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A50AD7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2214913.46</w:t>
            </w:r>
          </w:p>
        </w:tc>
      </w:tr>
      <w:tr w:rsidR="006C29FB" w:rsidRPr="006C29FB" w14:paraId="07FAC1A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0F3DB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CBF962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601855.74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EF6B7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2214919.62</w:t>
            </w:r>
          </w:p>
        </w:tc>
      </w:tr>
      <w:tr w:rsidR="006C29FB" w:rsidRPr="006C29FB" w14:paraId="41DAA77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E2C14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B1ED7A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601828.26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944075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2214949.50</w:t>
            </w:r>
          </w:p>
        </w:tc>
      </w:tr>
      <w:tr w:rsidR="006C29FB" w:rsidRPr="006C29FB" w14:paraId="317E4F51" w14:textId="77777777" w:rsidTr="003E79D3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C575AA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E3E352D" w14:textId="7902139E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601824.94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738ADE47" w14:textId="7095B467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2214945.26</w:t>
            </w:r>
          </w:p>
        </w:tc>
      </w:tr>
      <w:tr w:rsidR="006C29FB" w:rsidRPr="006C29FB" w14:paraId="4795895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</w:tcPr>
          <w:p w14:paraId="45463C40" w14:textId="247245B4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47.1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2824A81" w14:textId="4CCC6E4D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601758.40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4B70F5E1" w14:textId="0A13DDBF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2214884.80</w:t>
            </w:r>
          </w:p>
        </w:tc>
      </w:tr>
      <w:tr w:rsidR="006C29FB" w:rsidRPr="006C29FB" w14:paraId="5CC8AC7C" w14:textId="77777777" w:rsidTr="003E79D3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5B5A44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46C0711" w14:textId="17DAB829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601749.15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2F57F7C2" w14:textId="26D1FE3F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2214884.33</w:t>
            </w:r>
          </w:p>
        </w:tc>
      </w:tr>
      <w:tr w:rsidR="006C29FB" w:rsidRPr="006C29FB" w14:paraId="0F708B5E" w14:textId="77777777" w:rsidTr="003E79D3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98DF72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765042ED" w14:textId="26EE86C5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601741.90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0024662D" w14:textId="3141A3C4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2214887.35</w:t>
            </w:r>
          </w:p>
        </w:tc>
      </w:tr>
      <w:tr w:rsidR="006C29FB" w:rsidRPr="006C29FB" w14:paraId="407AA64A" w14:textId="77777777" w:rsidTr="003E79D3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9F3F6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57507212" w14:textId="078190B8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601733.31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4435012B" w14:textId="42627103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2214892.27</w:t>
            </w:r>
          </w:p>
        </w:tc>
      </w:tr>
      <w:tr w:rsidR="006C29FB" w:rsidRPr="006C29FB" w14:paraId="37C6EB55" w14:textId="77777777" w:rsidTr="003E79D3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4A2C4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491F0B2" w14:textId="1EB00655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601726.92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14:paraId="6DCBA006" w14:textId="1A76C28F" w:rsidR="003E79D3" w:rsidRPr="006C29FB" w:rsidRDefault="004C3B19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2214900.52</w:t>
            </w:r>
          </w:p>
        </w:tc>
      </w:tr>
      <w:tr w:rsidR="006C29FB" w:rsidRPr="006C29FB" w14:paraId="186ADEE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3EFE1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A7570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601726.57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AC2A61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2214971.48</w:t>
            </w:r>
          </w:p>
        </w:tc>
      </w:tr>
      <w:tr w:rsidR="006C29FB" w:rsidRPr="006C29FB" w14:paraId="40C9C4E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6F62B3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CE5D5D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601660.64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4A988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2214988.01</w:t>
            </w:r>
          </w:p>
        </w:tc>
      </w:tr>
      <w:tr w:rsidR="006C29FB" w:rsidRPr="006C29FB" w14:paraId="2955127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793168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D304C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601674.27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A6AABF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2214978.39</w:t>
            </w:r>
          </w:p>
        </w:tc>
      </w:tr>
      <w:tr w:rsidR="006C29FB" w:rsidRPr="006C29FB" w14:paraId="34B0828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B2CA8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90F9E3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601686.77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73483C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2214966.44</w:t>
            </w:r>
          </w:p>
        </w:tc>
      </w:tr>
      <w:tr w:rsidR="006C29FB" w:rsidRPr="006C29FB" w14:paraId="1F51D5D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8C13B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2DC2BF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601695.75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8E90B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2214952.00</w:t>
            </w:r>
          </w:p>
        </w:tc>
      </w:tr>
      <w:tr w:rsidR="006C29FB" w:rsidRPr="006C29FB" w14:paraId="00EEF0F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1851CB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AAAF47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601701.30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B705EB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2214937.54</w:t>
            </w:r>
          </w:p>
        </w:tc>
      </w:tr>
      <w:tr w:rsidR="006C29FB" w:rsidRPr="006C29FB" w14:paraId="09989B0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99E328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50645B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601705.91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CADFB9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2214920.38</w:t>
            </w:r>
          </w:p>
        </w:tc>
      </w:tr>
      <w:tr w:rsidR="006C29FB" w:rsidRPr="006C29FB" w14:paraId="03EFBE3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E81367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13268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601708.49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FBAFFA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2214902.97</w:t>
            </w:r>
          </w:p>
        </w:tc>
      </w:tr>
      <w:tr w:rsidR="006C29FB" w:rsidRPr="006C29FB" w14:paraId="6D045F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60C4B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680CB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601708.81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BD30C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2214892.39</w:t>
            </w:r>
          </w:p>
        </w:tc>
      </w:tr>
      <w:tr w:rsidR="006C29FB" w:rsidRPr="006C29FB" w14:paraId="2CDA1BD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BD4DB6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FF208D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601707.99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48D9D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2214888.21</w:t>
            </w:r>
          </w:p>
        </w:tc>
      </w:tr>
      <w:tr w:rsidR="006C29FB" w:rsidRPr="006C29FB" w14:paraId="38F72AC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66B084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32991B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601705.30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CC6FD7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2214881.66</w:t>
            </w:r>
          </w:p>
        </w:tc>
      </w:tr>
      <w:tr w:rsidR="006C29FB" w:rsidRPr="006C29FB" w14:paraId="4647CFC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30FEF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B322E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601700.19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4FB10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2214874.69</w:t>
            </w:r>
          </w:p>
        </w:tc>
      </w:tr>
      <w:tr w:rsidR="006C29FB" w:rsidRPr="006C29FB" w14:paraId="3B0E6F3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FA1A5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4D297A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601695.76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101BF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2214870.57</w:t>
            </w:r>
          </w:p>
        </w:tc>
      </w:tr>
      <w:tr w:rsidR="006C29FB" w:rsidRPr="006C29FB" w14:paraId="2676988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3CE1EB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57D757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601665.83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0F993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2214861.57</w:t>
            </w:r>
          </w:p>
        </w:tc>
      </w:tr>
      <w:tr w:rsidR="006C29FB" w:rsidRPr="006C29FB" w14:paraId="06C5930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EC6EF1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0CF93C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601672.45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65499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2214848.00</w:t>
            </w:r>
          </w:p>
        </w:tc>
      </w:tr>
      <w:tr w:rsidR="006C29FB" w:rsidRPr="006C29FB" w14:paraId="507FA47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4A5631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7D6EEA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601667.17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B8F38B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2214833.94</w:t>
            </w:r>
          </w:p>
        </w:tc>
      </w:tr>
      <w:tr w:rsidR="006C29FB" w:rsidRPr="006C29FB" w14:paraId="73FC89E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D536D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DA6504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601661.32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06313D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2214811.00</w:t>
            </w:r>
          </w:p>
        </w:tc>
      </w:tr>
      <w:tr w:rsidR="006C29FB" w:rsidRPr="006C29FB" w14:paraId="36F58C6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A432D4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E2BB94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601650.84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70C2F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2214802.68</w:t>
            </w:r>
          </w:p>
        </w:tc>
      </w:tr>
      <w:tr w:rsidR="006C29FB" w:rsidRPr="006C29FB" w14:paraId="721751E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518F8A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A0719D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601633.90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D76654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2214789.19</w:t>
            </w:r>
          </w:p>
        </w:tc>
      </w:tr>
      <w:tr w:rsidR="006C29FB" w:rsidRPr="006C29FB" w14:paraId="00B9DBF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3AD8B9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D1121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601600.34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B1092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2214762.53</w:t>
            </w:r>
          </w:p>
        </w:tc>
      </w:tr>
      <w:tr w:rsidR="006C29FB" w:rsidRPr="006C29FB" w14:paraId="5909B94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5394E4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27BE92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601518.49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6AD7FB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2214698.32</w:t>
            </w:r>
          </w:p>
        </w:tc>
      </w:tr>
      <w:tr w:rsidR="006C29FB" w:rsidRPr="006C29FB" w14:paraId="3E04EF7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15567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EA3219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601498.76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34CA28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2214682.97</w:t>
            </w:r>
          </w:p>
        </w:tc>
      </w:tr>
      <w:tr w:rsidR="006C29FB" w:rsidRPr="006C29FB" w14:paraId="7B27D2A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626AF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AE3FF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601343.69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D82C4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2214561.65</w:t>
            </w:r>
          </w:p>
        </w:tc>
      </w:tr>
      <w:tr w:rsidR="006C29FB" w:rsidRPr="006C29FB" w14:paraId="6C08953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1C8FF5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F8D97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601276.13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3BB85C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2214505.70</w:t>
            </w:r>
          </w:p>
        </w:tc>
      </w:tr>
      <w:tr w:rsidR="006C29FB" w:rsidRPr="006C29FB" w14:paraId="7E5E748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0520C7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6B6149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601251.90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241B8E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2214486.95</w:t>
            </w:r>
          </w:p>
        </w:tc>
      </w:tr>
      <w:tr w:rsidR="006C29FB" w:rsidRPr="006C29FB" w14:paraId="6C1DE06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8A8D18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7C1A1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601225.81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702A91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2214467.19</w:t>
            </w:r>
          </w:p>
        </w:tc>
      </w:tr>
      <w:tr w:rsidR="006C29FB" w:rsidRPr="006C29FB" w14:paraId="15EF18F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1368B5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77.1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48D2E4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601208.84 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34215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2214454.34 </w:t>
            </w:r>
          </w:p>
        </w:tc>
      </w:tr>
      <w:tr w:rsidR="006C29FB" w:rsidRPr="006C29FB" w14:paraId="1738E98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09E5F5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BCD77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601195.58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5A1B21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2214444.64</w:t>
            </w:r>
          </w:p>
        </w:tc>
      </w:tr>
      <w:tr w:rsidR="006C29FB" w:rsidRPr="006C29FB" w14:paraId="1EEE722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D62BD9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010783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601150.86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2E0A38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2214411.91</w:t>
            </w:r>
          </w:p>
        </w:tc>
      </w:tr>
      <w:tr w:rsidR="006C29FB" w:rsidRPr="006C29FB" w14:paraId="19B615C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9ECCB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1F597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601091.17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B75EA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2214368.96</w:t>
            </w:r>
          </w:p>
        </w:tc>
      </w:tr>
      <w:tr w:rsidR="006C29FB" w:rsidRPr="006C29FB" w14:paraId="52EFE03F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96DBA6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195A03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601081.38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43150A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2214362.02</w:t>
            </w:r>
          </w:p>
        </w:tc>
      </w:tr>
      <w:tr w:rsidR="006C29FB" w:rsidRPr="006C29FB" w14:paraId="3B8156C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7AC46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CE66E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601090.12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4DCB6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2214349.69</w:t>
            </w:r>
          </w:p>
        </w:tc>
      </w:tr>
      <w:tr w:rsidR="006C29FB" w:rsidRPr="006C29FB" w14:paraId="1AB32529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BEB161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4BC401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601085.22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4F4497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2214346.22</w:t>
            </w:r>
          </w:p>
        </w:tc>
      </w:tr>
      <w:tr w:rsidR="006C29FB" w:rsidRPr="006C29FB" w14:paraId="1ACDA4F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5A561F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4AB68C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601080.34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EDEF79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2214353.11</w:t>
            </w:r>
          </w:p>
        </w:tc>
      </w:tr>
      <w:tr w:rsidR="006C29FB" w:rsidRPr="006C29FB" w14:paraId="44B911F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3E5F4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9DA5F4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601057.98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85952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2214336.00</w:t>
            </w:r>
          </w:p>
        </w:tc>
      </w:tr>
      <w:tr w:rsidR="006C29FB" w:rsidRPr="006C29FB" w14:paraId="7A2ABB2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AF37ED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568BF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600969.21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54599D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2214295.04</w:t>
            </w:r>
          </w:p>
        </w:tc>
      </w:tr>
      <w:tr w:rsidR="006C29FB" w:rsidRPr="006C29FB" w14:paraId="6871DBE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5A5A9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951950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600888.21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9CF801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2214275.44</w:t>
            </w:r>
          </w:p>
        </w:tc>
      </w:tr>
      <w:tr w:rsidR="006C29FB" w:rsidRPr="006C29FB" w14:paraId="6D97ACE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0F10A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3FFA72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600878.85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1BD133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2214273.43</w:t>
            </w:r>
          </w:p>
        </w:tc>
      </w:tr>
      <w:tr w:rsidR="006C29FB" w:rsidRPr="006C29FB" w14:paraId="602C6E1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ED0038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2489D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600885.61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DC8ECA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2214244.50</w:t>
            </w:r>
          </w:p>
        </w:tc>
      </w:tr>
      <w:tr w:rsidR="006C29FB" w:rsidRPr="006C29FB" w14:paraId="1C7875E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387EF2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0EF592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600846.05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3B214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2214236.06</w:t>
            </w:r>
          </w:p>
        </w:tc>
      </w:tr>
      <w:tr w:rsidR="006C29FB" w:rsidRPr="006C29FB" w14:paraId="0BB29AB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45052A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88060F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600812.95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01473F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2214229.88</w:t>
            </w:r>
          </w:p>
        </w:tc>
      </w:tr>
      <w:tr w:rsidR="006C29FB" w:rsidRPr="006C29FB" w14:paraId="3EBE070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E5FDE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B49585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600772.93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7CEAC8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2214222.84</w:t>
            </w:r>
          </w:p>
        </w:tc>
      </w:tr>
      <w:tr w:rsidR="006C29FB" w:rsidRPr="006C29FB" w14:paraId="30713A1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B2113D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0275E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600746.02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C71AFC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2214218.73</w:t>
            </w:r>
          </w:p>
        </w:tc>
      </w:tr>
      <w:tr w:rsidR="006C29FB" w:rsidRPr="006C29FB" w14:paraId="265740B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CF35B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4B81E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600719.74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5C309A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2214214.88</w:t>
            </w:r>
          </w:p>
        </w:tc>
      </w:tr>
      <w:tr w:rsidR="006C29FB" w:rsidRPr="006C29FB" w14:paraId="15EF2A8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C5B550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DA84A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600690.20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81FC5A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2214210.30</w:t>
            </w:r>
          </w:p>
        </w:tc>
      </w:tr>
      <w:tr w:rsidR="006C29FB" w:rsidRPr="006C29FB" w14:paraId="062769E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33E7A9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EF1E9F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600634.32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1AA87C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2214201.19</w:t>
            </w:r>
          </w:p>
        </w:tc>
      </w:tr>
      <w:tr w:rsidR="006C29FB" w:rsidRPr="006C29FB" w14:paraId="4594AD3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115CA5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C01124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600601.57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0277A8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2214195.33</w:t>
            </w:r>
          </w:p>
        </w:tc>
      </w:tr>
      <w:tr w:rsidR="006C29FB" w:rsidRPr="006C29FB" w14:paraId="2C237ED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3C5745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90DF0C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600574.77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6DA9F7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2214190.43</w:t>
            </w:r>
          </w:p>
        </w:tc>
      </w:tr>
      <w:tr w:rsidR="006C29FB" w:rsidRPr="006C29FB" w14:paraId="43CFDDA2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8C6520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44BDE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600565.18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3693C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2214188.06</w:t>
            </w:r>
          </w:p>
        </w:tc>
      </w:tr>
      <w:tr w:rsidR="006C29FB" w:rsidRPr="006C29FB" w14:paraId="5D8DEDF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766D5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24E56A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600538.80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25E7A7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2214182.04</w:t>
            </w:r>
          </w:p>
        </w:tc>
      </w:tr>
      <w:tr w:rsidR="006C29FB" w:rsidRPr="006C29FB" w14:paraId="75C4912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F0084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7A984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600441.72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930F21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2214154.44</w:t>
            </w:r>
          </w:p>
        </w:tc>
      </w:tr>
      <w:tr w:rsidR="006C29FB" w:rsidRPr="006C29FB" w14:paraId="354FFD7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10190D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41E2B6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600267.55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473B0B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2214094.12</w:t>
            </w:r>
          </w:p>
        </w:tc>
      </w:tr>
      <w:tr w:rsidR="006C29FB" w:rsidRPr="006C29FB" w14:paraId="7A16C86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BC21B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4662EA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600172.38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F18162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2214067.30</w:t>
            </w:r>
          </w:p>
        </w:tc>
      </w:tr>
      <w:tr w:rsidR="006C29FB" w:rsidRPr="006C29FB" w14:paraId="0FBD10A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714243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ABF10C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600130.06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EF45DB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2214057.12</w:t>
            </w:r>
          </w:p>
        </w:tc>
      </w:tr>
      <w:tr w:rsidR="006C29FB" w:rsidRPr="006C29FB" w14:paraId="4FCFC7C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333925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C828ACB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600116.00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713708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2214054.10</w:t>
            </w:r>
          </w:p>
        </w:tc>
      </w:tr>
      <w:tr w:rsidR="006C29FB" w:rsidRPr="006C29FB" w14:paraId="0FE4FC9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12FD8A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396B9A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600084.70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85D572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2214048.22</w:t>
            </w:r>
          </w:p>
        </w:tc>
      </w:tr>
      <w:tr w:rsidR="006C29FB" w:rsidRPr="006C29FB" w14:paraId="659D4865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EBBC22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414A8C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600070.10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79B231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2214046.60</w:t>
            </w:r>
          </w:p>
        </w:tc>
      </w:tr>
      <w:tr w:rsidR="006C29FB" w:rsidRPr="006C29FB" w14:paraId="4C8CB59D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DEF493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FD9C7B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600065.66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0CF521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2214046.34</w:t>
            </w:r>
          </w:p>
        </w:tc>
      </w:tr>
      <w:tr w:rsidR="006C29FB" w:rsidRPr="006C29FB" w14:paraId="12D520E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D20148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C0B711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599824.34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3BE53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2214044.00</w:t>
            </w:r>
          </w:p>
        </w:tc>
      </w:tr>
      <w:tr w:rsidR="006C29FB" w:rsidRPr="006C29FB" w14:paraId="3720D88B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55B56E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C214C0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599657.00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46EBBA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2214040.32</w:t>
            </w:r>
          </w:p>
        </w:tc>
      </w:tr>
      <w:tr w:rsidR="006C29FB" w:rsidRPr="006C29FB" w14:paraId="47D73CA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2202A2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6FE1C5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599555.36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D913CD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2214038.09</w:t>
            </w:r>
          </w:p>
        </w:tc>
      </w:tr>
      <w:tr w:rsidR="006C29FB" w:rsidRPr="006C29FB" w14:paraId="5102363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3D952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090AB0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599451.22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48FDF08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2214035.79</w:t>
            </w:r>
          </w:p>
        </w:tc>
      </w:tr>
      <w:tr w:rsidR="006C29FB" w:rsidRPr="006C29FB" w14:paraId="60A62FC3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CE72EA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2BF69A5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599112.90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2E8C8A6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2214034.24</w:t>
            </w:r>
          </w:p>
        </w:tc>
      </w:tr>
      <w:tr w:rsidR="006C29FB" w:rsidRPr="006C29FB" w14:paraId="27BD729A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2833B5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F88108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599071.16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1EE22E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2214032.74</w:t>
            </w:r>
          </w:p>
        </w:tc>
      </w:tr>
      <w:tr w:rsidR="006C29FB" w:rsidRPr="006C29FB" w14:paraId="177629E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9E2356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6273E0E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599040.22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A847B2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2214031.60</w:t>
            </w:r>
          </w:p>
        </w:tc>
      </w:tr>
      <w:tr w:rsidR="006C29FB" w:rsidRPr="006C29FB" w14:paraId="3CDFCB9C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B31E0A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385265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599008.10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61BA04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2214030.40</w:t>
            </w:r>
          </w:p>
        </w:tc>
      </w:tr>
      <w:tr w:rsidR="006C29FB" w:rsidRPr="006C29FB" w14:paraId="5550CE6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092EC0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4F757F8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598981.08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9AAB78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2214029.62</w:t>
            </w:r>
          </w:p>
        </w:tc>
      </w:tr>
      <w:tr w:rsidR="006C29FB" w:rsidRPr="006C29FB" w14:paraId="774501E1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80B1D0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7D64BC86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598961.87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CA168F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2214028.73</w:t>
            </w:r>
          </w:p>
        </w:tc>
      </w:tr>
      <w:tr w:rsidR="006C29FB" w:rsidRPr="006C29FB" w14:paraId="0BD68348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66046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C2EFF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598944.43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A7C40F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2214028.10</w:t>
            </w:r>
          </w:p>
        </w:tc>
      </w:tr>
      <w:tr w:rsidR="006C29FB" w:rsidRPr="006C29FB" w14:paraId="5233CC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F77126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56092067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598928.06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372CF15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2214027.40</w:t>
            </w:r>
          </w:p>
        </w:tc>
      </w:tr>
      <w:tr w:rsidR="006C29FB" w:rsidRPr="006C29FB" w14:paraId="453C9900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84017E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3DE12FCA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598924.15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2F3277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2214029.69</w:t>
            </w:r>
          </w:p>
        </w:tc>
      </w:tr>
      <w:tr w:rsidR="006C29FB" w:rsidRPr="006C29FB" w14:paraId="520CA9AE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C6806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A37B885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598918.94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66AE9164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2214033.45</w:t>
            </w:r>
          </w:p>
        </w:tc>
      </w:tr>
      <w:tr w:rsidR="006C29FB" w:rsidRPr="006C29FB" w14:paraId="77221D77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AD657D2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1BF3E470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598916.87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768F6BA9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2214036.50</w:t>
            </w:r>
          </w:p>
        </w:tc>
      </w:tr>
      <w:tr w:rsidR="006C29FB" w:rsidRPr="006C29FB" w14:paraId="41A38884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D14DCC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62A276C8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598915.57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0DB3B13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2214039.45</w:t>
            </w:r>
          </w:p>
        </w:tc>
      </w:tr>
      <w:tr w:rsidR="006C29FB" w:rsidRPr="006C29FB" w14:paraId="0BA43BA6" w14:textId="77777777" w:rsidTr="00F041BF">
        <w:trPr>
          <w:trHeight w:val="300"/>
        </w:trPr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9B9067F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14:paraId="0A3B081D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598911.54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15B2E913" w14:textId="77777777" w:rsidR="003E79D3" w:rsidRPr="006C29FB" w:rsidRDefault="003E79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2213987.78</w:t>
            </w:r>
          </w:p>
        </w:tc>
      </w:tr>
    </w:tbl>
    <w:p w14:paraId="10187171" w14:textId="3A7268C7" w:rsidR="00217BFA" w:rsidRPr="006C29FB" w:rsidRDefault="00217BFA" w:rsidP="006C29FB">
      <w:pPr>
        <w:widowControl/>
        <w:autoSpaceDE/>
        <w:autoSpaceDN/>
        <w:jc w:val="center"/>
        <w:rPr>
          <w:sz w:val="18"/>
          <w:szCs w:val="18"/>
          <w:lang w:bidi="ar-SA"/>
        </w:rPr>
        <w:sectPr w:rsidR="00217BFA" w:rsidRPr="006C29FB" w:rsidSect="00217BFA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5A660A81" w14:textId="77777777" w:rsidR="00AD40A8" w:rsidRPr="006C29FB" w:rsidRDefault="00AD40A8" w:rsidP="006C29FB">
      <w:pPr>
        <w:ind w:firstLine="851"/>
        <w:jc w:val="center"/>
        <w:rPr>
          <w:sz w:val="28"/>
          <w:szCs w:val="28"/>
        </w:rPr>
        <w:sectPr w:rsidR="00AD40A8" w:rsidRPr="006C29FB" w:rsidSect="00AD40A8">
          <w:type w:val="continuous"/>
          <w:pgSz w:w="11910" w:h="16840"/>
          <w:pgMar w:top="1134" w:right="850" w:bottom="1134" w:left="1701" w:header="749" w:footer="0" w:gutter="0"/>
          <w:cols w:num="3" w:space="720"/>
          <w:docGrid w:linePitch="299"/>
        </w:sectPr>
      </w:pPr>
    </w:p>
    <w:p w14:paraId="27333557" w14:textId="7A371C4B" w:rsidR="000E768C" w:rsidRPr="006C29FB" w:rsidRDefault="00E72EF1" w:rsidP="006C29FB">
      <w:pPr>
        <w:jc w:val="right"/>
        <w:rPr>
          <w:sz w:val="28"/>
          <w:szCs w:val="28"/>
        </w:rPr>
      </w:pPr>
      <w:r w:rsidRPr="006C29FB">
        <w:rPr>
          <w:sz w:val="28"/>
          <w:szCs w:val="28"/>
        </w:rPr>
        <w:t xml:space="preserve">Таблица № </w:t>
      </w:r>
      <w:r w:rsidR="004D14D0" w:rsidRPr="006C29FB">
        <w:rPr>
          <w:sz w:val="28"/>
          <w:szCs w:val="28"/>
        </w:rPr>
        <w:t>3</w:t>
      </w:r>
    </w:p>
    <w:p w14:paraId="385E1C2F" w14:textId="134618E5" w:rsidR="006457FD" w:rsidRPr="006C29FB" w:rsidRDefault="000E768C" w:rsidP="006C29FB">
      <w:pPr>
        <w:ind w:firstLine="851"/>
        <w:jc w:val="center"/>
        <w:rPr>
          <w:sz w:val="28"/>
          <w:szCs w:val="28"/>
        </w:rPr>
      </w:pPr>
      <w:r w:rsidRPr="006C29FB">
        <w:rPr>
          <w:sz w:val="28"/>
          <w:szCs w:val="28"/>
        </w:rPr>
        <w:t xml:space="preserve">Каталог координат </w:t>
      </w:r>
      <w:r w:rsidR="007902C1" w:rsidRPr="006C29FB">
        <w:rPr>
          <w:sz w:val="28"/>
          <w:szCs w:val="28"/>
        </w:rPr>
        <w:t>характерных</w:t>
      </w:r>
      <w:r w:rsidRPr="006C29FB">
        <w:rPr>
          <w:sz w:val="28"/>
          <w:szCs w:val="28"/>
        </w:rPr>
        <w:t xml:space="preserve"> точек красных линий</w:t>
      </w:r>
      <w:r w:rsidR="00975FA3" w:rsidRPr="006C29FB">
        <w:rPr>
          <w:sz w:val="28"/>
          <w:szCs w:val="28"/>
        </w:rPr>
        <w:t xml:space="preserve"> в системе координат М</w:t>
      </w:r>
      <w:r w:rsidR="00927809" w:rsidRPr="006C29FB">
        <w:rPr>
          <w:sz w:val="28"/>
          <w:szCs w:val="28"/>
        </w:rPr>
        <w:t>С</w:t>
      </w:r>
      <w:r w:rsidR="0092511C" w:rsidRPr="006C29FB">
        <w:rPr>
          <w:sz w:val="28"/>
          <w:szCs w:val="28"/>
        </w:rPr>
        <w:t>К</w:t>
      </w:r>
      <w:r w:rsidR="00975FA3" w:rsidRPr="006C29FB">
        <w:rPr>
          <w:sz w:val="28"/>
          <w:szCs w:val="28"/>
        </w:rPr>
        <w:t>-</w:t>
      </w:r>
      <w:r w:rsidR="006457FD" w:rsidRPr="006C29FB">
        <w:rPr>
          <w:sz w:val="28"/>
          <w:szCs w:val="28"/>
        </w:rPr>
        <w:t>74</w:t>
      </w:r>
    </w:p>
    <w:p w14:paraId="26A2DC92" w14:textId="77777777" w:rsidR="00B51751" w:rsidRPr="006C29FB" w:rsidRDefault="00B51751" w:rsidP="006C29FB">
      <w:pPr>
        <w:widowControl/>
        <w:autoSpaceDE/>
        <w:autoSpaceDN/>
        <w:jc w:val="center"/>
        <w:rPr>
          <w:sz w:val="20"/>
          <w:szCs w:val="20"/>
          <w:lang w:bidi="ar-SA"/>
        </w:rPr>
        <w:sectPr w:rsidR="00B51751" w:rsidRPr="006C29FB" w:rsidSect="00586A33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3740" w:type="dxa"/>
        <w:tblInd w:w="113" w:type="dxa"/>
        <w:tblLook w:val="04A0" w:firstRow="1" w:lastRow="0" w:firstColumn="1" w:lastColumn="0" w:noHBand="0" w:noVBand="1"/>
      </w:tblPr>
      <w:tblGrid>
        <w:gridCol w:w="1426"/>
        <w:gridCol w:w="1119"/>
        <w:gridCol w:w="1195"/>
      </w:tblGrid>
      <w:tr w:rsidR="006C29FB" w:rsidRPr="006C29FB" w14:paraId="627B7E30" w14:textId="77777777" w:rsidTr="00197792">
        <w:trPr>
          <w:trHeight w:val="1122"/>
        </w:trPr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661F" w14:textId="3937A432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подъем от ул. им. Карла Маркса в I-II кварталы Северо-Запада. ул. 1-я </w:t>
            </w:r>
            <w:proofErr w:type="spellStart"/>
            <w:r w:rsidRPr="006C29FB">
              <w:rPr>
                <w:sz w:val="20"/>
                <w:szCs w:val="20"/>
                <w:lang w:bidi="ar-SA"/>
              </w:rPr>
              <w:t>Гурьевская</w:t>
            </w:r>
            <w:proofErr w:type="spellEnd"/>
            <w:r w:rsidRPr="006C29FB">
              <w:rPr>
                <w:sz w:val="20"/>
                <w:szCs w:val="20"/>
                <w:lang w:bidi="ar-SA"/>
              </w:rPr>
              <w:t xml:space="preserve">. ул. им. И.М. </w:t>
            </w:r>
            <w:proofErr w:type="spellStart"/>
            <w:r w:rsidRPr="006C29FB">
              <w:rPr>
                <w:sz w:val="20"/>
                <w:szCs w:val="20"/>
                <w:lang w:bidi="ar-SA"/>
              </w:rPr>
              <w:t>Мельнова</w:t>
            </w:r>
            <w:proofErr w:type="spellEnd"/>
            <w:r w:rsidRPr="006C29FB">
              <w:rPr>
                <w:sz w:val="20"/>
                <w:szCs w:val="20"/>
                <w:lang w:bidi="ar-SA"/>
              </w:rPr>
              <w:t>. ул. Строителей. ул. Советская. ул. 2-я Нижне-Заводская</w:t>
            </w:r>
          </w:p>
        </w:tc>
      </w:tr>
      <w:tr w:rsidR="006C29FB" w:rsidRPr="006C29FB" w14:paraId="36308C92" w14:textId="77777777" w:rsidTr="00B51751">
        <w:trPr>
          <w:trHeight w:val="87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E9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Номер характерной точки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38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X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F4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Y</w:t>
            </w:r>
          </w:p>
        </w:tc>
      </w:tr>
      <w:tr w:rsidR="006C29FB" w:rsidRPr="006C29FB" w14:paraId="6743875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8B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FA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609369.74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AB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2211086.98</w:t>
            </w:r>
          </w:p>
        </w:tc>
      </w:tr>
      <w:tr w:rsidR="006C29FB" w:rsidRPr="006C29FB" w14:paraId="07B167F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44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02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609361.05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CE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2211130.12</w:t>
            </w:r>
          </w:p>
        </w:tc>
      </w:tr>
      <w:tr w:rsidR="006C29FB" w:rsidRPr="006C29FB" w14:paraId="66BFED2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CE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ACB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609359.36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93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2211138.51</w:t>
            </w:r>
          </w:p>
        </w:tc>
      </w:tr>
      <w:tr w:rsidR="006C29FB" w:rsidRPr="006C29FB" w14:paraId="4C75F41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0C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EC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609343.07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C3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2211213.42</w:t>
            </w:r>
          </w:p>
        </w:tc>
      </w:tr>
      <w:tr w:rsidR="006C29FB" w:rsidRPr="006C29FB" w14:paraId="0F24886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84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5A3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609340.8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01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2211212.94</w:t>
            </w:r>
          </w:p>
        </w:tc>
      </w:tr>
      <w:tr w:rsidR="006C29FB" w:rsidRPr="006C29FB" w14:paraId="24E8418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3AE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4E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609337.41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E8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2211231.93</w:t>
            </w:r>
          </w:p>
        </w:tc>
      </w:tr>
      <w:tr w:rsidR="006C29FB" w:rsidRPr="006C29FB" w14:paraId="5CDD930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58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96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609330.97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03C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2211261.10</w:t>
            </w:r>
          </w:p>
        </w:tc>
      </w:tr>
      <w:tr w:rsidR="006C29FB" w:rsidRPr="006C29FB" w14:paraId="41D0DC6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7A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B3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609328.37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FD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2211274.02</w:t>
            </w:r>
          </w:p>
        </w:tc>
      </w:tr>
      <w:tr w:rsidR="006C29FB" w:rsidRPr="006C29FB" w14:paraId="255725C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D4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A3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609331.08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22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2211274.56</w:t>
            </w:r>
          </w:p>
        </w:tc>
      </w:tr>
      <w:tr w:rsidR="006C29FB" w:rsidRPr="006C29FB" w14:paraId="2344B0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47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69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609309.08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A4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2211376.74</w:t>
            </w:r>
          </w:p>
        </w:tc>
      </w:tr>
      <w:tr w:rsidR="006C29FB" w:rsidRPr="006C29FB" w14:paraId="173D61A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F04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D2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609306.33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57F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2211378.13</w:t>
            </w:r>
          </w:p>
        </w:tc>
      </w:tr>
      <w:tr w:rsidR="006C29FB" w:rsidRPr="006C29FB" w14:paraId="050EB8D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D8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D3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609296.05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4D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2211420.23</w:t>
            </w:r>
          </w:p>
        </w:tc>
      </w:tr>
      <w:tr w:rsidR="006C29FB" w:rsidRPr="006C29FB" w14:paraId="3A7C5D4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DE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8F0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609295.69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8B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2211421.91</w:t>
            </w:r>
          </w:p>
        </w:tc>
      </w:tr>
      <w:tr w:rsidR="006C29FB" w:rsidRPr="006C29FB" w14:paraId="7601526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BE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F6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609269.61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E8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2211416.25</w:t>
            </w:r>
          </w:p>
        </w:tc>
      </w:tr>
      <w:tr w:rsidR="006C29FB" w:rsidRPr="006C29FB" w14:paraId="73EE331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41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0CC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609261.86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E5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2211414.73</w:t>
            </w:r>
          </w:p>
        </w:tc>
      </w:tr>
      <w:tr w:rsidR="006C29FB" w:rsidRPr="006C29FB" w14:paraId="625B263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CF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9C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609253.73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6B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2211413.61</w:t>
            </w:r>
          </w:p>
        </w:tc>
      </w:tr>
      <w:tr w:rsidR="006C29FB" w:rsidRPr="006C29FB" w14:paraId="1B54597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9D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FE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609198.45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70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2211400.83</w:t>
            </w:r>
          </w:p>
        </w:tc>
      </w:tr>
      <w:tr w:rsidR="006C29FB" w:rsidRPr="006C29FB" w14:paraId="756CC33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93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41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609157.96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14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2211391.20</w:t>
            </w:r>
          </w:p>
        </w:tc>
      </w:tr>
      <w:tr w:rsidR="006C29FB" w:rsidRPr="006C29FB" w14:paraId="37D9A5E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BA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210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609111.88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94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2211382.89</w:t>
            </w:r>
          </w:p>
        </w:tc>
      </w:tr>
      <w:tr w:rsidR="006C29FB" w:rsidRPr="006C29FB" w14:paraId="4837941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55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6CD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609097.50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60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2211379.83</w:t>
            </w:r>
          </w:p>
        </w:tc>
      </w:tr>
      <w:tr w:rsidR="006C29FB" w:rsidRPr="006C29FB" w14:paraId="077A070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0A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54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609065.99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C8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2211372.91</w:t>
            </w:r>
          </w:p>
        </w:tc>
      </w:tr>
      <w:tr w:rsidR="006C29FB" w:rsidRPr="006C29FB" w14:paraId="151385E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41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C6E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609053.27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6B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2211382.94</w:t>
            </w:r>
          </w:p>
        </w:tc>
      </w:tr>
      <w:tr w:rsidR="006C29FB" w:rsidRPr="006C29FB" w14:paraId="736324A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A6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81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609050.06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7F6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2211390.59</w:t>
            </w:r>
          </w:p>
        </w:tc>
      </w:tr>
      <w:tr w:rsidR="006C29FB" w:rsidRPr="006C29FB" w14:paraId="6CFA0F9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13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3B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609045.19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CB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2211401.94</w:t>
            </w:r>
          </w:p>
        </w:tc>
      </w:tr>
      <w:tr w:rsidR="006C29FB" w:rsidRPr="006C29FB" w14:paraId="0813CD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27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5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609039.71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63A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2211415.14</w:t>
            </w:r>
          </w:p>
        </w:tc>
      </w:tr>
      <w:tr w:rsidR="006C29FB" w:rsidRPr="006C29FB" w14:paraId="7589A60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FA0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D3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609031.14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24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2211447.97</w:t>
            </w:r>
          </w:p>
        </w:tc>
      </w:tr>
      <w:tr w:rsidR="006C29FB" w:rsidRPr="006C29FB" w14:paraId="4E6BFE4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C3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EE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609025.49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1F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2211480.40</w:t>
            </w:r>
          </w:p>
        </w:tc>
      </w:tr>
      <w:tr w:rsidR="006C29FB" w:rsidRPr="006C29FB" w14:paraId="70B748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FC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EC9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609034.35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2F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2211488.76</w:t>
            </w:r>
          </w:p>
        </w:tc>
      </w:tr>
      <w:tr w:rsidR="006C29FB" w:rsidRPr="006C29FB" w14:paraId="21B4F6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C9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F96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609044.68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F9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2211491.42</w:t>
            </w:r>
          </w:p>
        </w:tc>
      </w:tr>
      <w:tr w:rsidR="006C29FB" w:rsidRPr="006C29FB" w14:paraId="56C0EE3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F0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E6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609057.39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E8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2211493.25</w:t>
            </w:r>
          </w:p>
        </w:tc>
      </w:tr>
      <w:tr w:rsidR="006C29FB" w:rsidRPr="006C29FB" w14:paraId="77E6D0A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7C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41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609063.48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E8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2211493.02</w:t>
            </w:r>
          </w:p>
        </w:tc>
      </w:tr>
      <w:tr w:rsidR="006C29FB" w:rsidRPr="006C29FB" w14:paraId="15373A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32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87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609070.31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5CF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2211492.76</w:t>
            </w:r>
          </w:p>
        </w:tc>
      </w:tr>
      <w:tr w:rsidR="006C29FB" w:rsidRPr="006C29FB" w14:paraId="28081AB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71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F6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C2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7F9712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39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F4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609079.83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AD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2211505.77</w:t>
            </w:r>
          </w:p>
        </w:tc>
      </w:tr>
      <w:tr w:rsidR="006C29FB" w:rsidRPr="006C29FB" w14:paraId="765B1AC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A1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9AE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609053.70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721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2211529.91</w:t>
            </w:r>
          </w:p>
        </w:tc>
      </w:tr>
      <w:tr w:rsidR="006C29FB" w:rsidRPr="006C29FB" w14:paraId="03B1586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BA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A2E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609052.48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16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2211531.09</w:t>
            </w:r>
          </w:p>
        </w:tc>
      </w:tr>
      <w:tr w:rsidR="006C29FB" w:rsidRPr="006C29FB" w14:paraId="51787FE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0D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86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609042.56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3B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2211540.05</w:t>
            </w:r>
          </w:p>
        </w:tc>
      </w:tr>
      <w:tr w:rsidR="006C29FB" w:rsidRPr="006C29FB" w14:paraId="16CCA51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EEE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E4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609033.03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CC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2211548.83</w:t>
            </w:r>
          </w:p>
        </w:tc>
      </w:tr>
      <w:tr w:rsidR="006C29FB" w:rsidRPr="006C29FB" w14:paraId="027D4DF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78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32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609016.29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B2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2211564.68</w:t>
            </w:r>
          </w:p>
        </w:tc>
      </w:tr>
      <w:tr w:rsidR="006C29FB" w:rsidRPr="006C29FB" w14:paraId="07E3B73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D7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EF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609005.44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DD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2211574.61</w:t>
            </w:r>
          </w:p>
        </w:tc>
      </w:tr>
      <w:tr w:rsidR="006C29FB" w:rsidRPr="006C29FB" w14:paraId="098B2CB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4E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23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608990.24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E4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2211586.98</w:t>
            </w:r>
          </w:p>
        </w:tc>
      </w:tr>
      <w:tr w:rsidR="006C29FB" w:rsidRPr="006C29FB" w14:paraId="37CE923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1B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BF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608988.94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A2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2211598.88</w:t>
            </w:r>
          </w:p>
        </w:tc>
      </w:tr>
      <w:tr w:rsidR="006C29FB" w:rsidRPr="006C29FB" w14:paraId="5CDC708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F6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31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608931.10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21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2211650.63</w:t>
            </w:r>
          </w:p>
        </w:tc>
      </w:tr>
      <w:tr w:rsidR="006C29FB" w:rsidRPr="006C29FB" w14:paraId="4408B4B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5A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BB0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608898.61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DD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2211683.00</w:t>
            </w:r>
          </w:p>
        </w:tc>
      </w:tr>
      <w:tr w:rsidR="006C29FB" w:rsidRPr="006C29FB" w14:paraId="05E7E66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F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F2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608895.11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BF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2211683.96</w:t>
            </w:r>
          </w:p>
        </w:tc>
      </w:tr>
      <w:tr w:rsidR="006C29FB" w:rsidRPr="006C29FB" w14:paraId="55ECDA3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5D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89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608882.06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74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2211697.13</w:t>
            </w:r>
          </w:p>
        </w:tc>
      </w:tr>
      <w:tr w:rsidR="006C29FB" w:rsidRPr="006C29FB" w14:paraId="69455AD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57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45A9" w14:textId="5D776B3E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608873.48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6041" w14:textId="1383D9B6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2211705.68</w:t>
            </w:r>
          </w:p>
        </w:tc>
      </w:tr>
      <w:tr w:rsidR="006C29FB" w:rsidRPr="006C29FB" w14:paraId="2999217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603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F8B9" w14:textId="0596643E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608856.61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8369" w14:textId="74C56544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2211721.30</w:t>
            </w:r>
          </w:p>
        </w:tc>
      </w:tr>
      <w:tr w:rsidR="006C29FB" w:rsidRPr="006C29FB" w14:paraId="783CBD7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E52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3792" w14:textId="73B1E747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608829.29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BD5F" w14:textId="745FA8CF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2211746.85</w:t>
            </w:r>
          </w:p>
        </w:tc>
      </w:tr>
      <w:tr w:rsidR="006C29FB" w:rsidRPr="006C29FB" w14:paraId="0BBB1ED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D4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E558" w14:textId="0C27B18A" w:rsidR="00B51751" w:rsidRPr="006C29FB" w:rsidRDefault="002D6FD3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608856.23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5329" w14:textId="18DE15FE" w:rsidR="00B51751" w:rsidRPr="006C29FB" w:rsidRDefault="001771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2211776.51</w:t>
            </w:r>
          </w:p>
        </w:tc>
      </w:tr>
      <w:tr w:rsidR="006C29FB" w:rsidRPr="006C29FB" w14:paraId="53FF5B3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FA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EB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608896.51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05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2211820.75</w:t>
            </w:r>
          </w:p>
        </w:tc>
      </w:tr>
      <w:tr w:rsidR="006C29FB" w:rsidRPr="006C29FB" w14:paraId="3FA2D3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E8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74D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608950.81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F1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2211879.61</w:t>
            </w:r>
          </w:p>
        </w:tc>
      </w:tr>
      <w:tr w:rsidR="006C29FB" w:rsidRPr="006C29FB" w14:paraId="22347A6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D4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F3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608973.13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3F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2211882.74</w:t>
            </w:r>
          </w:p>
        </w:tc>
      </w:tr>
      <w:tr w:rsidR="006C29FB" w:rsidRPr="006C29FB" w14:paraId="10C8BE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CEA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EB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EE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8CFB77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BC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72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608937.75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BB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2211895.23</w:t>
            </w:r>
          </w:p>
        </w:tc>
      </w:tr>
      <w:tr w:rsidR="006C29FB" w:rsidRPr="006C29FB" w14:paraId="500BF86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C9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AD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608866.00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48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2211820.98</w:t>
            </w:r>
          </w:p>
        </w:tc>
      </w:tr>
      <w:tr w:rsidR="006C29FB" w:rsidRPr="006C29FB" w14:paraId="7587D01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A3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FA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608860.58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7C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2211815.00</w:t>
            </w:r>
          </w:p>
        </w:tc>
      </w:tr>
      <w:tr w:rsidR="006C29FB" w:rsidRPr="006C29FB" w14:paraId="1AC4247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72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32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608856.25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00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2211811.09</w:t>
            </w:r>
          </w:p>
        </w:tc>
      </w:tr>
      <w:tr w:rsidR="006C29FB" w:rsidRPr="006C29FB" w14:paraId="5DDE00B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B5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2C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608834.58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E9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2211785.76</w:t>
            </w:r>
          </w:p>
        </w:tc>
      </w:tr>
      <w:tr w:rsidR="006C29FB" w:rsidRPr="006C29FB" w14:paraId="592B26E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01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45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608821.45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0B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2211772.37</w:t>
            </w:r>
          </w:p>
        </w:tc>
      </w:tr>
      <w:tr w:rsidR="006C29FB" w:rsidRPr="006C29FB" w14:paraId="56E2A79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49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B4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608809.40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090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2211758.30</w:t>
            </w:r>
          </w:p>
        </w:tc>
      </w:tr>
      <w:tr w:rsidR="006C29FB" w:rsidRPr="006C29FB" w14:paraId="385755A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E3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612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608797.94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8F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2211746.01</w:t>
            </w:r>
          </w:p>
        </w:tc>
      </w:tr>
      <w:tr w:rsidR="006C29FB" w:rsidRPr="006C29FB" w14:paraId="4C46C6A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5E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95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608789.19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CE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2211738.40</w:t>
            </w:r>
          </w:p>
        </w:tc>
      </w:tr>
      <w:tr w:rsidR="006C29FB" w:rsidRPr="006C29FB" w14:paraId="4DE5D4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BB4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8A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608780.11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C1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2211732.72</w:t>
            </w:r>
          </w:p>
        </w:tc>
      </w:tr>
      <w:tr w:rsidR="006C29FB" w:rsidRPr="006C29FB" w14:paraId="6664C11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AA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7B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608776.14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BB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2211734.18</w:t>
            </w:r>
          </w:p>
        </w:tc>
      </w:tr>
      <w:tr w:rsidR="006C29FB" w:rsidRPr="006C29FB" w14:paraId="537CF4B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E5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58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608725.48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0F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2211719.19</w:t>
            </w:r>
          </w:p>
        </w:tc>
      </w:tr>
      <w:tr w:rsidR="006C29FB" w:rsidRPr="006C29FB" w14:paraId="2A40239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A5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14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608700.06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DE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2211711.84</w:t>
            </w:r>
          </w:p>
        </w:tc>
      </w:tr>
      <w:tr w:rsidR="006C29FB" w:rsidRPr="006C29FB" w14:paraId="349F150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14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3D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608687.73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AA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2211709.02</w:t>
            </w:r>
          </w:p>
        </w:tc>
      </w:tr>
      <w:tr w:rsidR="006C29FB" w:rsidRPr="006C29FB" w14:paraId="62B2BEF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65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C14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608619.91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C6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2211693.28</w:t>
            </w:r>
          </w:p>
        </w:tc>
      </w:tr>
      <w:tr w:rsidR="006C29FB" w:rsidRPr="006C29FB" w14:paraId="0158167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20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86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608572.79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DE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2211683.04</w:t>
            </w:r>
          </w:p>
        </w:tc>
      </w:tr>
      <w:tr w:rsidR="006C29FB" w:rsidRPr="006C29FB" w14:paraId="558A973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9E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7C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608563.88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28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2211692.73</w:t>
            </w:r>
          </w:p>
        </w:tc>
      </w:tr>
      <w:tr w:rsidR="006C29FB" w:rsidRPr="006C29FB" w14:paraId="52A4FDD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52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2E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608550.49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EF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2211690.38</w:t>
            </w:r>
          </w:p>
        </w:tc>
      </w:tr>
      <w:tr w:rsidR="006C29FB" w:rsidRPr="006C29FB" w14:paraId="0A258AF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68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4A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608502.08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64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2211680.65</w:t>
            </w:r>
          </w:p>
        </w:tc>
      </w:tr>
      <w:tr w:rsidR="006C29FB" w:rsidRPr="006C29FB" w14:paraId="52FCABC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59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5B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608491.22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4B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2211678.28</w:t>
            </w:r>
          </w:p>
        </w:tc>
      </w:tr>
      <w:tr w:rsidR="006C29FB" w:rsidRPr="006C29FB" w14:paraId="0D9F657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08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18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608493.06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96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2211668.81</w:t>
            </w:r>
          </w:p>
        </w:tc>
      </w:tr>
      <w:tr w:rsidR="006C29FB" w:rsidRPr="006C29FB" w14:paraId="4CF7CF9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5FA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4B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608438.29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2E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2211658.36</w:t>
            </w:r>
          </w:p>
        </w:tc>
      </w:tr>
      <w:tr w:rsidR="006C29FB" w:rsidRPr="006C29FB" w14:paraId="43CEAD9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9B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97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608424.84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58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2211652.35</w:t>
            </w:r>
          </w:p>
        </w:tc>
      </w:tr>
      <w:tr w:rsidR="006C29FB" w:rsidRPr="006C29FB" w14:paraId="54FB090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402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671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608401.92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B8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2211638.72</w:t>
            </w:r>
          </w:p>
        </w:tc>
      </w:tr>
      <w:tr w:rsidR="006C29FB" w:rsidRPr="006C29FB" w14:paraId="4F13EEF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17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42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608387.26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C3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2211630.41</w:t>
            </w:r>
          </w:p>
        </w:tc>
      </w:tr>
      <w:tr w:rsidR="006C29FB" w:rsidRPr="006C29FB" w14:paraId="397AA6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0E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17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608370.04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BC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2211617.00</w:t>
            </w:r>
          </w:p>
        </w:tc>
      </w:tr>
      <w:tr w:rsidR="006C29FB" w:rsidRPr="006C29FB" w14:paraId="1A5762C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C2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D60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608346.16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52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2211584.82</w:t>
            </w:r>
          </w:p>
        </w:tc>
      </w:tr>
      <w:tr w:rsidR="006C29FB" w:rsidRPr="006C29FB" w14:paraId="5C0730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73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43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608317.97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93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2211542.76</w:t>
            </w:r>
          </w:p>
        </w:tc>
      </w:tr>
      <w:tr w:rsidR="006C29FB" w:rsidRPr="006C29FB" w14:paraId="26A4CF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6C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57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608303.66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1F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2211506.21</w:t>
            </w:r>
          </w:p>
        </w:tc>
      </w:tr>
      <w:tr w:rsidR="006C29FB" w:rsidRPr="006C29FB" w14:paraId="1F7909E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A3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7A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608286.90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54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2211459.97 </w:t>
            </w:r>
          </w:p>
        </w:tc>
      </w:tr>
      <w:tr w:rsidR="006C29FB" w:rsidRPr="006C29FB" w14:paraId="691BC06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CC1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75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608282.22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C6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2211442.02 </w:t>
            </w:r>
          </w:p>
        </w:tc>
      </w:tr>
      <w:tr w:rsidR="006C29FB" w:rsidRPr="006C29FB" w14:paraId="4B2EB80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B9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09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608282.51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E5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2211422.63</w:t>
            </w:r>
          </w:p>
        </w:tc>
      </w:tr>
      <w:tr w:rsidR="006C29FB" w:rsidRPr="006C29FB" w14:paraId="27B4168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2B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44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608282.22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7BE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2211415.14</w:t>
            </w:r>
          </w:p>
        </w:tc>
      </w:tr>
      <w:tr w:rsidR="006C29FB" w:rsidRPr="006C29FB" w14:paraId="50E9720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EE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72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608282.15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91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2211382.73</w:t>
            </w:r>
          </w:p>
        </w:tc>
      </w:tr>
      <w:tr w:rsidR="006C29FB" w:rsidRPr="006C29FB" w14:paraId="37BE0A4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97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8F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608285.24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A5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2211372.17 </w:t>
            </w:r>
          </w:p>
        </w:tc>
      </w:tr>
      <w:tr w:rsidR="006C29FB" w:rsidRPr="006C29FB" w14:paraId="5B6BFAC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1E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E4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608288.97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85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2211359.47</w:t>
            </w:r>
          </w:p>
        </w:tc>
      </w:tr>
      <w:tr w:rsidR="006C29FB" w:rsidRPr="006C29FB" w14:paraId="48A80C6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FF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4A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608287.50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4B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2211364.49  </w:t>
            </w:r>
          </w:p>
        </w:tc>
      </w:tr>
      <w:tr w:rsidR="006C29FB" w:rsidRPr="006C29FB" w14:paraId="6D2A27D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8E5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0E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608295.23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75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2211329.68</w:t>
            </w:r>
          </w:p>
        </w:tc>
      </w:tr>
      <w:tr w:rsidR="006C29FB" w:rsidRPr="006C29FB" w14:paraId="5E36D13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58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71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608303.63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FC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2211298.93</w:t>
            </w:r>
          </w:p>
        </w:tc>
      </w:tr>
      <w:tr w:rsidR="006C29FB" w:rsidRPr="006C29FB" w14:paraId="775668D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04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A3C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608324.99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98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2211280.77 </w:t>
            </w:r>
          </w:p>
        </w:tc>
      </w:tr>
      <w:tr w:rsidR="006C29FB" w:rsidRPr="006C29FB" w14:paraId="7ADD858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80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84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608341.04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28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2211265.08</w:t>
            </w:r>
          </w:p>
        </w:tc>
      </w:tr>
      <w:tr w:rsidR="006C29FB" w:rsidRPr="006C29FB" w14:paraId="4F5B501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1B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C0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608354.24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7B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2211253.16</w:t>
            </w:r>
          </w:p>
        </w:tc>
      </w:tr>
      <w:tr w:rsidR="006C29FB" w:rsidRPr="006C29FB" w14:paraId="44F5C0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B3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3EF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608363.82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C2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2211244.68  </w:t>
            </w:r>
          </w:p>
        </w:tc>
      </w:tr>
      <w:tr w:rsidR="006C29FB" w:rsidRPr="006C29FB" w14:paraId="3E47EC8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5F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09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608443.01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E4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2211177.81  </w:t>
            </w:r>
          </w:p>
        </w:tc>
      </w:tr>
      <w:tr w:rsidR="006C29FB" w:rsidRPr="006C29FB" w14:paraId="0AA4644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15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83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608440.08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AA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2211174.77</w:t>
            </w:r>
          </w:p>
        </w:tc>
      </w:tr>
      <w:tr w:rsidR="006C29FB" w:rsidRPr="006C29FB" w14:paraId="2120A67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31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E0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608447.90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8B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608445.19 </w:t>
            </w:r>
          </w:p>
        </w:tc>
      </w:tr>
      <w:tr w:rsidR="006C29FB" w:rsidRPr="006C29FB" w14:paraId="618D075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1C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7C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608445.19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E6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2211170.36 </w:t>
            </w:r>
          </w:p>
        </w:tc>
      </w:tr>
      <w:tr w:rsidR="006C29FB" w:rsidRPr="006C29FB" w14:paraId="0A01DC6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85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AF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608463.54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5E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2211154.00</w:t>
            </w:r>
          </w:p>
        </w:tc>
      </w:tr>
      <w:tr w:rsidR="006C29FB" w:rsidRPr="006C29FB" w14:paraId="452BF83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94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11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608470.00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10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2211145.33</w:t>
            </w:r>
          </w:p>
        </w:tc>
      </w:tr>
      <w:tr w:rsidR="006C29FB" w:rsidRPr="006C29FB" w14:paraId="65AB79D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23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B1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608479.94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20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2211136.60</w:t>
            </w:r>
          </w:p>
        </w:tc>
      </w:tr>
      <w:tr w:rsidR="006C29FB" w:rsidRPr="006C29FB" w14:paraId="72007A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8D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1B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608492.02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BA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2211126.65</w:t>
            </w:r>
          </w:p>
        </w:tc>
      </w:tr>
      <w:tr w:rsidR="006C29FB" w:rsidRPr="006C29FB" w14:paraId="4F22E87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7C1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63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608515.08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FA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2211114.16  </w:t>
            </w:r>
          </w:p>
        </w:tc>
      </w:tr>
      <w:tr w:rsidR="006C29FB" w:rsidRPr="006C29FB" w14:paraId="26F56BC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7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102.2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C4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608510.16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C9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2211118.81 </w:t>
            </w:r>
          </w:p>
        </w:tc>
      </w:tr>
      <w:tr w:rsidR="006C29FB" w:rsidRPr="006C29FB" w14:paraId="611FBDF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013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102.3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77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608506.06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63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2211114.18  </w:t>
            </w:r>
          </w:p>
        </w:tc>
      </w:tr>
      <w:tr w:rsidR="006C29FB" w:rsidRPr="006C29FB" w14:paraId="3C7485C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C52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94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 608511.12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62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2211109.68  </w:t>
            </w:r>
          </w:p>
        </w:tc>
      </w:tr>
      <w:tr w:rsidR="006C29FB" w:rsidRPr="006C29FB" w14:paraId="08F64C2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63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FD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608528.72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8D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2211094.15</w:t>
            </w:r>
          </w:p>
        </w:tc>
      </w:tr>
      <w:tr w:rsidR="006C29FB" w:rsidRPr="006C29FB" w14:paraId="341CD83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1F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AA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608552.32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62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2211073.15</w:t>
            </w:r>
          </w:p>
        </w:tc>
      </w:tr>
      <w:tr w:rsidR="006C29FB" w:rsidRPr="006C29FB" w14:paraId="55F86C8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9A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70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608596.38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0D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2211037.81</w:t>
            </w:r>
          </w:p>
        </w:tc>
      </w:tr>
      <w:tr w:rsidR="006C29FB" w:rsidRPr="006C29FB" w14:paraId="26657DF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30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BD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608676.36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D9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2210961.84</w:t>
            </w:r>
          </w:p>
        </w:tc>
      </w:tr>
      <w:tr w:rsidR="006C29FB" w:rsidRPr="006C29FB" w14:paraId="49580BC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E7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04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608635.89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15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2210916.19</w:t>
            </w:r>
          </w:p>
        </w:tc>
      </w:tr>
      <w:tr w:rsidR="006C29FB" w:rsidRPr="006C29FB" w14:paraId="2C2DDC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98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A2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608625.08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48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2210903.85</w:t>
            </w:r>
          </w:p>
        </w:tc>
      </w:tr>
      <w:tr w:rsidR="006C29FB" w:rsidRPr="006C29FB" w14:paraId="4B9DD0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CA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B1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F9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2C6F748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91F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2F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608634.87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11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2210891.28</w:t>
            </w:r>
          </w:p>
        </w:tc>
      </w:tr>
      <w:tr w:rsidR="006C29FB" w:rsidRPr="006C29FB" w14:paraId="03411A5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29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3B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608724.40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1E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2210995.64</w:t>
            </w:r>
          </w:p>
        </w:tc>
      </w:tr>
      <w:tr w:rsidR="006C29FB" w:rsidRPr="006C29FB" w14:paraId="2E2B2C4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D0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93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608743.52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7E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2211016.68</w:t>
            </w:r>
          </w:p>
        </w:tc>
      </w:tr>
      <w:tr w:rsidR="006C29FB" w:rsidRPr="006C29FB" w14:paraId="1F5E6AB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26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5D1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608759.89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84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2211033.63</w:t>
            </w:r>
          </w:p>
        </w:tc>
      </w:tr>
      <w:tr w:rsidR="006C29FB" w:rsidRPr="006C29FB" w14:paraId="61F15D0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F66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608808.51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5D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2211092.93</w:t>
            </w:r>
          </w:p>
        </w:tc>
      </w:tr>
      <w:tr w:rsidR="006C29FB" w:rsidRPr="006C29FB" w14:paraId="792F379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8F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511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608865.37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07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2211157.51</w:t>
            </w:r>
          </w:p>
        </w:tc>
      </w:tr>
      <w:tr w:rsidR="006C29FB" w:rsidRPr="006C29FB" w14:paraId="25A33C8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BA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88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608896.74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CA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2211193.37</w:t>
            </w:r>
          </w:p>
        </w:tc>
      </w:tr>
      <w:tr w:rsidR="006C29FB" w:rsidRPr="006C29FB" w14:paraId="493A0B6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4EB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EC1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608917.40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F7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2211217.67</w:t>
            </w:r>
          </w:p>
        </w:tc>
      </w:tr>
      <w:tr w:rsidR="006C29FB" w:rsidRPr="006C29FB" w14:paraId="14CCC74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F49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34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608926.64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5F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2211230.17</w:t>
            </w:r>
          </w:p>
        </w:tc>
      </w:tr>
      <w:tr w:rsidR="006C29FB" w:rsidRPr="006C29FB" w14:paraId="3B7C13F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CF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6E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608974.14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19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2211286.15</w:t>
            </w:r>
          </w:p>
        </w:tc>
      </w:tr>
      <w:tr w:rsidR="006C29FB" w:rsidRPr="006C29FB" w14:paraId="558BA09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7C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E2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608981.76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3E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2211295.72</w:t>
            </w:r>
          </w:p>
        </w:tc>
      </w:tr>
      <w:tr w:rsidR="006C29FB" w:rsidRPr="006C29FB" w14:paraId="08ED98F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432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4D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609018.96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46D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2211337.54</w:t>
            </w:r>
          </w:p>
        </w:tc>
      </w:tr>
      <w:tr w:rsidR="006C29FB" w:rsidRPr="006C29FB" w14:paraId="45CD1E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4D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D3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609033.10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6F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2211353.17</w:t>
            </w:r>
          </w:p>
        </w:tc>
      </w:tr>
      <w:tr w:rsidR="006C29FB" w:rsidRPr="006C29FB" w14:paraId="01B23C1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6A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DA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609037.87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F6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2211358.55</w:t>
            </w:r>
          </w:p>
        </w:tc>
      </w:tr>
      <w:tr w:rsidR="006C29FB" w:rsidRPr="006C29FB" w14:paraId="7E1B051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44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9B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609041.27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D6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2211360.20</w:t>
            </w:r>
          </w:p>
        </w:tc>
      </w:tr>
      <w:tr w:rsidR="006C29FB" w:rsidRPr="006C29FB" w14:paraId="24BCACF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0B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3D2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609088.16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46F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2211358.70</w:t>
            </w:r>
          </w:p>
        </w:tc>
      </w:tr>
      <w:tr w:rsidR="006C29FB" w:rsidRPr="006C29FB" w14:paraId="6371BE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A3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01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609094.08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88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2211362.80</w:t>
            </w:r>
          </w:p>
        </w:tc>
      </w:tr>
      <w:tr w:rsidR="006C29FB" w:rsidRPr="006C29FB" w14:paraId="3C64293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DA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02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609102.07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70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2211364.06</w:t>
            </w:r>
          </w:p>
        </w:tc>
      </w:tr>
      <w:tr w:rsidR="006C29FB" w:rsidRPr="006C29FB" w14:paraId="33C31A7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00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D5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609189.58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C0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2211378.04</w:t>
            </w:r>
          </w:p>
        </w:tc>
      </w:tr>
      <w:tr w:rsidR="006C29FB" w:rsidRPr="006C29FB" w14:paraId="20D5F01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19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15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609192.92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F0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2211364.46</w:t>
            </w:r>
          </w:p>
        </w:tc>
      </w:tr>
      <w:tr w:rsidR="006C29FB" w:rsidRPr="006C29FB" w14:paraId="3764E9C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33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9E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609194.10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36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2211359.54</w:t>
            </w:r>
          </w:p>
        </w:tc>
      </w:tr>
      <w:tr w:rsidR="006C29FB" w:rsidRPr="006C29FB" w14:paraId="3FFA12F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A6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7D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43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B06FA4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182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26C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609215.33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34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2211362.79</w:t>
            </w:r>
          </w:p>
        </w:tc>
      </w:tr>
      <w:tr w:rsidR="006C29FB" w:rsidRPr="006C29FB" w14:paraId="23323A2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AB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BD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609215.28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48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2211363.11</w:t>
            </w:r>
          </w:p>
        </w:tc>
      </w:tr>
      <w:tr w:rsidR="006C29FB" w:rsidRPr="006C29FB" w14:paraId="7BBED5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441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8F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609211.75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D9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2211380.97</w:t>
            </w:r>
          </w:p>
        </w:tc>
      </w:tr>
      <w:tr w:rsidR="006C29FB" w:rsidRPr="006C29FB" w14:paraId="5667D3D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0F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C1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609236.99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84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2211383.90</w:t>
            </w:r>
          </w:p>
        </w:tc>
      </w:tr>
      <w:tr w:rsidR="006C29FB" w:rsidRPr="006C29FB" w14:paraId="7F20350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70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CA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609263.32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18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2211387.00</w:t>
            </w:r>
          </w:p>
        </w:tc>
      </w:tr>
      <w:tr w:rsidR="006C29FB" w:rsidRPr="006C29FB" w14:paraId="1A1B44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82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16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609267.41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2CE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2211387.50</w:t>
            </w:r>
          </w:p>
        </w:tc>
      </w:tr>
      <w:tr w:rsidR="006C29FB" w:rsidRPr="006C29FB" w14:paraId="287D2C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FC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3F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609283.05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0E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2211389.38</w:t>
            </w:r>
          </w:p>
        </w:tc>
      </w:tr>
      <w:tr w:rsidR="006C29FB" w:rsidRPr="006C29FB" w14:paraId="1A14F13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6A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94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609288.08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A2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2211366.93</w:t>
            </w:r>
          </w:p>
        </w:tc>
      </w:tr>
      <w:tr w:rsidR="006C29FB" w:rsidRPr="006C29FB" w14:paraId="7A0E5D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3D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2F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609293.77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13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2211341.44</w:t>
            </w:r>
          </w:p>
        </w:tc>
      </w:tr>
      <w:tr w:rsidR="006C29FB" w:rsidRPr="006C29FB" w14:paraId="4502E4F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46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ED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609295.89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EC6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2211331.41</w:t>
            </w:r>
          </w:p>
        </w:tc>
      </w:tr>
      <w:tr w:rsidR="006C29FB" w:rsidRPr="006C29FB" w14:paraId="10683B8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C4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85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609298.21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63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2211318.83</w:t>
            </w:r>
          </w:p>
        </w:tc>
      </w:tr>
      <w:tr w:rsidR="006C29FB" w:rsidRPr="006C29FB" w14:paraId="1383D1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71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4C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609300.75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96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2211304.41</w:t>
            </w:r>
          </w:p>
        </w:tc>
      </w:tr>
      <w:tr w:rsidR="006C29FB" w:rsidRPr="006C29FB" w14:paraId="7598B01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9F4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C5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609301.24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B31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2211302.25</w:t>
            </w:r>
          </w:p>
        </w:tc>
      </w:tr>
      <w:tr w:rsidR="006C29FB" w:rsidRPr="006C29FB" w14:paraId="120C3D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D6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B1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609299.93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26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2211299.70</w:t>
            </w:r>
          </w:p>
        </w:tc>
      </w:tr>
      <w:tr w:rsidR="006C29FB" w:rsidRPr="006C29FB" w14:paraId="23F41F6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D0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869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609301.09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64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2211294.01</w:t>
            </w:r>
          </w:p>
        </w:tc>
      </w:tr>
      <w:tr w:rsidR="006C29FB" w:rsidRPr="006C29FB" w14:paraId="4496635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2B9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78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609303.51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CFB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2211282.06</w:t>
            </w:r>
          </w:p>
        </w:tc>
      </w:tr>
      <w:tr w:rsidR="006C29FB" w:rsidRPr="006C29FB" w14:paraId="218FAE1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1C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20C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609305.73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13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2211269.80</w:t>
            </w:r>
          </w:p>
        </w:tc>
      </w:tr>
      <w:tr w:rsidR="006C29FB" w:rsidRPr="006C29FB" w14:paraId="05D372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92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0D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609311.81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463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2211259.47</w:t>
            </w:r>
          </w:p>
        </w:tc>
      </w:tr>
      <w:tr w:rsidR="006C29FB" w:rsidRPr="006C29FB" w14:paraId="3F5F37A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F5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71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609316.60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C0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2211234.34</w:t>
            </w:r>
          </w:p>
        </w:tc>
      </w:tr>
      <w:tr w:rsidR="006C29FB" w:rsidRPr="006C29FB" w14:paraId="4A918B0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6B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83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609348.20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4B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2211081.99</w:t>
            </w:r>
          </w:p>
        </w:tc>
      </w:tr>
      <w:tr w:rsidR="006C29FB" w:rsidRPr="006C29FB" w14:paraId="01A990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9C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19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EA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2CF1216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85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EC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609039.36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1B9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2211518.37</w:t>
            </w:r>
          </w:p>
        </w:tc>
      </w:tr>
      <w:tr w:rsidR="006C29FB" w:rsidRPr="006C29FB" w14:paraId="37337AA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88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4A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609031.71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2E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2211509.88</w:t>
            </w:r>
          </w:p>
        </w:tc>
      </w:tr>
      <w:tr w:rsidR="006C29FB" w:rsidRPr="006C29FB" w14:paraId="4EE10CE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0AD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DB4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609009.93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5E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2211524.15</w:t>
            </w:r>
          </w:p>
        </w:tc>
      </w:tr>
      <w:tr w:rsidR="006C29FB" w:rsidRPr="006C29FB" w14:paraId="4C3F1B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CE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ED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609006.35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85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2211539.26</w:t>
            </w:r>
          </w:p>
        </w:tc>
      </w:tr>
      <w:tr w:rsidR="006C29FB" w:rsidRPr="006C29FB" w14:paraId="030D5D4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5D2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A6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609011.37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7B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2211544.63</w:t>
            </w:r>
          </w:p>
        </w:tc>
      </w:tr>
      <w:tr w:rsidR="006C29FB" w:rsidRPr="006C29FB" w14:paraId="2EBFEE0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540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55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609039.36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B8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2211518.37</w:t>
            </w:r>
          </w:p>
        </w:tc>
      </w:tr>
      <w:tr w:rsidR="006C29FB" w:rsidRPr="006C29FB" w14:paraId="04458D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8E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0F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3F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ACAD44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5A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D2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609025.58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86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2211400.69</w:t>
            </w:r>
          </w:p>
        </w:tc>
      </w:tr>
      <w:tr w:rsidR="006C29FB" w:rsidRPr="006C29FB" w14:paraId="5475D79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34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80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609014.51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DE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2211441.74</w:t>
            </w:r>
          </w:p>
        </w:tc>
      </w:tr>
      <w:tr w:rsidR="006C29FB" w:rsidRPr="006C29FB" w14:paraId="1E2B803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A0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86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608992.19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419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2211497.61</w:t>
            </w:r>
          </w:p>
        </w:tc>
      </w:tr>
      <w:tr w:rsidR="006C29FB" w:rsidRPr="006C29FB" w14:paraId="3C597D2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C5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56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608974.17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A0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2211548.71</w:t>
            </w:r>
          </w:p>
        </w:tc>
      </w:tr>
      <w:tr w:rsidR="006C29FB" w:rsidRPr="006C29FB" w14:paraId="665C6D2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E2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95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608966.97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D9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2211554.61</w:t>
            </w:r>
          </w:p>
        </w:tc>
      </w:tr>
      <w:tr w:rsidR="006C29FB" w:rsidRPr="006C29FB" w14:paraId="57C92D5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9D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95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608940.23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E5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2211596.50</w:t>
            </w:r>
          </w:p>
        </w:tc>
      </w:tr>
      <w:tr w:rsidR="006C29FB" w:rsidRPr="006C29FB" w14:paraId="7EE8B19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10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1F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608909.17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E33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2211635.49</w:t>
            </w:r>
          </w:p>
        </w:tc>
      </w:tr>
      <w:tr w:rsidR="006C29FB" w:rsidRPr="006C29FB" w14:paraId="20FA952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A3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A7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608898.94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33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2211646.32</w:t>
            </w:r>
          </w:p>
        </w:tc>
      </w:tr>
      <w:tr w:rsidR="006C29FB" w:rsidRPr="006C29FB" w14:paraId="2A59C8F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4A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91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608879.97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A4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2211662.19</w:t>
            </w:r>
          </w:p>
        </w:tc>
      </w:tr>
      <w:tr w:rsidR="006C29FB" w:rsidRPr="006C29FB" w14:paraId="1E16B3C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B7A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53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608876.31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E9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2211665.71</w:t>
            </w:r>
          </w:p>
        </w:tc>
      </w:tr>
      <w:tr w:rsidR="006C29FB" w:rsidRPr="006C29FB" w14:paraId="4FC0874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BF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75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608811.81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EA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2211725.94</w:t>
            </w:r>
          </w:p>
        </w:tc>
      </w:tr>
      <w:tr w:rsidR="006C29FB" w:rsidRPr="006C29FB" w14:paraId="2FD9FCB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D9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EE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608794.38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59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2211721.99</w:t>
            </w:r>
          </w:p>
        </w:tc>
      </w:tr>
      <w:tr w:rsidR="006C29FB" w:rsidRPr="006C29FB" w14:paraId="200EBAE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1C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1F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608739.66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EA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2211709.46</w:t>
            </w:r>
          </w:p>
        </w:tc>
      </w:tr>
      <w:tr w:rsidR="006C29FB" w:rsidRPr="006C29FB" w14:paraId="4370872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5D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69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608718.11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33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2211705.03</w:t>
            </w:r>
          </w:p>
        </w:tc>
      </w:tr>
      <w:tr w:rsidR="006C29FB" w:rsidRPr="006C29FB" w14:paraId="1BAEA33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55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FAE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608678.30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4D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2211695.26</w:t>
            </w:r>
          </w:p>
        </w:tc>
      </w:tr>
      <w:tr w:rsidR="006C29FB" w:rsidRPr="006C29FB" w14:paraId="7C16BB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B7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A5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608662.97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7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2211681.97</w:t>
            </w:r>
          </w:p>
        </w:tc>
      </w:tr>
      <w:tr w:rsidR="006C29FB" w:rsidRPr="006C29FB" w14:paraId="534F49F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A1F49" w14:textId="1ED0C5C8" w:rsidR="007D37AE" w:rsidRPr="006C29FB" w:rsidRDefault="007D37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171.1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F4C9" w14:textId="4A403F7E" w:rsidR="007D37AE" w:rsidRPr="006C29FB" w:rsidRDefault="007D37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608620.31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7E84" w14:textId="1DD09EF4" w:rsidR="007D37AE" w:rsidRPr="006C29FB" w:rsidRDefault="007D37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2211673.59</w:t>
            </w:r>
          </w:p>
        </w:tc>
      </w:tr>
      <w:tr w:rsidR="006C29FB" w:rsidRPr="006C29FB" w14:paraId="57E342B4" w14:textId="77777777" w:rsidTr="007D37AE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634D" w14:textId="1C196BB8" w:rsidR="007D37AE" w:rsidRPr="006C29FB" w:rsidRDefault="007D37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41C9" w14:textId="164630A3" w:rsidR="007D37AE" w:rsidRPr="006C29FB" w:rsidRDefault="007D37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608623.05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9A6E" w14:textId="1DC498EF" w:rsidR="007D37AE" w:rsidRPr="006C29FB" w:rsidRDefault="007D37AE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2211659.41</w:t>
            </w:r>
          </w:p>
        </w:tc>
      </w:tr>
      <w:tr w:rsidR="006C29FB" w:rsidRPr="006C29FB" w14:paraId="282C32F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DD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25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608408.59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7C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2211617.91</w:t>
            </w:r>
          </w:p>
        </w:tc>
      </w:tr>
      <w:tr w:rsidR="006C29FB" w:rsidRPr="006C29FB" w14:paraId="4927DA1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34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90C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608387.51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65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2211600.6</w:t>
            </w:r>
          </w:p>
        </w:tc>
      </w:tr>
      <w:tr w:rsidR="006C29FB" w:rsidRPr="006C29FB" w14:paraId="0C1E13D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CB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90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608346.47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6B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2211535.05</w:t>
            </w:r>
          </w:p>
        </w:tc>
      </w:tr>
      <w:tr w:rsidR="006C29FB" w:rsidRPr="006C29FB" w14:paraId="3800CDE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A8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38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608319.09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9AA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2211478.51</w:t>
            </w:r>
          </w:p>
        </w:tc>
      </w:tr>
      <w:tr w:rsidR="006C29FB" w:rsidRPr="006C29FB" w14:paraId="6BA09C4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85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4D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608311.52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D4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2211441.81</w:t>
            </w:r>
          </w:p>
        </w:tc>
      </w:tr>
      <w:tr w:rsidR="006C29FB" w:rsidRPr="006C29FB" w14:paraId="44885F3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B5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4C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608305.00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E7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2211406.51</w:t>
            </w:r>
          </w:p>
        </w:tc>
      </w:tr>
      <w:tr w:rsidR="006C29FB" w:rsidRPr="006C29FB" w14:paraId="745D14A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3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F32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608307.85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9B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2211382.27</w:t>
            </w:r>
          </w:p>
        </w:tc>
      </w:tr>
      <w:tr w:rsidR="006C29FB" w:rsidRPr="006C29FB" w14:paraId="6AE8DF4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BB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FB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608311.33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11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2211364.55</w:t>
            </w:r>
          </w:p>
        </w:tc>
      </w:tr>
      <w:tr w:rsidR="006C29FB" w:rsidRPr="006C29FB" w14:paraId="7587AD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99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94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608321.94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36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2211325.18</w:t>
            </w:r>
          </w:p>
        </w:tc>
      </w:tr>
      <w:tr w:rsidR="006C29FB" w:rsidRPr="006C29FB" w14:paraId="46BAF5C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962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C4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608363.92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48B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2211284.48</w:t>
            </w:r>
          </w:p>
        </w:tc>
      </w:tr>
      <w:tr w:rsidR="006C29FB" w:rsidRPr="006C29FB" w14:paraId="4312BCE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01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2B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608377.16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5C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2211272.84</w:t>
            </w:r>
          </w:p>
        </w:tc>
      </w:tr>
      <w:tr w:rsidR="006C29FB" w:rsidRPr="006C29FB" w14:paraId="37A2055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CA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B5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608390.28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AED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2211261.80</w:t>
            </w:r>
          </w:p>
        </w:tc>
      </w:tr>
      <w:tr w:rsidR="006C29FB" w:rsidRPr="006C29FB" w14:paraId="0A812E1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99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5F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608399.77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B3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2211253.28</w:t>
            </w:r>
          </w:p>
        </w:tc>
      </w:tr>
      <w:tr w:rsidR="006C29FB" w:rsidRPr="006C29FB" w14:paraId="65AC748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FB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35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608434.92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5FD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2211221.30</w:t>
            </w:r>
          </w:p>
        </w:tc>
      </w:tr>
      <w:tr w:rsidR="006C29FB" w:rsidRPr="006C29FB" w14:paraId="3464AB5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57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72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608440.91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11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2211215.03</w:t>
            </w:r>
          </w:p>
        </w:tc>
      </w:tr>
      <w:tr w:rsidR="006C29FB" w:rsidRPr="006C29FB" w14:paraId="38E4858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71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E0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608477.04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1F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2211180.06</w:t>
            </w:r>
          </w:p>
        </w:tc>
      </w:tr>
      <w:tr w:rsidR="006C29FB" w:rsidRPr="006C29FB" w14:paraId="2CF4AC5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00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D5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608491.94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CB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2211166.08</w:t>
            </w:r>
          </w:p>
        </w:tc>
      </w:tr>
      <w:tr w:rsidR="006C29FB" w:rsidRPr="006C29FB" w14:paraId="1BA92BE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31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B9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608523.32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DA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2211139.39 </w:t>
            </w:r>
          </w:p>
        </w:tc>
      </w:tr>
      <w:tr w:rsidR="006C29FB" w:rsidRPr="006C29FB" w14:paraId="708817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DD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0B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608535.12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9B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2211128.66</w:t>
            </w:r>
          </w:p>
        </w:tc>
      </w:tr>
      <w:tr w:rsidR="006C29FB" w:rsidRPr="006C29FB" w14:paraId="471FB34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07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9A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608629.20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5A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2211042.80</w:t>
            </w:r>
          </w:p>
        </w:tc>
      </w:tr>
      <w:tr w:rsidR="006C29FB" w:rsidRPr="006C29FB" w14:paraId="07E688F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A4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B5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608639.92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15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2211029.74</w:t>
            </w:r>
          </w:p>
        </w:tc>
      </w:tr>
      <w:tr w:rsidR="006C29FB" w:rsidRPr="006C29FB" w14:paraId="67A0210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50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CA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608642.62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D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2211026.77</w:t>
            </w:r>
          </w:p>
        </w:tc>
      </w:tr>
      <w:tr w:rsidR="006C29FB" w:rsidRPr="006C29FB" w14:paraId="7D17249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5E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BD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608657.64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3A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2211015.08</w:t>
            </w:r>
          </w:p>
        </w:tc>
      </w:tr>
      <w:tr w:rsidR="006C29FB" w:rsidRPr="006C29FB" w14:paraId="0E0BF7E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17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87C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608681.06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8A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2210990.41</w:t>
            </w:r>
          </w:p>
        </w:tc>
      </w:tr>
      <w:tr w:rsidR="006C29FB" w:rsidRPr="006C29FB" w14:paraId="2DAC3E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6BA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85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608690.26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99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2210981.12</w:t>
            </w:r>
          </w:p>
        </w:tc>
      </w:tr>
      <w:tr w:rsidR="006C29FB" w:rsidRPr="006C29FB" w14:paraId="356CB78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EB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50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608715.10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1A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2211005.84</w:t>
            </w:r>
          </w:p>
        </w:tc>
      </w:tr>
      <w:tr w:rsidR="006C29FB" w:rsidRPr="006C29FB" w14:paraId="6C72FF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13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BF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608773.17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5E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2211077.52</w:t>
            </w:r>
          </w:p>
        </w:tc>
      </w:tr>
      <w:tr w:rsidR="006C29FB" w:rsidRPr="006C29FB" w14:paraId="2F46AEA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5D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28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608778.12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51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2211082.91</w:t>
            </w:r>
          </w:p>
        </w:tc>
      </w:tr>
      <w:tr w:rsidR="006C29FB" w:rsidRPr="006C29FB" w14:paraId="0747AB5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5D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F0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608826.85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41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2211142.56</w:t>
            </w:r>
          </w:p>
        </w:tc>
      </w:tr>
      <w:tr w:rsidR="006C29FB" w:rsidRPr="006C29FB" w14:paraId="35A16EC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51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98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608830.32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16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2211146.16</w:t>
            </w:r>
          </w:p>
        </w:tc>
      </w:tr>
      <w:tr w:rsidR="006C29FB" w:rsidRPr="006C29FB" w14:paraId="578291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EEE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F96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608996.39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89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2211340.28</w:t>
            </w:r>
          </w:p>
        </w:tc>
      </w:tr>
      <w:tr w:rsidR="006C29FB" w:rsidRPr="006C29FB" w14:paraId="156D382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FF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DE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609028.04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0C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2211383.92</w:t>
            </w:r>
          </w:p>
        </w:tc>
      </w:tr>
      <w:tr w:rsidR="006C29FB" w:rsidRPr="006C29FB" w14:paraId="61E5D95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3F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1E1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609025.58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6A1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2211400.69</w:t>
            </w:r>
          </w:p>
        </w:tc>
      </w:tr>
      <w:tr w:rsidR="006C29FB" w:rsidRPr="006C29FB" w14:paraId="5CC7FDD7" w14:textId="77777777" w:rsidTr="00B51751">
        <w:trPr>
          <w:trHeight w:val="600"/>
        </w:trPr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72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ул. им. П.А. Румянцева. ул. им. П.П. Аносова</w:t>
            </w:r>
          </w:p>
        </w:tc>
      </w:tr>
      <w:tr w:rsidR="006C29FB" w:rsidRPr="006C29FB" w14:paraId="0DDAA23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00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1D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611483.47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82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2216892.73</w:t>
            </w:r>
          </w:p>
        </w:tc>
      </w:tr>
      <w:tr w:rsidR="006C29FB" w:rsidRPr="006C29FB" w14:paraId="29D1F8A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0A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CB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611454.44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06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2216912.73</w:t>
            </w:r>
          </w:p>
        </w:tc>
      </w:tr>
      <w:tr w:rsidR="006C29FB" w:rsidRPr="006C29FB" w14:paraId="5E0A2AD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0D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79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611451.08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23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2216915.04</w:t>
            </w:r>
          </w:p>
        </w:tc>
      </w:tr>
      <w:tr w:rsidR="006C29FB" w:rsidRPr="006C29FB" w14:paraId="42A598B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6A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8E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611453.2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B7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2216918.31</w:t>
            </w:r>
          </w:p>
        </w:tc>
      </w:tr>
      <w:tr w:rsidR="006C29FB" w:rsidRPr="006C29FB" w14:paraId="2991FF7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CF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95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611455.15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A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2216921.32</w:t>
            </w:r>
          </w:p>
        </w:tc>
      </w:tr>
      <w:tr w:rsidR="006C29FB" w:rsidRPr="006C29FB" w14:paraId="3A7641F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F0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5D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611458.55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76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2216926.34</w:t>
            </w:r>
          </w:p>
        </w:tc>
      </w:tr>
      <w:tr w:rsidR="006C29FB" w:rsidRPr="006C29FB" w14:paraId="67B7678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815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DF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611454.88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32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2216929.04</w:t>
            </w:r>
          </w:p>
        </w:tc>
      </w:tr>
      <w:tr w:rsidR="006C29FB" w:rsidRPr="006C29FB" w14:paraId="12A899E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81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16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611432.01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68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2216944.98</w:t>
            </w:r>
          </w:p>
        </w:tc>
      </w:tr>
      <w:tr w:rsidR="006C29FB" w:rsidRPr="006C29FB" w14:paraId="7160EF5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66E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44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611392.24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65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2216967.74</w:t>
            </w:r>
          </w:p>
        </w:tc>
      </w:tr>
      <w:tr w:rsidR="006C29FB" w:rsidRPr="006C29FB" w14:paraId="7320859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D7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A53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611391.07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A0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2216969.7</w:t>
            </w:r>
          </w:p>
        </w:tc>
      </w:tr>
      <w:tr w:rsidR="006C29FB" w:rsidRPr="006C29FB" w14:paraId="273B526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F9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4E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611383.36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74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2216978.63</w:t>
            </w:r>
          </w:p>
        </w:tc>
      </w:tr>
      <w:tr w:rsidR="006C29FB" w:rsidRPr="006C29FB" w14:paraId="32EAE2D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EE3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767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611371.43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AB4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2216986.84</w:t>
            </w:r>
          </w:p>
        </w:tc>
      </w:tr>
      <w:tr w:rsidR="006C29FB" w:rsidRPr="006C29FB" w14:paraId="032DA1C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51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F9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611357.05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57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2216996.75</w:t>
            </w:r>
          </w:p>
        </w:tc>
      </w:tr>
      <w:tr w:rsidR="006C29FB" w:rsidRPr="006C29FB" w14:paraId="4BEF1B4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4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57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611346.47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E70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2217013.36</w:t>
            </w:r>
          </w:p>
        </w:tc>
      </w:tr>
      <w:tr w:rsidR="006C29FB" w:rsidRPr="006C29FB" w14:paraId="3C2F0A5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C2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E8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611339.98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35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2217028.46</w:t>
            </w:r>
          </w:p>
        </w:tc>
      </w:tr>
      <w:tr w:rsidR="006C29FB" w:rsidRPr="006C29FB" w14:paraId="1150C34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EA7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C3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611336.86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17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2217036.95</w:t>
            </w:r>
          </w:p>
        </w:tc>
      </w:tr>
      <w:tr w:rsidR="006C29FB" w:rsidRPr="006C29FB" w14:paraId="4711193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2B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6B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611327.97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00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2217065.67</w:t>
            </w:r>
          </w:p>
        </w:tc>
      </w:tr>
      <w:tr w:rsidR="006C29FB" w:rsidRPr="006C29FB" w14:paraId="598B42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89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FE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F3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143519A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B13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0F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611290.95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D0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2217100.36</w:t>
            </w:r>
          </w:p>
        </w:tc>
      </w:tr>
      <w:tr w:rsidR="006C29FB" w:rsidRPr="006C29FB" w14:paraId="465211C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4D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EF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611299.71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66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2217052.95</w:t>
            </w:r>
          </w:p>
        </w:tc>
      </w:tr>
      <w:tr w:rsidR="006C29FB" w:rsidRPr="006C29FB" w14:paraId="6DE60F0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EE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53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611294.03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48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2217041.04</w:t>
            </w:r>
          </w:p>
        </w:tc>
      </w:tr>
      <w:tr w:rsidR="006C29FB" w:rsidRPr="006C29FB" w14:paraId="6A40FD9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B7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6E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611274.64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D9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2217000.38</w:t>
            </w:r>
          </w:p>
        </w:tc>
      </w:tr>
      <w:tr w:rsidR="006C29FB" w:rsidRPr="006C29FB" w14:paraId="2B16C30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7B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F2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611272.17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57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2216995.2</w:t>
            </w:r>
          </w:p>
        </w:tc>
      </w:tr>
      <w:tr w:rsidR="006C29FB" w:rsidRPr="006C29FB" w14:paraId="0AA1DB1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D5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9A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611251.71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653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2216975.3</w:t>
            </w:r>
          </w:p>
        </w:tc>
      </w:tr>
      <w:tr w:rsidR="006C29FB" w:rsidRPr="006C29FB" w14:paraId="6AC5E60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52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31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611246.1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A9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2216973.86</w:t>
            </w:r>
          </w:p>
        </w:tc>
      </w:tr>
      <w:tr w:rsidR="006C29FB" w:rsidRPr="006C29FB" w14:paraId="4D74F3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46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BA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611236.56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FD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2216960.88</w:t>
            </w:r>
          </w:p>
        </w:tc>
      </w:tr>
      <w:tr w:rsidR="006C29FB" w:rsidRPr="006C29FB" w14:paraId="7878C3F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07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58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611228.56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F9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2216950.34</w:t>
            </w:r>
          </w:p>
        </w:tc>
      </w:tr>
      <w:tr w:rsidR="006C29FB" w:rsidRPr="006C29FB" w14:paraId="0949D22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541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E3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611206.76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BE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2216929.44</w:t>
            </w:r>
          </w:p>
        </w:tc>
      </w:tr>
      <w:tr w:rsidR="006C29FB" w:rsidRPr="006C29FB" w14:paraId="5442048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90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C3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611199.56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536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2216921.69</w:t>
            </w:r>
          </w:p>
        </w:tc>
      </w:tr>
      <w:tr w:rsidR="006C29FB" w:rsidRPr="006C29FB" w14:paraId="548C69D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05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005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611191.47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FE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2216925.08</w:t>
            </w:r>
          </w:p>
        </w:tc>
      </w:tr>
      <w:tr w:rsidR="006C29FB" w:rsidRPr="006C29FB" w14:paraId="7D007FE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91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10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611188.38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87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2216926.52</w:t>
            </w:r>
          </w:p>
        </w:tc>
      </w:tr>
      <w:tr w:rsidR="006C29FB" w:rsidRPr="006C29FB" w14:paraId="1C6A9FB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E5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751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611178.1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41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2216904.81</w:t>
            </w:r>
          </w:p>
        </w:tc>
      </w:tr>
      <w:tr w:rsidR="006C29FB" w:rsidRPr="006C29FB" w14:paraId="3D970B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C7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78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611172.94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25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2216895.83</w:t>
            </w:r>
          </w:p>
        </w:tc>
      </w:tr>
      <w:tr w:rsidR="006C29FB" w:rsidRPr="006C29FB" w14:paraId="1E8D8D8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E2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AF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611168.81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42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2216890.58</w:t>
            </w:r>
          </w:p>
        </w:tc>
      </w:tr>
      <w:tr w:rsidR="006C29FB" w:rsidRPr="006C29FB" w14:paraId="45C9482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66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C4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611160.22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33F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2216876.9</w:t>
            </w:r>
          </w:p>
        </w:tc>
      </w:tr>
      <w:tr w:rsidR="006C29FB" w:rsidRPr="006C29FB" w14:paraId="5C574F1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97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88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611146.89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85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2216851.93</w:t>
            </w:r>
          </w:p>
        </w:tc>
      </w:tr>
      <w:tr w:rsidR="006C29FB" w:rsidRPr="006C29FB" w14:paraId="5868D66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1A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69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611095.24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C9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2216744.58</w:t>
            </w:r>
          </w:p>
        </w:tc>
      </w:tr>
      <w:tr w:rsidR="006C29FB" w:rsidRPr="006C29FB" w14:paraId="1521378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6A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EF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611099.04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3C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2216742.71</w:t>
            </w:r>
          </w:p>
        </w:tc>
      </w:tr>
      <w:tr w:rsidR="006C29FB" w:rsidRPr="006C29FB" w14:paraId="46335BC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A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21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610916.85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5A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2216364.48</w:t>
            </w:r>
          </w:p>
        </w:tc>
      </w:tr>
      <w:tr w:rsidR="006C29FB" w:rsidRPr="006C29FB" w14:paraId="058690D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3E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50D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610878.92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39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2216285.23</w:t>
            </w:r>
          </w:p>
        </w:tc>
      </w:tr>
      <w:tr w:rsidR="006C29FB" w:rsidRPr="006C29FB" w14:paraId="0370A48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A8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F8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610845.93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2C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2216212.9</w:t>
            </w:r>
          </w:p>
        </w:tc>
      </w:tr>
      <w:tr w:rsidR="006C29FB" w:rsidRPr="006C29FB" w14:paraId="4A0ADEB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F8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CE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610805.63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0A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2216132.01</w:t>
            </w:r>
          </w:p>
        </w:tc>
      </w:tr>
      <w:tr w:rsidR="006C29FB" w:rsidRPr="006C29FB" w14:paraId="29746BB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09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EC0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610802.44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73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2216126.75</w:t>
            </w:r>
          </w:p>
        </w:tc>
      </w:tr>
      <w:tr w:rsidR="006C29FB" w:rsidRPr="006C29FB" w14:paraId="67CB71A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1D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19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610799.62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075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2216121.04</w:t>
            </w:r>
          </w:p>
        </w:tc>
      </w:tr>
      <w:tr w:rsidR="006C29FB" w:rsidRPr="006C29FB" w14:paraId="0B1D9BA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77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37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610764.97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EC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2216053.87</w:t>
            </w:r>
          </w:p>
        </w:tc>
      </w:tr>
      <w:tr w:rsidR="006C29FB" w:rsidRPr="006C29FB" w14:paraId="184A49B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A1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B4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610734.63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A4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2215990.95</w:t>
            </w:r>
          </w:p>
        </w:tc>
      </w:tr>
      <w:tr w:rsidR="006C29FB" w:rsidRPr="006C29FB" w14:paraId="3DF2BB5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87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30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610732.12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E7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2215985.9</w:t>
            </w:r>
          </w:p>
        </w:tc>
      </w:tr>
      <w:tr w:rsidR="006C29FB" w:rsidRPr="006C29FB" w14:paraId="4DDF0F1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4B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A0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610723.79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8D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2215968.72</w:t>
            </w:r>
          </w:p>
        </w:tc>
      </w:tr>
      <w:tr w:rsidR="006C29FB" w:rsidRPr="006C29FB" w14:paraId="0E83E41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D1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53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610700.77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AE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2215933</w:t>
            </w:r>
          </w:p>
        </w:tc>
      </w:tr>
      <w:tr w:rsidR="006C29FB" w:rsidRPr="006C29FB" w14:paraId="04AF593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E8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36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610669.52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E8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2215896.15</w:t>
            </w:r>
          </w:p>
        </w:tc>
      </w:tr>
      <w:tr w:rsidR="006C29FB" w:rsidRPr="006C29FB" w14:paraId="26D104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D4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D2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610644.08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80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2215876.76</w:t>
            </w:r>
          </w:p>
        </w:tc>
      </w:tr>
      <w:tr w:rsidR="006C29FB" w:rsidRPr="006C29FB" w14:paraId="4322C63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FA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A1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610619.32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1E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2215869.63</w:t>
            </w:r>
          </w:p>
        </w:tc>
      </w:tr>
      <w:tr w:rsidR="006C29FB" w:rsidRPr="006C29FB" w14:paraId="4C64A2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BC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99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610561.28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73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2215866.39</w:t>
            </w:r>
          </w:p>
        </w:tc>
      </w:tr>
      <w:tr w:rsidR="006C29FB" w:rsidRPr="006C29FB" w14:paraId="5A3030A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75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7B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610531.61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A3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2215867.48</w:t>
            </w:r>
          </w:p>
        </w:tc>
      </w:tr>
      <w:tr w:rsidR="006C29FB" w:rsidRPr="006C29FB" w14:paraId="47BE1B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82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4C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610516.67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AD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2215867.46</w:t>
            </w:r>
          </w:p>
        </w:tc>
      </w:tr>
      <w:tr w:rsidR="006C29FB" w:rsidRPr="006C29FB" w14:paraId="11141B1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63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C8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610316.2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4C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2215847.72</w:t>
            </w:r>
          </w:p>
        </w:tc>
      </w:tr>
      <w:tr w:rsidR="006C29FB" w:rsidRPr="006C29FB" w14:paraId="7C246AE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EE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CB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609638.78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B4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2215798.37</w:t>
            </w:r>
          </w:p>
        </w:tc>
      </w:tr>
      <w:tr w:rsidR="006C29FB" w:rsidRPr="006C29FB" w14:paraId="485AA75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10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38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609607.98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FD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2215795.29</w:t>
            </w:r>
          </w:p>
        </w:tc>
      </w:tr>
      <w:tr w:rsidR="006C29FB" w:rsidRPr="006C29FB" w14:paraId="4BEC551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1C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07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76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08274A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E8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1E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609617.84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B6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2215761.33</w:t>
            </w:r>
          </w:p>
        </w:tc>
      </w:tr>
      <w:tr w:rsidR="006C29FB" w:rsidRPr="006C29FB" w14:paraId="014B46A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11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29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609675.23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85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2215765.4</w:t>
            </w:r>
          </w:p>
        </w:tc>
      </w:tr>
      <w:tr w:rsidR="006C29FB" w:rsidRPr="006C29FB" w14:paraId="07FC0C7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B9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A4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609691.07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40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2215766.62</w:t>
            </w:r>
          </w:p>
        </w:tc>
      </w:tr>
      <w:tr w:rsidR="006C29FB" w:rsidRPr="006C29FB" w14:paraId="33E209C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27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6C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609815.37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D6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2215778.53</w:t>
            </w:r>
          </w:p>
        </w:tc>
      </w:tr>
      <w:tr w:rsidR="006C29FB" w:rsidRPr="006C29FB" w14:paraId="5F3075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F8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70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609831.3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7E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2215780.2</w:t>
            </w:r>
          </w:p>
        </w:tc>
      </w:tr>
      <w:tr w:rsidR="006C29FB" w:rsidRPr="006C29FB" w14:paraId="0AE71EA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EC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B7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609917.76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2C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2215788.64</w:t>
            </w:r>
          </w:p>
        </w:tc>
      </w:tr>
      <w:tr w:rsidR="006C29FB" w:rsidRPr="006C29FB" w14:paraId="5EB7CC2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44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1B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609918.32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50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2215779.88</w:t>
            </w:r>
          </w:p>
        </w:tc>
      </w:tr>
      <w:tr w:rsidR="006C29FB" w:rsidRPr="006C29FB" w14:paraId="1FB0F19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34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7D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609918.85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FE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2215772.35</w:t>
            </w:r>
          </w:p>
        </w:tc>
      </w:tr>
      <w:tr w:rsidR="006C29FB" w:rsidRPr="006C29FB" w14:paraId="12789B5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FB2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D8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609926.16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89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2215729.11</w:t>
            </w:r>
          </w:p>
        </w:tc>
      </w:tr>
      <w:tr w:rsidR="006C29FB" w:rsidRPr="006C29FB" w14:paraId="08E0D09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0A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1C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3F0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6B79950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9F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1E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609955.64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52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2215699.71</w:t>
            </w:r>
          </w:p>
        </w:tc>
      </w:tr>
      <w:tr w:rsidR="006C29FB" w:rsidRPr="006C29FB" w14:paraId="0F33623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5E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9B5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610008.79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37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2215718.77</w:t>
            </w:r>
          </w:p>
        </w:tc>
      </w:tr>
      <w:tr w:rsidR="006C29FB" w:rsidRPr="006C29FB" w14:paraId="099F493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25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890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610021.44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E1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2215722.56</w:t>
            </w:r>
          </w:p>
        </w:tc>
      </w:tr>
      <w:tr w:rsidR="006C29FB" w:rsidRPr="006C29FB" w14:paraId="4005E8F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F6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F5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610074.71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34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2215740.46</w:t>
            </w:r>
          </w:p>
        </w:tc>
      </w:tr>
      <w:tr w:rsidR="006C29FB" w:rsidRPr="006C29FB" w14:paraId="26AB409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A6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5E6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610126.96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61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2215750.41</w:t>
            </w:r>
          </w:p>
        </w:tc>
      </w:tr>
      <w:tr w:rsidR="006C29FB" w:rsidRPr="006C29FB" w14:paraId="3A53136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1B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02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610267.86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0E5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2215779.51</w:t>
            </w:r>
          </w:p>
        </w:tc>
      </w:tr>
      <w:tr w:rsidR="006C29FB" w:rsidRPr="006C29FB" w14:paraId="22A913F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A9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B5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610266.79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5C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2215789.29</w:t>
            </w:r>
          </w:p>
        </w:tc>
      </w:tr>
      <w:tr w:rsidR="006C29FB" w:rsidRPr="006C29FB" w14:paraId="57355D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40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8A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610265.94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81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2215794.86</w:t>
            </w:r>
          </w:p>
        </w:tc>
      </w:tr>
      <w:tr w:rsidR="006C29FB" w:rsidRPr="006C29FB" w14:paraId="3D1EDC9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8D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B2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610264.89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4A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2215802.19</w:t>
            </w:r>
          </w:p>
        </w:tc>
      </w:tr>
      <w:tr w:rsidR="006C29FB" w:rsidRPr="006C29FB" w14:paraId="55E806B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83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D4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610280.45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47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2215805.29</w:t>
            </w:r>
          </w:p>
        </w:tc>
      </w:tr>
      <w:tr w:rsidR="006C29FB" w:rsidRPr="006C29FB" w14:paraId="60BA014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C2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51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610283.36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58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2215805.67</w:t>
            </w:r>
          </w:p>
        </w:tc>
      </w:tr>
      <w:tr w:rsidR="006C29FB" w:rsidRPr="006C29FB" w14:paraId="28FD292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F1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3D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610302.80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56A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2215808.24</w:t>
            </w:r>
          </w:p>
        </w:tc>
      </w:tr>
      <w:tr w:rsidR="006C29FB" w:rsidRPr="006C29FB" w14:paraId="5CB7FB3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60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37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610331.63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E0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2215806.97</w:t>
            </w:r>
          </w:p>
        </w:tc>
      </w:tr>
      <w:tr w:rsidR="006C29FB" w:rsidRPr="006C29FB" w14:paraId="26FE6BA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C82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18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610400.80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21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2215820.22</w:t>
            </w:r>
          </w:p>
        </w:tc>
      </w:tr>
      <w:tr w:rsidR="006C29FB" w:rsidRPr="006C29FB" w14:paraId="08CA4C5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AD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95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610408.04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F1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2215821.65</w:t>
            </w:r>
          </w:p>
        </w:tc>
      </w:tr>
      <w:tr w:rsidR="006C29FB" w:rsidRPr="006C29FB" w14:paraId="3D5BCF6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9B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33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610463.13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42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2215832.10</w:t>
            </w:r>
          </w:p>
        </w:tc>
      </w:tr>
      <w:tr w:rsidR="006C29FB" w:rsidRPr="006C29FB" w14:paraId="5D25F8E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82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D7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610675.92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84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2215836.11</w:t>
            </w:r>
          </w:p>
        </w:tc>
      </w:tr>
      <w:tr w:rsidR="006C29FB" w:rsidRPr="006C29FB" w14:paraId="2F1919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C4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1B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610701.59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16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2215837.78</w:t>
            </w:r>
          </w:p>
        </w:tc>
      </w:tr>
      <w:tr w:rsidR="006C29FB" w:rsidRPr="006C29FB" w14:paraId="503846D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83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4A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610721.40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5F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2215840.72</w:t>
            </w:r>
          </w:p>
        </w:tc>
      </w:tr>
      <w:tr w:rsidR="006C29FB" w:rsidRPr="006C29FB" w14:paraId="61A3769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EA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BA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610752.08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0E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2215876.58</w:t>
            </w:r>
          </w:p>
        </w:tc>
      </w:tr>
      <w:tr w:rsidR="006C29FB" w:rsidRPr="006C29FB" w14:paraId="3E6817B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EC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76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610760.44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F2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2215881.90</w:t>
            </w:r>
          </w:p>
        </w:tc>
      </w:tr>
      <w:tr w:rsidR="006C29FB" w:rsidRPr="006C29FB" w14:paraId="1C12221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B7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38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610770.92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82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2215886.65</w:t>
            </w:r>
          </w:p>
        </w:tc>
      </w:tr>
      <w:tr w:rsidR="006C29FB" w:rsidRPr="006C29FB" w14:paraId="15E225D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7CE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9E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610784.54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A6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2215872.74</w:t>
            </w:r>
          </w:p>
        </w:tc>
      </w:tr>
      <w:tr w:rsidR="006C29FB" w:rsidRPr="006C29FB" w14:paraId="1F564BD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96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86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610818.52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7D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2215905.04</w:t>
            </w:r>
          </w:p>
        </w:tc>
      </w:tr>
      <w:tr w:rsidR="006C29FB" w:rsidRPr="006C29FB" w14:paraId="57CB826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5F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E6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610822.83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CB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2215909.64</w:t>
            </w:r>
          </w:p>
        </w:tc>
      </w:tr>
      <w:tr w:rsidR="006C29FB" w:rsidRPr="006C29FB" w14:paraId="3740124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9D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BF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610844.93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DD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2215941.22</w:t>
            </w:r>
          </w:p>
        </w:tc>
      </w:tr>
      <w:tr w:rsidR="006C29FB" w:rsidRPr="006C29FB" w14:paraId="5DC9B42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F2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A1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610846.49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EF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2215943.73</w:t>
            </w:r>
          </w:p>
        </w:tc>
      </w:tr>
      <w:tr w:rsidR="006C29FB" w:rsidRPr="006C29FB" w14:paraId="28BD8AF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7C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C4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610849.81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6C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2215949.08</w:t>
            </w:r>
          </w:p>
        </w:tc>
      </w:tr>
      <w:tr w:rsidR="006C29FB" w:rsidRPr="006C29FB" w14:paraId="4DE93DD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A6B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55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610850.99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D2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2215950.97</w:t>
            </w:r>
          </w:p>
        </w:tc>
      </w:tr>
      <w:tr w:rsidR="006C29FB" w:rsidRPr="006C29FB" w14:paraId="4EA731D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9B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DB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610856.72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36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2215962.61</w:t>
            </w:r>
          </w:p>
        </w:tc>
      </w:tr>
      <w:tr w:rsidR="006C29FB" w:rsidRPr="006C29FB" w14:paraId="4EBAC42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56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C7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610861.75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60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2215970.09</w:t>
            </w:r>
          </w:p>
        </w:tc>
      </w:tr>
      <w:tr w:rsidR="006C29FB" w:rsidRPr="006C29FB" w14:paraId="7756673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C1B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6A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610874.57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6B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2215978.24</w:t>
            </w:r>
          </w:p>
        </w:tc>
      </w:tr>
      <w:tr w:rsidR="006C29FB" w:rsidRPr="006C29FB" w14:paraId="7CACAA7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89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7E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610877.25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62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2215982.62</w:t>
            </w:r>
          </w:p>
        </w:tc>
      </w:tr>
      <w:tr w:rsidR="006C29FB" w:rsidRPr="006C29FB" w14:paraId="379386F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760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6E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610911.19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0E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2216039.24</w:t>
            </w:r>
          </w:p>
        </w:tc>
      </w:tr>
      <w:tr w:rsidR="006C29FB" w:rsidRPr="006C29FB" w14:paraId="5CF1358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AF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D4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610943.00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92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2216089.98</w:t>
            </w:r>
          </w:p>
        </w:tc>
      </w:tr>
      <w:tr w:rsidR="006C29FB" w:rsidRPr="006C29FB" w14:paraId="6376DD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AC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D5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610974.63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F2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2216145.95</w:t>
            </w:r>
          </w:p>
        </w:tc>
      </w:tr>
      <w:tr w:rsidR="006C29FB" w:rsidRPr="006C29FB" w14:paraId="33D2001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D7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782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610992.31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ED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2216174.97</w:t>
            </w:r>
          </w:p>
        </w:tc>
      </w:tr>
      <w:tr w:rsidR="006C29FB" w:rsidRPr="006C29FB" w14:paraId="6F4D2B6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4B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53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610995.48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8B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2216180.20</w:t>
            </w:r>
          </w:p>
        </w:tc>
      </w:tr>
      <w:tr w:rsidR="006C29FB" w:rsidRPr="006C29FB" w14:paraId="4E09EC2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E3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A5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611016.15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27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2216214.17</w:t>
            </w:r>
          </w:p>
        </w:tc>
      </w:tr>
      <w:tr w:rsidR="006C29FB" w:rsidRPr="006C29FB" w14:paraId="6B8127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33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7F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611043.19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EA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2216258.57</w:t>
            </w:r>
          </w:p>
        </w:tc>
      </w:tr>
      <w:tr w:rsidR="006C29FB" w:rsidRPr="006C29FB" w14:paraId="6D92374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F5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24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611049.95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79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2216269.67</w:t>
            </w:r>
          </w:p>
        </w:tc>
      </w:tr>
      <w:tr w:rsidR="006C29FB" w:rsidRPr="006C29FB" w14:paraId="47E74CD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51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54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611120.67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89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2216391.02</w:t>
            </w:r>
          </w:p>
        </w:tc>
      </w:tr>
      <w:tr w:rsidR="006C29FB" w:rsidRPr="006C29FB" w14:paraId="303A78A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BA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BE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611233.74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7F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2216585.12</w:t>
            </w:r>
          </w:p>
        </w:tc>
      </w:tr>
      <w:tr w:rsidR="006C29FB" w:rsidRPr="006C29FB" w14:paraId="44B363A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5F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0F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611241.74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78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2216579.92</w:t>
            </w:r>
          </w:p>
        </w:tc>
      </w:tr>
      <w:tr w:rsidR="006C29FB" w:rsidRPr="006C29FB" w14:paraId="0D439F4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0D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44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611243.29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3A4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2216582.67</w:t>
            </w:r>
          </w:p>
        </w:tc>
      </w:tr>
      <w:tr w:rsidR="006C29FB" w:rsidRPr="006C29FB" w14:paraId="01DC53E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D0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603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611246.60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14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2216588.55</w:t>
            </w:r>
          </w:p>
        </w:tc>
      </w:tr>
      <w:tr w:rsidR="006C29FB" w:rsidRPr="006C29FB" w14:paraId="52C23A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391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99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611247.04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36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2216589.34</w:t>
            </w:r>
          </w:p>
        </w:tc>
      </w:tr>
      <w:tr w:rsidR="006C29FB" w:rsidRPr="006C29FB" w14:paraId="0AECBB5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55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EC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611250.26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DDE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2216595.00</w:t>
            </w:r>
          </w:p>
        </w:tc>
      </w:tr>
      <w:tr w:rsidR="006C29FB" w:rsidRPr="006C29FB" w14:paraId="3614C3A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2B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11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611251.20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8A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2216596.72</w:t>
            </w:r>
          </w:p>
        </w:tc>
      </w:tr>
      <w:tr w:rsidR="006C29FB" w:rsidRPr="006C29FB" w14:paraId="505D4C3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EAE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AF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611258.13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5C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2216608.98</w:t>
            </w:r>
          </w:p>
        </w:tc>
      </w:tr>
      <w:tr w:rsidR="006C29FB" w:rsidRPr="006C29FB" w14:paraId="4DEBBA5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8C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9A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611259.06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7DE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2216610.61</w:t>
            </w:r>
          </w:p>
        </w:tc>
      </w:tr>
      <w:tr w:rsidR="006C29FB" w:rsidRPr="006C29FB" w14:paraId="0CDDE73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A6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CD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611327.24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B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2216726.29</w:t>
            </w:r>
          </w:p>
        </w:tc>
      </w:tr>
      <w:tr w:rsidR="006C29FB" w:rsidRPr="006C29FB" w14:paraId="5A6FA9F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1C5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11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611323.26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76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2216728.47</w:t>
            </w:r>
          </w:p>
        </w:tc>
      </w:tr>
      <w:tr w:rsidR="006C29FB" w:rsidRPr="006C29FB" w14:paraId="59216F2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4F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DD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611353.31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13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2216780.70</w:t>
            </w:r>
          </w:p>
        </w:tc>
      </w:tr>
      <w:tr w:rsidR="006C29FB" w:rsidRPr="006C29FB" w14:paraId="56B35D8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90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7E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611371.27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52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2216807.70</w:t>
            </w:r>
          </w:p>
        </w:tc>
      </w:tr>
      <w:tr w:rsidR="006C29FB" w:rsidRPr="006C29FB" w14:paraId="73C71F5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D1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CE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611377.94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F3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2216818.94</w:t>
            </w:r>
          </w:p>
        </w:tc>
      </w:tr>
      <w:tr w:rsidR="006C29FB" w:rsidRPr="006C29FB" w14:paraId="607A679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BA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F4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611379.34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99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2216821.25</w:t>
            </w:r>
          </w:p>
        </w:tc>
      </w:tr>
      <w:tr w:rsidR="006C29FB" w:rsidRPr="006C29FB" w14:paraId="4314108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4D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1C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611401.77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E6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2216858.26</w:t>
            </w:r>
          </w:p>
        </w:tc>
      </w:tr>
      <w:tr w:rsidR="006C29FB" w:rsidRPr="006C29FB" w14:paraId="0E632CA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F2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D1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611404.22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F8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2216862.33</w:t>
            </w:r>
          </w:p>
        </w:tc>
      </w:tr>
      <w:tr w:rsidR="006C29FB" w:rsidRPr="006C29FB" w14:paraId="1C34874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9E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29F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611419.83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F9C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2216880.29</w:t>
            </w:r>
          </w:p>
        </w:tc>
      </w:tr>
      <w:tr w:rsidR="006C29FB" w:rsidRPr="006C29FB" w14:paraId="4569E0E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90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79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611424.63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40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2216884.77</w:t>
            </w:r>
          </w:p>
        </w:tc>
      </w:tr>
      <w:tr w:rsidR="006C29FB" w:rsidRPr="006C29FB" w14:paraId="413C6B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0A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E7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611428.89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A0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2216887.13</w:t>
            </w:r>
          </w:p>
        </w:tc>
      </w:tr>
      <w:tr w:rsidR="006C29FB" w:rsidRPr="006C29FB" w14:paraId="55E3B84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E6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5E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611447.51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A2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2216896.34</w:t>
            </w:r>
          </w:p>
        </w:tc>
      </w:tr>
      <w:tr w:rsidR="006C29FB" w:rsidRPr="006C29FB" w14:paraId="698DFC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A0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D2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611477.61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F9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2216878.34</w:t>
            </w:r>
          </w:p>
        </w:tc>
      </w:tr>
      <w:tr w:rsidR="006C29FB" w:rsidRPr="006C29FB" w14:paraId="59DADAD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A5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77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CF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4F91D4A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1A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99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611382.57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74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2216905.85</w:t>
            </w:r>
          </w:p>
        </w:tc>
      </w:tr>
      <w:tr w:rsidR="006C29FB" w:rsidRPr="006C29FB" w14:paraId="5099591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1C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C0A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611392.35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AF9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2216921.63</w:t>
            </w:r>
          </w:p>
        </w:tc>
      </w:tr>
      <w:tr w:rsidR="006C29FB" w:rsidRPr="006C29FB" w14:paraId="4D19703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F5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D5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611350.00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BC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2216960.35</w:t>
            </w:r>
          </w:p>
        </w:tc>
      </w:tr>
      <w:tr w:rsidR="006C29FB" w:rsidRPr="006C29FB" w14:paraId="4FCB99F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46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1A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611342.06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C3A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2216966.28</w:t>
            </w:r>
          </w:p>
        </w:tc>
      </w:tr>
      <w:tr w:rsidR="006C29FB" w:rsidRPr="006C29FB" w14:paraId="6A2EF67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3A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A3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611318.23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F1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2216980.82</w:t>
            </w:r>
          </w:p>
        </w:tc>
      </w:tr>
      <w:tr w:rsidR="006C29FB" w:rsidRPr="006C29FB" w14:paraId="0B3730F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573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D7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611304.88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35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2216988.30</w:t>
            </w:r>
          </w:p>
        </w:tc>
      </w:tr>
      <w:tr w:rsidR="006C29FB" w:rsidRPr="006C29FB" w14:paraId="533918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2B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CC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611271.26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D8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2216950.60</w:t>
            </w:r>
          </w:p>
        </w:tc>
      </w:tr>
      <w:tr w:rsidR="006C29FB" w:rsidRPr="006C29FB" w14:paraId="380B0B8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1B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60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611260.14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45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2216939.62</w:t>
            </w:r>
          </w:p>
        </w:tc>
      </w:tr>
      <w:tr w:rsidR="006C29FB" w:rsidRPr="006C29FB" w14:paraId="5701AE8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783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89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611193.68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DE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2216869.62</w:t>
            </w:r>
          </w:p>
        </w:tc>
      </w:tr>
      <w:tr w:rsidR="006C29FB" w:rsidRPr="006C29FB" w14:paraId="6A52E4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F3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48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611161.19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A83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2216802.83</w:t>
            </w:r>
          </w:p>
        </w:tc>
      </w:tr>
      <w:tr w:rsidR="006C29FB" w:rsidRPr="006C29FB" w14:paraId="12C8AF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52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0A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611055.05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5B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2216597.15</w:t>
            </w:r>
          </w:p>
        </w:tc>
      </w:tr>
      <w:tr w:rsidR="006C29FB" w:rsidRPr="006C29FB" w14:paraId="0796849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F3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0A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611046.29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FD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2216601.53</w:t>
            </w:r>
          </w:p>
        </w:tc>
      </w:tr>
      <w:tr w:rsidR="006C29FB" w:rsidRPr="006C29FB" w14:paraId="3E0B1E0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F4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0E2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611037.69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26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2216583.97</w:t>
            </w:r>
          </w:p>
        </w:tc>
      </w:tr>
      <w:tr w:rsidR="006C29FB" w:rsidRPr="006C29FB" w14:paraId="73BD8B2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C8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5D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611043.09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A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2216580.28</w:t>
            </w:r>
          </w:p>
        </w:tc>
      </w:tr>
      <w:tr w:rsidR="006C29FB" w:rsidRPr="006C29FB" w14:paraId="55A4BBB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62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CFE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611022.13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66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2216536.51</w:t>
            </w:r>
          </w:p>
        </w:tc>
      </w:tr>
      <w:tr w:rsidR="006C29FB" w:rsidRPr="006C29FB" w14:paraId="1E8340D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DAA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38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611011.78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74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2216507.93</w:t>
            </w:r>
          </w:p>
        </w:tc>
      </w:tr>
      <w:tr w:rsidR="006C29FB" w:rsidRPr="006C29FB" w14:paraId="623B862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E0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4D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610977.17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A2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2216432.53</w:t>
            </w:r>
          </w:p>
        </w:tc>
      </w:tr>
      <w:tr w:rsidR="006C29FB" w:rsidRPr="006C29FB" w14:paraId="68EFA44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55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96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610946.19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4E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2216368.94</w:t>
            </w:r>
          </w:p>
        </w:tc>
      </w:tr>
      <w:tr w:rsidR="006C29FB" w:rsidRPr="006C29FB" w14:paraId="639EE58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39E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06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610943.93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82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2216364.95</w:t>
            </w:r>
          </w:p>
        </w:tc>
      </w:tr>
      <w:tr w:rsidR="006C29FB" w:rsidRPr="006C29FB" w14:paraId="22D577A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52F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A4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610933.13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43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2216343.72</w:t>
            </w:r>
          </w:p>
        </w:tc>
      </w:tr>
      <w:tr w:rsidR="006C29FB" w:rsidRPr="006C29FB" w14:paraId="2CBABE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D7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50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610925.05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06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2216330.02</w:t>
            </w:r>
          </w:p>
        </w:tc>
      </w:tr>
      <w:tr w:rsidR="006C29FB" w:rsidRPr="006C29FB" w14:paraId="41C0448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3B0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26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610905.07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4C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2216289.16</w:t>
            </w:r>
          </w:p>
        </w:tc>
      </w:tr>
      <w:tr w:rsidR="006C29FB" w:rsidRPr="006C29FB" w14:paraId="597426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F3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E8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610903.91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AD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2216289.87</w:t>
            </w:r>
          </w:p>
        </w:tc>
      </w:tr>
      <w:tr w:rsidR="006C29FB" w:rsidRPr="006C29FB" w14:paraId="49EFF40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6A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4D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610848.51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CE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2216183.83</w:t>
            </w:r>
          </w:p>
        </w:tc>
      </w:tr>
      <w:tr w:rsidR="006C29FB" w:rsidRPr="006C29FB" w14:paraId="1ABD491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64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04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610836.57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AB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2216158.64</w:t>
            </w:r>
          </w:p>
        </w:tc>
      </w:tr>
      <w:tr w:rsidR="006C29FB" w:rsidRPr="006C29FB" w14:paraId="7708A74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DD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0D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610782.22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1D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2216043.64</w:t>
            </w:r>
          </w:p>
        </w:tc>
      </w:tr>
      <w:tr w:rsidR="006C29FB" w:rsidRPr="006C29FB" w14:paraId="5D20241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2C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BA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610748.72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3E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2215977.60</w:t>
            </w:r>
          </w:p>
        </w:tc>
      </w:tr>
      <w:tr w:rsidR="006C29FB" w:rsidRPr="006C29FB" w14:paraId="0C05C08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D3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82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610733.94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6D2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2215951.65</w:t>
            </w:r>
          </w:p>
        </w:tc>
      </w:tr>
      <w:tr w:rsidR="006C29FB" w:rsidRPr="006C29FB" w14:paraId="31D2A76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4C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85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610755.12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4B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2215938.20</w:t>
            </w:r>
          </w:p>
        </w:tc>
      </w:tr>
      <w:tr w:rsidR="006C29FB" w:rsidRPr="006C29FB" w14:paraId="4063A62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E2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DE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610779.39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A8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2215927.08</w:t>
            </w:r>
          </w:p>
        </w:tc>
      </w:tr>
      <w:tr w:rsidR="006C29FB" w:rsidRPr="006C29FB" w14:paraId="328DE5F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7F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C1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610836.76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85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2215988.35</w:t>
            </w:r>
          </w:p>
        </w:tc>
      </w:tr>
      <w:tr w:rsidR="006C29FB" w:rsidRPr="006C29FB" w14:paraId="3FB8843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08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D3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610843.27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B0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2216003.07</w:t>
            </w:r>
          </w:p>
        </w:tc>
      </w:tr>
      <w:tr w:rsidR="006C29FB" w:rsidRPr="006C29FB" w14:paraId="4FF6638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A46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C1A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610844.65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082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2216006.20</w:t>
            </w:r>
          </w:p>
        </w:tc>
      </w:tr>
      <w:tr w:rsidR="006C29FB" w:rsidRPr="006C29FB" w14:paraId="3F1B3B2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4E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3B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610848.53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0A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2216004.27</w:t>
            </w:r>
          </w:p>
        </w:tc>
      </w:tr>
      <w:tr w:rsidR="006C29FB" w:rsidRPr="006C29FB" w14:paraId="6995900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DF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6C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610863.87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AA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2215996.97</w:t>
            </w:r>
          </w:p>
        </w:tc>
      </w:tr>
      <w:tr w:rsidR="006C29FB" w:rsidRPr="006C29FB" w14:paraId="74FA288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4C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585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610931.38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1AE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2216104.27</w:t>
            </w:r>
          </w:p>
        </w:tc>
      </w:tr>
      <w:tr w:rsidR="006C29FB" w:rsidRPr="006C29FB" w14:paraId="292A33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5C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0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610928.11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E6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2216110.79</w:t>
            </w:r>
          </w:p>
        </w:tc>
      </w:tr>
      <w:tr w:rsidR="006C29FB" w:rsidRPr="006C29FB" w14:paraId="6249023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D9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5D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610975.50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AF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2216200.88</w:t>
            </w:r>
          </w:p>
        </w:tc>
      </w:tr>
      <w:tr w:rsidR="006C29FB" w:rsidRPr="006C29FB" w14:paraId="6EFB907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D6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EF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610992.90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52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2216234.88</w:t>
            </w:r>
          </w:p>
        </w:tc>
      </w:tr>
      <w:tr w:rsidR="006C29FB" w:rsidRPr="006C29FB" w14:paraId="2B72C91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E4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95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611003.27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8E9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2216246.00</w:t>
            </w:r>
          </w:p>
        </w:tc>
      </w:tr>
      <w:tr w:rsidR="006C29FB" w:rsidRPr="006C29FB" w14:paraId="439B292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49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A3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611011.06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1D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2216262.03</w:t>
            </w:r>
          </w:p>
        </w:tc>
      </w:tr>
      <w:tr w:rsidR="006C29FB" w:rsidRPr="006C29FB" w14:paraId="00DC908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B1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06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611020.29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8E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2216281.06</w:t>
            </w:r>
          </w:p>
        </w:tc>
      </w:tr>
      <w:tr w:rsidR="006C29FB" w:rsidRPr="006C29FB" w14:paraId="4C710AC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55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64E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611028.85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99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2216296.40</w:t>
            </w:r>
          </w:p>
        </w:tc>
      </w:tr>
      <w:tr w:rsidR="006C29FB" w:rsidRPr="006C29FB" w14:paraId="334CD4A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3F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53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611042.57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772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2216319.73</w:t>
            </w:r>
          </w:p>
        </w:tc>
      </w:tr>
      <w:tr w:rsidR="006C29FB" w:rsidRPr="006C29FB" w14:paraId="5C8C30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01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E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611069.29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9A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2216362.56</w:t>
            </w:r>
          </w:p>
        </w:tc>
      </w:tr>
      <w:tr w:rsidR="006C29FB" w:rsidRPr="006C29FB" w14:paraId="4F27C66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E7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DB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611074.75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B4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2216359.51</w:t>
            </w:r>
          </w:p>
        </w:tc>
      </w:tr>
      <w:tr w:rsidR="006C29FB" w:rsidRPr="006C29FB" w14:paraId="35207C9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A8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67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611103.96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9E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2216411.10</w:t>
            </w:r>
          </w:p>
        </w:tc>
      </w:tr>
      <w:tr w:rsidR="006C29FB" w:rsidRPr="006C29FB" w14:paraId="656DE5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1E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7C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611137.77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DE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2216472.68</w:t>
            </w:r>
          </w:p>
        </w:tc>
      </w:tr>
      <w:tr w:rsidR="006C29FB" w:rsidRPr="006C29FB" w14:paraId="234021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E1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12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611156.76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2F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2216504.75</w:t>
            </w:r>
          </w:p>
        </w:tc>
      </w:tr>
      <w:tr w:rsidR="006C29FB" w:rsidRPr="006C29FB" w14:paraId="3E381CF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1A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0D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611163.31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40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2216517.76</w:t>
            </w:r>
          </w:p>
        </w:tc>
      </w:tr>
      <w:tr w:rsidR="006C29FB" w:rsidRPr="006C29FB" w14:paraId="457F17D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1B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52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611190.87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F9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2216566.56</w:t>
            </w:r>
          </w:p>
        </w:tc>
      </w:tr>
      <w:tr w:rsidR="006C29FB" w:rsidRPr="006C29FB" w14:paraId="33F70A7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9F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80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611205.08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2D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2216593.96</w:t>
            </w:r>
          </w:p>
        </w:tc>
      </w:tr>
      <w:tr w:rsidR="006C29FB" w:rsidRPr="006C29FB" w14:paraId="0C31367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D6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84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611205.57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44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2216594.84</w:t>
            </w:r>
          </w:p>
        </w:tc>
      </w:tr>
      <w:tr w:rsidR="006C29FB" w:rsidRPr="006C29FB" w14:paraId="2179593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70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39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611220.63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17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2216621.89</w:t>
            </w:r>
          </w:p>
        </w:tc>
      </w:tr>
      <w:tr w:rsidR="006C29FB" w:rsidRPr="006C29FB" w14:paraId="7B177D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C6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AB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611224.19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E9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2216626.98</w:t>
            </w:r>
          </w:p>
        </w:tc>
      </w:tr>
      <w:tr w:rsidR="006C29FB" w:rsidRPr="006C29FB" w14:paraId="06D0D8B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22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F9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611259.11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61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2216688.13</w:t>
            </w:r>
          </w:p>
        </w:tc>
      </w:tr>
      <w:tr w:rsidR="006C29FB" w:rsidRPr="006C29FB" w14:paraId="677DD8E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7F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8E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611287.01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11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2216736.21</w:t>
            </w:r>
          </w:p>
        </w:tc>
      </w:tr>
      <w:tr w:rsidR="006C29FB" w:rsidRPr="006C29FB" w14:paraId="1919B0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FF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D5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611321.79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BC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2216797.49</w:t>
            </w:r>
          </w:p>
        </w:tc>
      </w:tr>
      <w:tr w:rsidR="006C29FB" w:rsidRPr="006C29FB" w14:paraId="19FE78C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9F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03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611355.11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23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2216859.52</w:t>
            </w:r>
          </w:p>
        </w:tc>
      </w:tr>
      <w:tr w:rsidR="006C29FB" w:rsidRPr="006C29FB" w14:paraId="4F70DB3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0D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DD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611382.57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1F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2216905.85</w:t>
            </w:r>
          </w:p>
        </w:tc>
      </w:tr>
      <w:tr w:rsidR="006C29FB" w:rsidRPr="006C29FB" w14:paraId="4121E83F" w14:textId="77777777" w:rsidTr="004C3B19">
        <w:trPr>
          <w:trHeight w:val="932"/>
        </w:trPr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443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автодорога пр. им. Ю.А. Гагарина - ул. Северная</w:t>
            </w:r>
            <w:proofErr w:type="gramStart"/>
            <w:r w:rsidRPr="006C29FB">
              <w:rPr>
                <w:sz w:val="20"/>
                <w:szCs w:val="20"/>
                <w:lang w:bidi="ar-SA"/>
              </w:rPr>
              <w:t>.</w:t>
            </w:r>
            <w:proofErr w:type="gramEnd"/>
            <w:r w:rsidRPr="006C29FB">
              <w:rPr>
                <w:sz w:val="20"/>
                <w:szCs w:val="20"/>
                <w:lang w:bidi="ar-SA"/>
              </w:rPr>
              <w:t xml:space="preserve"> </w:t>
            </w:r>
            <w:proofErr w:type="gramStart"/>
            <w:r w:rsidRPr="006C29FB">
              <w:rPr>
                <w:sz w:val="20"/>
                <w:szCs w:val="20"/>
                <w:lang w:bidi="ar-SA"/>
              </w:rPr>
              <w:t>а</w:t>
            </w:r>
            <w:proofErr w:type="gramEnd"/>
            <w:r w:rsidRPr="006C29FB">
              <w:rPr>
                <w:sz w:val="20"/>
                <w:szCs w:val="20"/>
                <w:lang w:bidi="ar-SA"/>
              </w:rPr>
              <w:t>втодорога в 3-й микрорайон  пр. им. Ю.А. Гагарина. пр. им. Ю.А. Гагарина</w:t>
            </w:r>
          </w:p>
        </w:tc>
      </w:tr>
      <w:tr w:rsidR="006C29FB" w:rsidRPr="006C29FB" w14:paraId="5A55B7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9E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C7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606486.09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88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2213277.76</w:t>
            </w:r>
          </w:p>
        </w:tc>
      </w:tr>
      <w:tr w:rsidR="006C29FB" w:rsidRPr="006C29FB" w14:paraId="1E71EC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F7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B9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606469.95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3D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2213250.50</w:t>
            </w:r>
          </w:p>
        </w:tc>
      </w:tr>
      <w:tr w:rsidR="006C29FB" w:rsidRPr="006C29FB" w14:paraId="5B10716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3E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B2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606460.98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97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2213235.42</w:t>
            </w:r>
          </w:p>
        </w:tc>
      </w:tr>
      <w:tr w:rsidR="006C29FB" w:rsidRPr="006C29FB" w14:paraId="7B7AFCA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4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CA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606449.23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31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2213215.56</w:t>
            </w:r>
          </w:p>
        </w:tc>
      </w:tr>
      <w:tr w:rsidR="006C29FB" w:rsidRPr="006C29FB" w14:paraId="62128FC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2F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31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606463.89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8D6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2213206.90</w:t>
            </w:r>
          </w:p>
        </w:tc>
      </w:tr>
      <w:tr w:rsidR="006C29FB" w:rsidRPr="006C29FB" w14:paraId="5F19DE7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123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E6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606487.87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F0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2213193.14</w:t>
            </w:r>
          </w:p>
        </w:tc>
      </w:tr>
      <w:tr w:rsidR="006C29FB" w:rsidRPr="006C29FB" w14:paraId="3EBCC8E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F2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50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CE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281CB98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D2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6C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606477.37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AA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2213169.76</w:t>
            </w:r>
          </w:p>
        </w:tc>
      </w:tr>
      <w:tr w:rsidR="006C29FB" w:rsidRPr="006C29FB" w14:paraId="7231E78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C4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A1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606446.33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A3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2213188.72</w:t>
            </w:r>
          </w:p>
        </w:tc>
      </w:tr>
      <w:tr w:rsidR="006C29FB" w:rsidRPr="006C29FB" w14:paraId="0F594D5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D9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54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606429.16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3B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2213200.16</w:t>
            </w:r>
          </w:p>
        </w:tc>
      </w:tr>
      <w:tr w:rsidR="006C29FB" w:rsidRPr="006C29FB" w14:paraId="61A92C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D0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AE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606418.90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0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2213200.69</w:t>
            </w:r>
          </w:p>
        </w:tc>
      </w:tr>
      <w:tr w:rsidR="006C29FB" w:rsidRPr="006C29FB" w14:paraId="644EA08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D5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4E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606329.11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D4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2213138.26</w:t>
            </w:r>
          </w:p>
        </w:tc>
      </w:tr>
      <w:tr w:rsidR="006C29FB" w:rsidRPr="006C29FB" w14:paraId="429D9A8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3E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7C3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606305.93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5F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2213110.53</w:t>
            </w:r>
          </w:p>
        </w:tc>
      </w:tr>
      <w:tr w:rsidR="006C29FB" w:rsidRPr="006C29FB" w14:paraId="2994546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50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1F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606275.99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57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2213087.10</w:t>
            </w:r>
          </w:p>
        </w:tc>
      </w:tr>
      <w:tr w:rsidR="006C29FB" w:rsidRPr="006C29FB" w14:paraId="1DA9F21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81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50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606220.95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BB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2213041.31</w:t>
            </w:r>
          </w:p>
        </w:tc>
      </w:tr>
      <w:tr w:rsidR="006C29FB" w:rsidRPr="006C29FB" w14:paraId="58C8D6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F1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AA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606218.13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C2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2213045.02</w:t>
            </w:r>
          </w:p>
        </w:tc>
      </w:tr>
      <w:tr w:rsidR="006C29FB" w:rsidRPr="006C29FB" w14:paraId="142E74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3F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47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606193.09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75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2213030.39</w:t>
            </w:r>
          </w:p>
        </w:tc>
      </w:tr>
      <w:tr w:rsidR="006C29FB" w:rsidRPr="006C29FB" w14:paraId="1EDBA1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BF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81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606167.74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92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2213025.88</w:t>
            </w:r>
          </w:p>
        </w:tc>
      </w:tr>
      <w:tr w:rsidR="006C29FB" w:rsidRPr="006C29FB" w14:paraId="549BF0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00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A3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606114.56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47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2212961.23</w:t>
            </w:r>
          </w:p>
        </w:tc>
      </w:tr>
      <w:tr w:rsidR="006C29FB" w:rsidRPr="006C29FB" w14:paraId="41B5F37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E3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50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E0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61FFEF2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25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96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606103.19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44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2212970.34</w:t>
            </w:r>
          </w:p>
        </w:tc>
      </w:tr>
      <w:tr w:rsidR="006C29FB" w:rsidRPr="006C29FB" w14:paraId="47EE9D8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A5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76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606128.18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A1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2212999.54</w:t>
            </w:r>
          </w:p>
        </w:tc>
      </w:tr>
      <w:tr w:rsidR="006C29FB" w:rsidRPr="006C29FB" w14:paraId="4877684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0E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72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606113.36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B9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2213012.56</w:t>
            </w:r>
          </w:p>
        </w:tc>
      </w:tr>
      <w:tr w:rsidR="006C29FB" w:rsidRPr="006C29FB" w14:paraId="2352996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89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0F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606097.41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B4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2213025.12</w:t>
            </w:r>
          </w:p>
        </w:tc>
      </w:tr>
      <w:tr w:rsidR="006C29FB" w:rsidRPr="006C29FB" w14:paraId="0F5BB24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D2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90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606083.36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30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2213027.03</w:t>
            </w:r>
          </w:p>
        </w:tc>
      </w:tr>
      <w:tr w:rsidR="006C29FB" w:rsidRPr="006C29FB" w14:paraId="5990347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F5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94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606005.95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80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2213014.28</w:t>
            </w:r>
          </w:p>
        </w:tc>
      </w:tr>
      <w:tr w:rsidR="006C29FB" w:rsidRPr="006C29FB" w14:paraId="460CB43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FC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AE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605977.39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8F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2213017.13</w:t>
            </w:r>
          </w:p>
        </w:tc>
      </w:tr>
      <w:tr w:rsidR="006C29FB" w:rsidRPr="006C29FB" w14:paraId="55D597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0B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DA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605948.36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98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2213021.46</w:t>
            </w:r>
          </w:p>
        </w:tc>
      </w:tr>
      <w:tr w:rsidR="006C29FB" w:rsidRPr="006C29FB" w14:paraId="53A3F46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E5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DF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605933.10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F0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2213029.40</w:t>
            </w:r>
          </w:p>
        </w:tc>
      </w:tr>
      <w:tr w:rsidR="006C29FB" w:rsidRPr="006C29FB" w14:paraId="6B57BD0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A0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13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605924.20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84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2213034.18</w:t>
            </w:r>
          </w:p>
        </w:tc>
      </w:tr>
      <w:tr w:rsidR="006C29FB" w:rsidRPr="006C29FB" w14:paraId="320EACE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09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E1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605902.58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94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2213042.76</w:t>
            </w:r>
          </w:p>
        </w:tc>
      </w:tr>
      <w:tr w:rsidR="006C29FB" w:rsidRPr="006C29FB" w14:paraId="66B8D7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67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839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605901.17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67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2213043.07</w:t>
            </w:r>
          </w:p>
        </w:tc>
      </w:tr>
      <w:tr w:rsidR="006C29FB" w:rsidRPr="006C29FB" w14:paraId="0A05919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E2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AC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605882.84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7B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2213049.95</w:t>
            </w:r>
          </w:p>
        </w:tc>
      </w:tr>
      <w:tr w:rsidR="006C29FB" w:rsidRPr="006C29FB" w14:paraId="2547016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93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A8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605863.67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C9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2213056.30</w:t>
            </w:r>
          </w:p>
        </w:tc>
      </w:tr>
      <w:tr w:rsidR="006C29FB" w:rsidRPr="006C29FB" w14:paraId="698F9CF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F3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FDA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605791.67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576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2213084.13</w:t>
            </w:r>
          </w:p>
        </w:tc>
      </w:tr>
      <w:tr w:rsidR="006C29FB" w:rsidRPr="006C29FB" w14:paraId="77CCFB2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2A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1B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605654.68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84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2213115.14</w:t>
            </w:r>
          </w:p>
        </w:tc>
      </w:tr>
      <w:tr w:rsidR="006C29FB" w:rsidRPr="006C29FB" w14:paraId="3F391F7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FA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2F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605653.61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34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2213115.35</w:t>
            </w:r>
          </w:p>
        </w:tc>
      </w:tr>
      <w:tr w:rsidR="006C29FB" w:rsidRPr="006C29FB" w14:paraId="64FFAA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28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6F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605652.52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18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2213115.28</w:t>
            </w:r>
          </w:p>
        </w:tc>
      </w:tr>
      <w:tr w:rsidR="006C29FB" w:rsidRPr="006C29FB" w14:paraId="2BB3664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96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AD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605647.80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1D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2213115.05</w:t>
            </w:r>
          </w:p>
        </w:tc>
      </w:tr>
      <w:tr w:rsidR="006C29FB" w:rsidRPr="006C29FB" w14:paraId="7072E71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B1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30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605648.13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DD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2213109.63</w:t>
            </w:r>
          </w:p>
        </w:tc>
      </w:tr>
      <w:tr w:rsidR="006C29FB" w:rsidRPr="006C29FB" w14:paraId="24B3DD7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D21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DFA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605649.10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88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2213093.55</w:t>
            </w:r>
          </w:p>
        </w:tc>
      </w:tr>
      <w:tr w:rsidR="006C29FB" w:rsidRPr="006C29FB" w14:paraId="2792212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84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A9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3F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E2EFC5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B1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2D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605610.58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04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2213101.65</w:t>
            </w:r>
          </w:p>
        </w:tc>
      </w:tr>
      <w:tr w:rsidR="006C29FB" w:rsidRPr="006C29FB" w14:paraId="07DD106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8B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C3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605609.61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C3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2213111.17</w:t>
            </w:r>
          </w:p>
        </w:tc>
      </w:tr>
      <w:tr w:rsidR="006C29FB" w:rsidRPr="006C29FB" w14:paraId="2D47098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A70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55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605607.91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4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2213128.50</w:t>
            </w:r>
          </w:p>
        </w:tc>
      </w:tr>
      <w:tr w:rsidR="006C29FB" w:rsidRPr="006C29FB" w14:paraId="483EA0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31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4A1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605365.38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43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2213103.47</w:t>
            </w:r>
          </w:p>
        </w:tc>
      </w:tr>
      <w:tr w:rsidR="006C29FB" w:rsidRPr="006C29FB" w14:paraId="4D8B3C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B06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42.2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0D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605353.35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1C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2213102.23</w:t>
            </w:r>
          </w:p>
        </w:tc>
      </w:tr>
      <w:tr w:rsidR="006C29FB" w:rsidRPr="006C29FB" w14:paraId="11CFF4B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D7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493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605328.09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53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2213099.62</w:t>
            </w:r>
          </w:p>
        </w:tc>
      </w:tr>
      <w:tr w:rsidR="006C29FB" w:rsidRPr="006C29FB" w14:paraId="2FDF3B2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5AE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54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605329.34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5E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2213084.81</w:t>
            </w:r>
          </w:p>
        </w:tc>
      </w:tr>
      <w:tr w:rsidR="006C29FB" w:rsidRPr="006C29FB" w14:paraId="1E07ACA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41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49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605332.37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32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2213049.09</w:t>
            </w:r>
          </w:p>
        </w:tc>
      </w:tr>
      <w:tr w:rsidR="006C29FB" w:rsidRPr="006C29FB" w14:paraId="1B2313C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7B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68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605294.11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73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2213045.55</w:t>
            </w:r>
          </w:p>
        </w:tc>
      </w:tr>
      <w:tr w:rsidR="006C29FB" w:rsidRPr="006C29FB" w14:paraId="7666AA5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77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3B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605269.42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AB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2213043.25</w:t>
            </w:r>
          </w:p>
        </w:tc>
      </w:tr>
      <w:tr w:rsidR="006C29FB" w:rsidRPr="006C29FB" w14:paraId="1CBABAA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F43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16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605248.39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9C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2213041.30</w:t>
            </w:r>
          </w:p>
        </w:tc>
      </w:tr>
      <w:tr w:rsidR="006C29FB" w:rsidRPr="006C29FB" w14:paraId="47380A9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6B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48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605211.40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2F4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2213037.84</w:t>
            </w:r>
          </w:p>
        </w:tc>
      </w:tr>
      <w:tr w:rsidR="006C29FB" w:rsidRPr="006C29FB" w14:paraId="5BFC2DA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15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1C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605200.35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A8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2213036.81</w:t>
            </w:r>
          </w:p>
        </w:tc>
      </w:tr>
      <w:tr w:rsidR="006C29FB" w:rsidRPr="006C29FB" w14:paraId="6F1FA90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4E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C3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605185.62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B7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2213035.45</w:t>
            </w:r>
          </w:p>
        </w:tc>
      </w:tr>
      <w:tr w:rsidR="006C29FB" w:rsidRPr="006C29FB" w14:paraId="66104A6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E3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B98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605170.78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78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2213034.07</w:t>
            </w:r>
          </w:p>
        </w:tc>
      </w:tr>
      <w:tr w:rsidR="006C29FB" w:rsidRPr="006C29FB" w14:paraId="612EEE5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15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9F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605165.48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81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2213033.59</w:t>
            </w:r>
          </w:p>
        </w:tc>
      </w:tr>
      <w:tr w:rsidR="006C29FB" w:rsidRPr="006C29FB" w14:paraId="1C24AC3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8F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3F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605160.00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84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2213033.08</w:t>
            </w:r>
          </w:p>
        </w:tc>
      </w:tr>
      <w:tr w:rsidR="006C29FB" w:rsidRPr="006C29FB" w14:paraId="3B7B03A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665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DF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605144.59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93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2213031.65</w:t>
            </w:r>
          </w:p>
        </w:tc>
      </w:tr>
      <w:tr w:rsidR="006C29FB" w:rsidRPr="006C29FB" w14:paraId="160CF72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D2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62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605139.04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7A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2213031.14</w:t>
            </w:r>
          </w:p>
        </w:tc>
      </w:tr>
      <w:tr w:rsidR="006C29FB" w:rsidRPr="006C29FB" w14:paraId="7B7DFA6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76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6D9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605133.62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E2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2213031.51</w:t>
            </w:r>
          </w:p>
        </w:tc>
      </w:tr>
      <w:tr w:rsidR="006C29FB" w:rsidRPr="006C29FB" w14:paraId="3B005A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41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88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605124.94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501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2213030.90</w:t>
            </w:r>
          </w:p>
        </w:tc>
      </w:tr>
      <w:tr w:rsidR="006C29FB" w:rsidRPr="006C29FB" w14:paraId="13A1D21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FF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18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605125.36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F3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2213023.47</w:t>
            </w:r>
          </w:p>
        </w:tc>
      </w:tr>
      <w:tr w:rsidR="006C29FB" w:rsidRPr="006C29FB" w14:paraId="064347D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FB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F8E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605125.36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3B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2213023.46</w:t>
            </w:r>
          </w:p>
        </w:tc>
      </w:tr>
      <w:tr w:rsidR="006C29FB" w:rsidRPr="006C29FB" w14:paraId="1F4D0F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CA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07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605130.83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54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2212925.93</w:t>
            </w:r>
          </w:p>
        </w:tc>
      </w:tr>
      <w:tr w:rsidR="006C29FB" w:rsidRPr="006C29FB" w14:paraId="5E8EEE6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C5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F9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605131.15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65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2212922.33</w:t>
            </w:r>
          </w:p>
        </w:tc>
      </w:tr>
      <w:tr w:rsidR="006C29FB" w:rsidRPr="006C29FB" w14:paraId="6EE3E99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59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8E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605133.10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88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2212922.46</w:t>
            </w:r>
          </w:p>
        </w:tc>
      </w:tr>
      <w:tr w:rsidR="006C29FB" w:rsidRPr="006C29FB" w14:paraId="3FFB234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0D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E0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605135.02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73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2212894.42</w:t>
            </w:r>
          </w:p>
        </w:tc>
      </w:tr>
      <w:tr w:rsidR="006C29FB" w:rsidRPr="006C29FB" w14:paraId="0906579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34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22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605136.59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DE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2212871.40</w:t>
            </w:r>
          </w:p>
        </w:tc>
      </w:tr>
      <w:tr w:rsidR="006C29FB" w:rsidRPr="006C29FB" w14:paraId="47569AF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20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B24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605137.27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9B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2212864.44</w:t>
            </w:r>
          </w:p>
        </w:tc>
      </w:tr>
      <w:tr w:rsidR="006C29FB" w:rsidRPr="006C29FB" w14:paraId="7065F9D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D1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7C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605138.17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AD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2212854.48</w:t>
            </w:r>
          </w:p>
        </w:tc>
      </w:tr>
      <w:tr w:rsidR="006C29FB" w:rsidRPr="006C29FB" w14:paraId="49BD6E3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B6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F76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605126.08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EB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2212834.47</w:t>
            </w:r>
          </w:p>
        </w:tc>
      </w:tr>
      <w:tr w:rsidR="006C29FB" w:rsidRPr="006C29FB" w14:paraId="2C037A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BA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D8F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605110.40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74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2212776.97</w:t>
            </w:r>
          </w:p>
        </w:tc>
      </w:tr>
      <w:tr w:rsidR="006C29FB" w:rsidRPr="006C29FB" w14:paraId="12EDB2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DF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1D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605112.41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93D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2212775.48</w:t>
            </w:r>
          </w:p>
        </w:tc>
      </w:tr>
      <w:tr w:rsidR="006C29FB" w:rsidRPr="006C29FB" w14:paraId="6E8FB79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0F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7A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605117.84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B9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2212776.16</w:t>
            </w:r>
          </w:p>
        </w:tc>
      </w:tr>
      <w:tr w:rsidR="006C29FB" w:rsidRPr="006C29FB" w14:paraId="364318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31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DE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605138.81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FA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2212778.17</w:t>
            </w:r>
          </w:p>
        </w:tc>
      </w:tr>
      <w:tr w:rsidR="006C29FB" w:rsidRPr="006C29FB" w14:paraId="47CA738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51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AB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DD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08B885E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C2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B17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605113.03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BB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2212720.19</w:t>
            </w:r>
          </w:p>
        </w:tc>
      </w:tr>
      <w:tr w:rsidR="006C29FB" w:rsidRPr="006C29FB" w14:paraId="1A8E08B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2DC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5DD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605098.92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FB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2212720.32</w:t>
            </w:r>
          </w:p>
        </w:tc>
      </w:tr>
      <w:tr w:rsidR="006C29FB" w:rsidRPr="006C29FB" w14:paraId="55980FA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50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96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605097.60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13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2212741.71</w:t>
            </w:r>
          </w:p>
        </w:tc>
      </w:tr>
      <w:tr w:rsidR="006C29FB" w:rsidRPr="006C29FB" w14:paraId="52F04D1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BDE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3C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605102.67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74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2212753.96</w:t>
            </w:r>
          </w:p>
        </w:tc>
      </w:tr>
      <w:tr w:rsidR="006C29FB" w:rsidRPr="006C29FB" w14:paraId="0A9053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69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DB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605104.30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AB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2212754.23</w:t>
            </w:r>
          </w:p>
        </w:tc>
      </w:tr>
      <w:tr w:rsidR="006C29FB" w:rsidRPr="006C29FB" w14:paraId="609879A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A2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7E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605118.88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A5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2212758.63</w:t>
            </w:r>
          </w:p>
        </w:tc>
      </w:tr>
      <w:tr w:rsidR="006C29FB" w:rsidRPr="006C29FB" w14:paraId="411C589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28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1E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20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A6CB1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6E2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B6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605147.33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2D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2212698.39</w:t>
            </w:r>
          </w:p>
        </w:tc>
      </w:tr>
      <w:tr w:rsidR="006C29FB" w:rsidRPr="006C29FB" w14:paraId="6FAD942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BE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55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605062.26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64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2212685.34</w:t>
            </w:r>
          </w:p>
        </w:tc>
      </w:tr>
      <w:tr w:rsidR="006C29FB" w:rsidRPr="006C29FB" w14:paraId="23BFBE6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C6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70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605021.10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48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2212678.56</w:t>
            </w:r>
          </w:p>
        </w:tc>
      </w:tr>
      <w:tr w:rsidR="006C29FB" w:rsidRPr="006C29FB" w14:paraId="3D0E01A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C4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17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605030.55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EF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2212627.81</w:t>
            </w:r>
          </w:p>
        </w:tc>
      </w:tr>
      <w:tr w:rsidR="006C29FB" w:rsidRPr="006C29FB" w14:paraId="165BF32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6E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C1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18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47D7140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810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82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605017.28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4E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2212627.2</w:t>
            </w:r>
          </w:p>
        </w:tc>
      </w:tr>
      <w:tr w:rsidR="006C29FB" w:rsidRPr="006C29FB" w14:paraId="5D3AC6A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81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86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605012.84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42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2212645.01</w:t>
            </w:r>
          </w:p>
        </w:tc>
      </w:tr>
      <w:tr w:rsidR="006C29FB" w:rsidRPr="006C29FB" w14:paraId="415B09B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EC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55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605004.39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AFD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2212678.92</w:t>
            </w:r>
          </w:p>
        </w:tc>
      </w:tr>
      <w:tr w:rsidR="006C29FB" w:rsidRPr="006C29FB" w14:paraId="004081E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B5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8B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604912.64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CA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2212665.69</w:t>
            </w:r>
          </w:p>
        </w:tc>
      </w:tr>
      <w:tr w:rsidR="006C29FB" w:rsidRPr="006C29FB" w14:paraId="1F4F579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B2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C6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604890.23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99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2212661.67</w:t>
            </w:r>
          </w:p>
        </w:tc>
      </w:tr>
      <w:tr w:rsidR="006C29FB" w:rsidRPr="006C29FB" w14:paraId="55502D7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E6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36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604765.45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36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2212649.16</w:t>
            </w:r>
          </w:p>
        </w:tc>
      </w:tr>
      <w:tr w:rsidR="006C29FB" w:rsidRPr="006C29FB" w14:paraId="405ED7D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03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D3D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604763.17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C5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2212647.46</w:t>
            </w:r>
          </w:p>
        </w:tc>
      </w:tr>
      <w:tr w:rsidR="006C29FB" w:rsidRPr="006C29FB" w14:paraId="64A8CD5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EA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8A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604740.90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00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2212645.68</w:t>
            </w:r>
          </w:p>
        </w:tc>
      </w:tr>
      <w:tr w:rsidR="006C29FB" w:rsidRPr="006C29FB" w14:paraId="4FBD231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D1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421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604739.56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E6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2212656.15</w:t>
            </w:r>
          </w:p>
        </w:tc>
      </w:tr>
      <w:tr w:rsidR="006C29FB" w:rsidRPr="006C29FB" w14:paraId="3238A6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F3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477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604710.51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91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2212653.13</w:t>
            </w:r>
          </w:p>
        </w:tc>
      </w:tr>
      <w:tr w:rsidR="006C29FB" w:rsidRPr="006C29FB" w14:paraId="63F283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3D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19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604572.83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E83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2212637.28</w:t>
            </w:r>
          </w:p>
        </w:tc>
      </w:tr>
      <w:tr w:rsidR="006C29FB" w:rsidRPr="006C29FB" w14:paraId="351C26A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35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1B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604573.75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D0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2212629.16</w:t>
            </w:r>
          </w:p>
        </w:tc>
      </w:tr>
      <w:tr w:rsidR="006C29FB" w:rsidRPr="006C29FB" w14:paraId="2C65C27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55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1D0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604507.21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7D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2212621.31</w:t>
            </w:r>
          </w:p>
        </w:tc>
      </w:tr>
      <w:tr w:rsidR="006C29FB" w:rsidRPr="006C29FB" w14:paraId="331A6FB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44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72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604504.71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FA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2212621.04</w:t>
            </w:r>
          </w:p>
        </w:tc>
      </w:tr>
      <w:tr w:rsidR="006C29FB" w:rsidRPr="006C29FB" w14:paraId="29C5F0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35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A3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604441.65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D4D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2212613.64</w:t>
            </w:r>
          </w:p>
        </w:tc>
      </w:tr>
      <w:tr w:rsidR="006C29FB" w:rsidRPr="006C29FB" w14:paraId="3B36E68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38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25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604434.04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32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2212612.84</w:t>
            </w:r>
          </w:p>
        </w:tc>
      </w:tr>
      <w:tr w:rsidR="006C29FB" w:rsidRPr="006C29FB" w14:paraId="122ABA2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D6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77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604431.74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D9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2212643.53</w:t>
            </w:r>
          </w:p>
        </w:tc>
      </w:tr>
      <w:tr w:rsidR="006C29FB" w:rsidRPr="006C29FB" w14:paraId="44FB745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D9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50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604431.28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0A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2212670.97</w:t>
            </w:r>
          </w:p>
        </w:tc>
      </w:tr>
      <w:tr w:rsidR="006C29FB" w:rsidRPr="006C29FB" w14:paraId="0C7461D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D6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0C1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604417.29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80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2212670.91</w:t>
            </w:r>
          </w:p>
        </w:tc>
      </w:tr>
      <w:tr w:rsidR="006C29FB" w:rsidRPr="006C29FB" w14:paraId="158E38B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C1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9E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604409.02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BCA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2212670.83</w:t>
            </w:r>
          </w:p>
        </w:tc>
      </w:tr>
      <w:tr w:rsidR="006C29FB" w:rsidRPr="006C29FB" w14:paraId="2D90B46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D3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A4D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604304.89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8E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2212663.01</w:t>
            </w:r>
          </w:p>
        </w:tc>
      </w:tr>
      <w:tr w:rsidR="006C29FB" w:rsidRPr="006C29FB" w14:paraId="427A1D2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E9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DF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604301.90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8C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2212663.03</w:t>
            </w:r>
          </w:p>
        </w:tc>
      </w:tr>
      <w:tr w:rsidR="006C29FB" w:rsidRPr="006C29FB" w14:paraId="2BADF1B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1D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A10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604281.16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51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2212662.62</w:t>
            </w:r>
          </w:p>
        </w:tc>
      </w:tr>
      <w:tr w:rsidR="006C29FB" w:rsidRPr="006C29FB" w14:paraId="1C896E7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9D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A6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604281.00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57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2212666.16</w:t>
            </w:r>
          </w:p>
        </w:tc>
      </w:tr>
      <w:tr w:rsidR="006C29FB" w:rsidRPr="006C29FB" w14:paraId="38A38FF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3E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E5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604210.06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6B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2212663.28</w:t>
            </w:r>
          </w:p>
        </w:tc>
      </w:tr>
      <w:tr w:rsidR="006C29FB" w:rsidRPr="006C29FB" w14:paraId="1CB2F11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1E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BC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604164.10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47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2212661.16</w:t>
            </w:r>
          </w:p>
        </w:tc>
      </w:tr>
      <w:tr w:rsidR="006C29FB" w:rsidRPr="006C29FB" w14:paraId="7A675D3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17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B3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55E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E31AB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2E7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A4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604129.42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82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2212636.98</w:t>
            </w:r>
          </w:p>
        </w:tc>
      </w:tr>
      <w:tr w:rsidR="006C29FB" w:rsidRPr="006C29FB" w14:paraId="7244A7D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FA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BD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604121.64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20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2212748.83</w:t>
            </w:r>
          </w:p>
        </w:tc>
      </w:tr>
      <w:tr w:rsidR="006C29FB" w:rsidRPr="006C29FB" w14:paraId="346ED4C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81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AD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604115.70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EF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2212769.80</w:t>
            </w:r>
          </w:p>
        </w:tc>
      </w:tr>
      <w:tr w:rsidR="006C29FB" w:rsidRPr="006C29FB" w14:paraId="494658B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9D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DB0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604074.63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77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2212972.02</w:t>
            </w:r>
          </w:p>
        </w:tc>
      </w:tr>
      <w:tr w:rsidR="006C29FB" w:rsidRPr="006C29FB" w14:paraId="3BC68D8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1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2B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604064.41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14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2213018.8</w:t>
            </w:r>
          </w:p>
        </w:tc>
      </w:tr>
      <w:tr w:rsidR="006C29FB" w:rsidRPr="006C29FB" w14:paraId="4AB40A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D9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38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604063.25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E9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2213023.78</w:t>
            </w:r>
          </w:p>
        </w:tc>
      </w:tr>
      <w:tr w:rsidR="006C29FB" w:rsidRPr="006C29FB" w14:paraId="6DD973A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9C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25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604058.23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62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2213023.04</w:t>
            </w:r>
          </w:p>
        </w:tc>
      </w:tr>
      <w:tr w:rsidR="006C29FB" w:rsidRPr="006C29FB" w14:paraId="5A6A7CD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E3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D0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604047.03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00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2213005.89</w:t>
            </w:r>
          </w:p>
        </w:tc>
      </w:tr>
      <w:tr w:rsidR="006C29FB" w:rsidRPr="006C29FB" w14:paraId="570ED1D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067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E7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604037.52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421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2212991.85</w:t>
            </w:r>
          </w:p>
        </w:tc>
      </w:tr>
      <w:tr w:rsidR="006C29FB" w:rsidRPr="006C29FB" w14:paraId="439CC33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CC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98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A4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B7653A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3C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F3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604033.33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4D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2213018.78</w:t>
            </w:r>
          </w:p>
        </w:tc>
      </w:tr>
      <w:tr w:rsidR="006C29FB" w:rsidRPr="006C29FB" w14:paraId="1C73272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B5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EC1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604035.37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3A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2213021.87</w:t>
            </w:r>
          </w:p>
        </w:tc>
      </w:tr>
      <w:tr w:rsidR="006C29FB" w:rsidRPr="006C29FB" w14:paraId="35B5ACD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D7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317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604064.14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49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2213058.25</w:t>
            </w:r>
          </w:p>
        </w:tc>
      </w:tr>
      <w:tr w:rsidR="006C29FB" w:rsidRPr="006C29FB" w14:paraId="67F43C9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EC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A5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604066.65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B1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2213061.58</w:t>
            </w:r>
          </w:p>
        </w:tc>
      </w:tr>
      <w:tr w:rsidR="006C29FB" w:rsidRPr="006C29FB" w14:paraId="0941244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6E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E1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603998.73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8B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2213112.54</w:t>
            </w:r>
          </w:p>
        </w:tc>
      </w:tr>
      <w:tr w:rsidR="006C29FB" w:rsidRPr="006C29FB" w14:paraId="1457D1C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5F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61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603921.06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D2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2213160.31</w:t>
            </w:r>
          </w:p>
        </w:tc>
      </w:tr>
      <w:tr w:rsidR="006C29FB" w:rsidRPr="006C29FB" w14:paraId="4A7D0A1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99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FE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603876.92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8A2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2213157.40</w:t>
            </w:r>
          </w:p>
        </w:tc>
      </w:tr>
      <w:tr w:rsidR="006C29FB" w:rsidRPr="006C29FB" w14:paraId="7B5FEEE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5E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BD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9D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9100A6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5A0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C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603839.34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A3A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2213208.53</w:t>
            </w:r>
          </w:p>
        </w:tc>
      </w:tr>
      <w:tr w:rsidR="006C29FB" w:rsidRPr="006C29FB" w14:paraId="3D8F905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C4B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DD5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603843.90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5C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2213219.18</w:t>
            </w:r>
          </w:p>
        </w:tc>
      </w:tr>
      <w:tr w:rsidR="006C29FB" w:rsidRPr="006C29FB" w14:paraId="64D6535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6D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C7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603850.81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FD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2213234.97</w:t>
            </w:r>
          </w:p>
        </w:tc>
      </w:tr>
      <w:tr w:rsidR="006C29FB" w:rsidRPr="006C29FB" w14:paraId="26EB391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AF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46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603867.81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857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2213309.19</w:t>
            </w:r>
          </w:p>
        </w:tc>
      </w:tr>
      <w:tr w:rsidR="006C29FB" w:rsidRPr="006C29FB" w14:paraId="518D275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DB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47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603748.21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316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2213444.45</w:t>
            </w:r>
          </w:p>
        </w:tc>
      </w:tr>
      <w:tr w:rsidR="006C29FB" w:rsidRPr="006C29FB" w14:paraId="78F7D8B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16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0F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A9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0CC8F19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9E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F8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604000.00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210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2213349.25</w:t>
            </w:r>
          </w:p>
        </w:tc>
      </w:tr>
      <w:tr w:rsidR="006C29FB" w:rsidRPr="006C29FB" w14:paraId="1C7237D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1F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060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603984.04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C3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2213337.56</w:t>
            </w:r>
          </w:p>
        </w:tc>
      </w:tr>
      <w:tr w:rsidR="006C29FB" w:rsidRPr="006C29FB" w14:paraId="7B8D52D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17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5A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603900.37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D3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2213337.55</w:t>
            </w:r>
          </w:p>
        </w:tc>
      </w:tr>
      <w:tr w:rsidR="006C29FB" w:rsidRPr="006C29FB" w14:paraId="3F53E7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25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A5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603781.06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24A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2213470.01</w:t>
            </w:r>
          </w:p>
        </w:tc>
      </w:tr>
      <w:tr w:rsidR="006C29FB" w:rsidRPr="006C29FB" w14:paraId="46B9E20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6CF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93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D4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079DBB1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46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28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604018.18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F39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2213236.60</w:t>
            </w:r>
          </w:p>
        </w:tc>
      </w:tr>
      <w:tr w:rsidR="006C29FB" w:rsidRPr="006C29FB" w14:paraId="4904068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A6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A5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604017.55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82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2213234.17</w:t>
            </w:r>
          </w:p>
        </w:tc>
      </w:tr>
      <w:tr w:rsidR="006C29FB" w:rsidRPr="006C29FB" w14:paraId="58A2C7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FF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85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604015.86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8D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2213229.23</w:t>
            </w:r>
          </w:p>
        </w:tc>
      </w:tr>
      <w:tr w:rsidR="006C29FB" w:rsidRPr="006C29FB" w14:paraId="117469B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4EC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1A4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604012.08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F4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2213224.28</w:t>
            </w:r>
          </w:p>
        </w:tc>
      </w:tr>
      <w:tr w:rsidR="006C29FB" w:rsidRPr="006C29FB" w14:paraId="562369C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F84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572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604002.60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9B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2213213.32</w:t>
            </w:r>
          </w:p>
        </w:tc>
      </w:tr>
      <w:tr w:rsidR="006C29FB" w:rsidRPr="006C29FB" w14:paraId="4841927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967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1C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603986.49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FA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2213229.47</w:t>
            </w:r>
          </w:p>
        </w:tc>
      </w:tr>
      <w:tr w:rsidR="006C29FB" w:rsidRPr="006C29FB" w14:paraId="3B79EC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FF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E5B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603974.21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5B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2213244.89</w:t>
            </w:r>
          </w:p>
        </w:tc>
      </w:tr>
      <w:tr w:rsidR="006C29FB" w:rsidRPr="006C29FB" w14:paraId="7EB1FB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1F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3A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603994.98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1B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2213311.10</w:t>
            </w:r>
          </w:p>
        </w:tc>
      </w:tr>
      <w:tr w:rsidR="006C29FB" w:rsidRPr="006C29FB" w14:paraId="7A9F6D1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25B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29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604012.65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0B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2213326.08</w:t>
            </w:r>
          </w:p>
        </w:tc>
      </w:tr>
      <w:tr w:rsidR="006C29FB" w:rsidRPr="006C29FB" w14:paraId="58F16B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20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40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68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8BF81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82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E5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605129.32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54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2213144.64</w:t>
            </w:r>
          </w:p>
        </w:tc>
      </w:tr>
      <w:tr w:rsidR="006C29FB" w:rsidRPr="006C29FB" w14:paraId="54B9C1F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4B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CB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605132.58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25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2213114.51</w:t>
            </w:r>
          </w:p>
        </w:tc>
      </w:tr>
      <w:tr w:rsidR="006C29FB" w:rsidRPr="006C29FB" w14:paraId="55749AB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C9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39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605042.81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7D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2213104.53</w:t>
            </w:r>
          </w:p>
        </w:tc>
      </w:tr>
      <w:tr w:rsidR="006C29FB" w:rsidRPr="006C29FB" w14:paraId="4F1DE80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9F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3B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604952.06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52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2213094.86</w:t>
            </w:r>
          </w:p>
        </w:tc>
      </w:tr>
      <w:tr w:rsidR="006C29FB" w:rsidRPr="006C29FB" w14:paraId="6F0C503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9D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17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604879.75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BDA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2213086.20</w:t>
            </w:r>
          </w:p>
        </w:tc>
      </w:tr>
      <w:tr w:rsidR="006C29FB" w:rsidRPr="006C29FB" w14:paraId="1516CA3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3A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742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604436.05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14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2213034.11</w:t>
            </w:r>
          </w:p>
        </w:tc>
      </w:tr>
      <w:tr w:rsidR="006C29FB" w:rsidRPr="006C29FB" w14:paraId="6509FF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76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5E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604401.73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78F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2213030.74</w:t>
            </w:r>
          </w:p>
        </w:tc>
      </w:tr>
      <w:tr w:rsidR="006C29FB" w:rsidRPr="006C29FB" w14:paraId="22FC7C9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3F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EF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604374.58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37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2213041.24</w:t>
            </w:r>
          </w:p>
        </w:tc>
      </w:tr>
      <w:tr w:rsidR="006C29FB" w:rsidRPr="006C29FB" w14:paraId="2DF3684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9A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AF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604346.41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F7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2213047.45</w:t>
            </w:r>
          </w:p>
        </w:tc>
      </w:tr>
      <w:tr w:rsidR="006C29FB" w:rsidRPr="006C29FB" w14:paraId="7FC72D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06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76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604260.42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C8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2213069.31</w:t>
            </w:r>
          </w:p>
        </w:tc>
      </w:tr>
      <w:tr w:rsidR="006C29FB" w:rsidRPr="006C29FB" w14:paraId="39C3D40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E9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6D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604244.67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6A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2213074.25</w:t>
            </w:r>
          </w:p>
        </w:tc>
      </w:tr>
      <w:tr w:rsidR="006C29FB" w:rsidRPr="006C29FB" w14:paraId="7C07153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2F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E6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604165.12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14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2213098.45</w:t>
            </w:r>
          </w:p>
        </w:tc>
      </w:tr>
      <w:tr w:rsidR="006C29FB" w:rsidRPr="006C29FB" w14:paraId="3ADBCC3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66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50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604159.52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09E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2213100.15</w:t>
            </w:r>
          </w:p>
        </w:tc>
      </w:tr>
      <w:tr w:rsidR="006C29FB" w:rsidRPr="006C29FB" w14:paraId="0AEFF09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0F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362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604161.36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D0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2213105.37</w:t>
            </w:r>
          </w:p>
        </w:tc>
      </w:tr>
      <w:tr w:rsidR="006C29FB" w:rsidRPr="006C29FB" w14:paraId="52B9B76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3A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A76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604113.32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3C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2213122.24</w:t>
            </w:r>
          </w:p>
        </w:tc>
      </w:tr>
      <w:tr w:rsidR="006C29FB" w:rsidRPr="006C29FB" w14:paraId="11FB68F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C1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CE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604112.43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3CF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2213118.90</w:t>
            </w:r>
          </w:p>
        </w:tc>
      </w:tr>
      <w:tr w:rsidR="006C29FB" w:rsidRPr="006C29FB" w14:paraId="69B12CB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47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EC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604086.11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8C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2213126.96</w:t>
            </w:r>
          </w:p>
        </w:tc>
      </w:tr>
      <w:tr w:rsidR="006C29FB" w:rsidRPr="006C29FB" w14:paraId="75BE167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49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82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604072.46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B8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2213137.86</w:t>
            </w:r>
          </w:p>
        </w:tc>
      </w:tr>
      <w:tr w:rsidR="006C29FB" w:rsidRPr="006C29FB" w14:paraId="29863EB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EF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B1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604021.72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3B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2213195.16</w:t>
            </w:r>
          </w:p>
        </w:tc>
      </w:tr>
      <w:tr w:rsidR="006C29FB" w:rsidRPr="006C29FB" w14:paraId="55448F9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AF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EF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604030.05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D3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2213222.27</w:t>
            </w:r>
          </w:p>
        </w:tc>
      </w:tr>
      <w:tr w:rsidR="006C29FB" w:rsidRPr="006C29FB" w14:paraId="2ECF939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33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FB2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C4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3CDA599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E2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E0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605091.86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37A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2213058.77</w:t>
            </w:r>
          </w:p>
        </w:tc>
      </w:tr>
      <w:tr w:rsidR="006C29FB" w:rsidRPr="006C29FB" w14:paraId="6A29B3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A23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05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605087.37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5A6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2213058.31</w:t>
            </w:r>
          </w:p>
        </w:tc>
      </w:tr>
      <w:tr w:rsidR="006C29FB" w:rsidRPr="006C29FB" w14:paraId="43C8DF6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800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1B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605084.21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F6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2213057.98</w:t>
            </w:r>
          </w:p>
        </w:tc>
      </w:tr>
      <w:tr w:rsidR="006C29FB" w:rsidRPr="006C29FB" w14:paraId="649C850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85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AE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605014.93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A6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2213050.92</w:t>
            </w:r>
          </w:p>
        </w:tc>
      </w:tr>
      <w:tr w:rsidR="006C29FB" w:rsidRPr="006C29FB" w14:paraId="6A7FEB9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E8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44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605008.78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11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2213050.31</w:t>
            </w:r>
          </w:p>
        </w:tc>
      </w:tr>
      <w:tr w:rsidR="006C29FB" w:rsidRPr="006C29FB" w14:paraId="7488B52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9A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C6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604991.94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EE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2213048.61</w:t>
            </w:r>
          </w:p>
        </w:tc>
      </w:tr>
      <w:tr w:rsidR="006C29FB" w:rsidRPr="006C29FB" w14:paraId="77155D4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C1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E4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604985.93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D7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2213048.02</w:t>
            </w:r>
          </w:p>
        </w:tc>
      </w:tr>
      <w:tr w:rsidR="006C29FB" w:rsidRPr="006C29FB" w14:paraId="5CF2CD6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21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E5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604979.38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17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2213047.34</w:t>
            </w:r>
          </w:p>
        </w:tc>
      </w:tr>
      <w:tr w:rsidR="006C29FB" w:rsidRPr="006C29FB" w14:paraId="6AC2279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63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32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604975.55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08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2213046.94</w:t>
            </w:r>
          </w:p>
        </w:tc>
      </w:tr>
      <w:tr w:rsidR="006C29FB" w:rsidRPr="006C29FB" w14:paraId="71710CA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47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38E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604940.93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9E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2213043.11</w:t>
            </w:r>
          </w:p>
        </w:tc>
      </w:tr>
      <w:tr w:rsidR="006C29FB" w:rsidRPr="006C29FB" w14:paraId="2C8E029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7C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C4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604918.13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E3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2213040.89</w:t>
            </w:r>
          </w:p>
        </w:tc>
      </w:tr>
      <w:tr w:rsidR="006C29FB" w:rsidRPr="006C29FB" w14:paraId="4CDDAEE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8B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6B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604878.80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65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2213037.59</w:t>
            </w:r>
          </w:p>
        </w:tc>
      </w:tr>
      <w:tr w:rsidR="006C29FB" w:rsidRPr="006C29FB" w14:paraId="6AEEE37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5C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69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604872.83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C1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2213037.04</w:t>
            </w:r>
          </w:p>
        </w:tc>
      </w:tr>
      <w:tr w:rsidR="006C29FB" w:rsidRPr="006C29FB" w14:paraId="77025FD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792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FC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604842.63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EF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2213033.65</w:t>
            </w:r>
          </w:p>
        </w:tc>
      </w:tr>
      <w:tr w:rsidR="006C29FB" w:rsidRPr="006C29FB" w14:paraId="7301988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41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0E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604727.04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3E6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2213021.78</w:t>
            </w:r>
          </w:p>
        </w:tc>
      </w:tr>
      <w:tr w:rsidR="006C29FB" w:rsidRPr="006C29FB" w14:paraId="1C34C2B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CD4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08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604694.77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58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2213018.47</w:t>
            </w:r>
          </w:p>
        </w:tc>
      </w:tr>
      <w:tr w:rsidR="006C29FB" w:rsidRPr="006C29FB" w14:paraId="1B11E1E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4B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04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604542.37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E3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2213005.54</w:t>
            </w:r>
          </w:p>
        </w:tc>
      </w:tr>
      <w:tr w:rsidR="006C29FB" w:rsidRPr="006C29FB" w14:paraId="0F97E2B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1C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D1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604471.83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40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2212999.24</w:t>
            </w:r>
          </w:p>
        </w:tc>
      </w:tr>
      <w:tr w:rsidR="006C29FB" w:rsidRPr="006C29FB" w14:paraId="7A57E4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10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E5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604469.20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5D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2212999.19</w:t>
            </w:r>
          </w:p>
        </w:tc>
      </w:tr>
      <w:tr w:rsidR="006C29FB" w:rsidRPr="006C29FB" w14:paraId="79D0A52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48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7B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604405.38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2B7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2212994.19</w:t>
            </w:r>
          </w:p>
        </w:tc>
      </w:tr>
      <w:tr w:rsidR="006C29FB" w:rsidRPr="006C29FB" w14:paraId="69B607A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BD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CD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604394.52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2212992.43</w:t>
            </w:r>
          </w:p>
        </w:tc>
      </w:tr>
      <w:tr w:rsidR="006C29FB" w:rsidRPr="006C29FB" w14:paraId="74DEC17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5C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6B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604368.83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9A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2212998.60</w:t>
            </w:r>
          </w:p>
        </w:tc>
      </w:tr>
      <w:tr w:rsidR="006C29FB" w:rsidRPr="006C29FB" w14:paraId="0944DCC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CBF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9A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604235.66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229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2213040.42</w:t>
            </w:r>
          </w:p>
        </w:tc>
      </w:tr>
      <w:tr w:rsidR="006C29FB" w:rsidRPr="006C29FB" w14:paraId="4E346DD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F4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A2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604128.87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48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2213073.45</w:t>
            </w:r>
          </w:p>
        </w:tc>
      </w:tr>
      <w:tr w:rsidR="006C29FB" w:rsidRPr="006C29FB" w14:paraId="1CDDAA8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CF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7E4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604103.93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81B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2213081.11</w:t>
            </w:r>
          </w:p>
        </w:tc>
      </w:tr>
      <w:tr w:rsidR="006C29FB" w:rsidRPr="006C29FB" w14:paraId="185BDBB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22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0A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604093.47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F5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2213070.56</w:t>
            </w:r>
          </w:p>
        </w:tc>
      </w:tr>
      <w:tr w:rsidR="006C29FB" w:rsidRPr="006C29FB" w14:paraId="187D6BC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FC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2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604092.56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58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2213067.03</w:t>
            </w:r>
          </w:p>
        </w:tc>
      </w:tr>
      <w:tr w:rsidR="006C29FB" w:rsidRPr="006C29FB" w14:paraId="4D687D8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75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D4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604080.63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BE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2213036.64</w:t>
            </w:r>
          </w:p>
        </w:tc>
      </w:tr>
      <w:tr w:rsidR="006C29FB" w:rsidRPr="006C29FB" w14:paraId="563FFCB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1DA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3E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604089.25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21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2212985.33</w:t>
            </w:r>
          </w:p>
        </w:tc>
      </w:tr>
      <w:tr w:rsidR="006C29FB" w:rsidRPr="006C29FB" w14:paraId="454BA4E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AC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4D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604116.70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7D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2212864.70</w:t>
            </w:r>
          </w:p>
        </w:tc>
      </w:tr>
      <w:tr w:rsidR="006C29FB" w:rsidRPr="006C29FB" w14:paraId="63EDAFC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B8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39B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604119.56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5E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2212850.57</w:t>
            </w:r>
          </w:p>
        </w:tc>
      </w:tr>
      <w:tr w:rsidR="006C29FB" w:rsidRPr="006C29FB" w14:paraId="6C73E3B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63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68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604150.86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5F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2212723.79</w:t>
            </w:r>
          </w:p>
        </w:tc>
      </w:tr>
      <w:tr w:rsidR="006C29FB" w:rsidRPr="006C29FB" w14:paraId="486DB02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AC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A7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604163.41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96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2212676.34</w:t>
            </w:r>
          </w:p>
        </w:tc>
      </w:tr>
      <w:tr w:rsidR="006C29FB" w:rsidRPr="006C29FB" w14:paraId="4A6EE9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EC3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72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604169.36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BFB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2212678.01</w:t>
            </w:r>
          </w:p>
        </w:tc>
      </w:tr>
      <w:tr w:rsidR="006C29FB" w:rsidRPr="006C29FB" w14:paraId="21565E2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6B2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5D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604270.70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83B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2212685.56</w:t>
            </w:r>
          </w:p>
        </w:tc>
      </w:tr>
      <w:tr w:rsidR="006C29FB" w:rsidRPr="006C29FB" w14:paraId="6F58C85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A6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A6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604303.16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FE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2212696.46</w:t>
            </w:r>
          </w:p>
        </w:tc>
      </w:tr>
      <w:tr w:rsidR="006C29FB" w:rsidRPr="006C29FB" w14:paraId="537AF73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04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14A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604316.92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2A2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2212695.80</w:t>
            </w:r>
          </w:p>
        </w:tc>
      </w:tr>
      <w:tr w:rsidR="006C29FB" w:rsidRPr="006C29FB" w14:paraId="7D1CD35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36B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015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604329.06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83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2212693.32</w:t>
            </w:r>
          </w:p>
        </w:tc>
      </w:tr>
      <w:tr w:rsidR="006C29FB" w:rsidRPr="006C29FB" w14:paraId="7F363FC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848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F3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604333.95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BD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2212698.67</w:t>
            </w:r>
          </w:p>
        </w:tc>
      </w:tr>
      <w:tr w:rsidR="006C29FB" w:rsidRPr="006C29FB" w14:paraId="2F2513E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BDB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12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604358.30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A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2212699.54</w:t>
            </w:r>
          </w:p>
        </w:tc>
      </w:tr>
      <w:tr w:rsidR="006C29FB" w:rsidRPr="006C29FB" w14:paraId="6777110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43B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7E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604406.60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3F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2212701.50</w:t>
            </w:r>
          </w:p>
        </w:tc>
      </w:tr>
      <w:tr w:rsidR="006C29FB" w:rsidRPr="006C29FB" w14:paraId="4243165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B0B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D8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604501.50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C13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2212650.00</w:t>
            </w:r>
          </w:p>
        </w:tc>
      </w:tr>
      <w:tr w:rsidR="006C29FB" w:rsidRPr="006C29FB" w14:paraId="6CFC84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429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B6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604622.29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D1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2212660.94</w:t>
            </w:r>
          </w:p>
        </w:tc>
      </w:tr>
      <w:tr w:rsidR="006C29FB" w:rsidRPr="006C29FB" w14:paraId="4C773EA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B4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51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604707.04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44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2212671.62</w:t>
            </w:r>
          </w:p>
        </w:tc>
      </w:tr>
      <w:tr w:rsidR="006C29FB" w:rsidRPr="006C29FB" w14:paraId="58E9165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09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A0D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605027.83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26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2212709.69</w:t>
            </w:r>
          </w:p>
        </w:tc>
      </w:tr>
      <w:tr w:rsidR="006C29FB" w:rsidRPr="006C29FB" w14:paraId="152DF8D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24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56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605040.71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BB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2212711.30</w:t>
            </w:r>
          </w:p>
        </w:tc>
      </w:tr>
      <w:tr w:rsidR="006C29FB" w:rsidRPr="006C29FB" w14:paraId="5E388A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7D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A4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605070.16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C9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2212717.07</w:t>
            </w:r>
          </w:p>
        </w:tc>
      </w:tr>
      <w:tr w:rsidR="006C29FB" w:rsidRPr="006C29FB" w14:paraId="2A7FB11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F69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65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605073.00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5D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2212718.27</w:t>
            </w:r>
          </w:p>
        </w:tc>
      </w:tr>
      <w:tr w:rsidR="006C29FB" w:rsidRPr="006C29FB" w14:paraId="6412E35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BE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6A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605075.08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8B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2212720.45</w:t>
            </w:r>
          </w:p>
        </w:tc>
      </w:tr>
      <w:tr w:rsidR="006C29FB" w:rsidRPr="006C29FB" w14:paraId="7A05E13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CB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965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605082.58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A9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2212738.18</w:t>
            </w:r>
          </w:p>
        </w:tc>
      </w:tr>
      <w:tr w:rsidR="006C29FB" w:rsidRPr="006C29FB" w14:paraId="562676D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FD7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1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605087.69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C5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2212750.36</w:t>
            </w:r>
          </w:p>
        </w:tc>
      </w:tr>
      <w:tr w:rsidR="006C29FB" w:rsidRPr="006C29FB" w14:paraId="5CF52B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01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C9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605091.98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E1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2212761.44</w:t>
            </w:r>
          </w:p>
        </w:tc>
      </w:tr>
      <w:tr w:rsidR="006C29FB" w:rsidRPr="006C29FB" w14:paraId="3E9EA7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79D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89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605094.96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3B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2212773.68</w:t>
            </w:r>
          </w:p>
        </w:tc>
      </w:tr>
      <w:tr w:rsidR="006C29FB" w:rsidRPr="006C29FB" w14:paraId="73D6937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4B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DFF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605096.28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DC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2212777.91</w:t>
            </w:r>
          </w:p>
        </w:tc>
      </w:tr>
      <w:tr w:rsidR="006C29FB" w:rsidRPr="006C29FB" w14:paraId="2DE398B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58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8E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605104.10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01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2212806.45</w:t>
            </w:r>
          </w:p>
        </w:tc>
      </w:tr>
      <w:tr w:rsidR="006C29FB" w:rsidRPr="006C29FB" w14:paraId="7D28D27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4E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93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605110.32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9C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2212820.25</w:t>
            </w:r>
          </w:p>
        </w:tc>
      </w:tr>
      <w:tr w:rsidR="006C29FB" w:rsidRPr="006C29FB" w14:paraId="5971EA1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36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29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605111.24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5C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2212823.33</w:t>
            </w:r>
          </w:p>
        </w:tc>
      </w:tr>
      <w:tr w:rsidR="006C29FB" w:rsidRPr="006C29FB" w14:paraId="21745C7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241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54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605111.57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C9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2212841.82</w:t>
            </w:r>
          </w:p>
        </w:tc>
      </w:tr>
      <w:tr w:rsidR="006C29FB" w:rsidRPr="006C29FB" w14:paraId="7B91CB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9A4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379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605111.80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72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2212852.64</w:t>
            </w:r>
          </w:p>
        </w:tc>
      </w:tr>
      <w:tr w:rsidR="006C29FB" w:rsidRPr="006C29FB" w14:paraId="7688553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26F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03E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605109.53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B3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2212867.79</w:t>
            </w:r>
          </w:p>
        </w:tc>
      </w:tr>
      <w:tr w:rsidR="006C29FB" w:rsidRPr="006C29FB" w14:paraId="194F639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7F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533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605108.06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DA4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2212871.42</w:t>
            </w:r>
          </w:p>
        </w:tc>
      </w:tr>
      <w:tr w:rsidR="006C29FB" w:rsidRPr="006C29FB" w14:paraId="18A0A44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34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9A7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605107.66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C0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2212877.69</w:t>
            </w:r>
          </w:p>
        </w:tc>
      </w:tr>
      <w:tr w:rsidR="006C29FB" w:rsidRPr="006C29FB" w14:paraId="01AE0FB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4B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C21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605105.17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14F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2212901.46</w:t>
            </w:r>
          </w:p>
        </w:tc>
      </w:tr>
      <w:tr w:rsidR="006C29FB" w:rsidRPr="006C29FB" w14:paraId="1E9287D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D4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3B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605105.05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AE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2212902.63</w:t>
            </w:r>
          </w:p>
        </w:tc>
      </w:tr>
      <w:tr w:rsidR="006C29FB" w:rsidRPr="006C29FB" w14:paraId="2DE6C6C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D2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889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605104.61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F06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2212907.32</w:t>
            </w:r>
          </w:p>
        </w:tc>
      </w:tr>
      <w:tr w:rsidR="006C29FB" w:rsidRPr="006C29FB" w14:paraId="24366AF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0B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93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605101.20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A0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2212943.50</w:t>
            </w:r>
          </w:p>
        </w:tc>
      </w:tr>
      <w:tr w:rsidR="006C29FB" w:rsidRPr="006C29FB" w14:paraId="26CD251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F7A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6F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605097.05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0E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2213001.19</w:t>
            </w:r>
          </w:p>
        </w:tc>
      </w:tr>
      <w:tr w:rsidR="006C29FB" w:rsidRPr="006C29FB" w14:paraId="635D4C4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E1F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33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605095.98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B70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2213013.82</w:t>
            </w:r>
          </w:p>
        </w:tc>
      </w:tr>
      <w:tr w:rsidR="006C29FB" w:rsidRPr="006C29FB" w14:paraId="22DBAB8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48D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1C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605091.86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DE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2213058.77</w:t>
            </w:r>
          </w:p>
        </w:tc>
      </w:tr>
      <w:tr w:rsidR="006C29FB" w:rsidRPr="006C29FB" w14:paraId="7002D3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6C6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4F0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0A6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0CCD758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17F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3C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606073.19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7E0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2213430.92</w:t>
            </w:r>
          </w:p>
        </w:tc>
      </w:tr>
      <w:tr w:rsidR="006C29FB" w:rsidRPr="006C29FB" w14:paraId="513DF6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DC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57B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606003.31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3E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2213376.30</w:t>
            </w:r>
          </w:p>
        </w:tc>
      </w:tr>
      <w:tr w:rsidR="006C29FB" w:rsidRPr="006C29FB" w14:paraId="7C449E9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EB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996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606000.79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95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2213372.11</w:t>
            </w:r>
          </w:p>
        </w:tc>
      </w:tr>
      <w:tr w:rsidR="006C29FB" w:rsidRPr="006C29FB" w14:paraId="651891C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E47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BE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605993.00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35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2213365.84</w:t>
            </w:r>
          </w:p>
        </w:tc>
      </w:tr>
      <w:tr w:rsidR="006C29FB" w:rsidRPr="006C29FB" w14:paraId="2EABE8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047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37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605890.33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9E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2213282.08</w:t>
            </w:r>
          </w:p>
        </w:tc>
      </w:tr>
      <w:tr w:rsidR="006C29FB" w:rsidRPr="006C29FB" w14:paraId="53CA115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303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78B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605827.12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D5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2213250.34</w:t>
            </w:r>
          </w:p>
        </w:tc>
      </w:tr>
      <w:tr w:rsidR="006C29FB" w:rsidRPr="006C29FB" w14:paraId="631643E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0E8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B43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605814.91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E4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2213241.92</w:t>
            </w:r>
          </w:p>
        </w:tc>
      </w:tr>
      <w:tr w:rsidR="006C29FB" w:rsidRPr="006C29FB" w14:paraId="728253D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E5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125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605789.04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838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2213224.16</w:t>
            </w:r>
          </w:p>
        </w:tc>
      </w:tr>
      <w:tr w:rsidR="006C29FB" w:rsidRPr="006C29FB" w14:paraId="4F74778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46B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55D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605757.73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E8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2213200.66</w:t>
            </w:r>
          </w:p>
        </w:tc>
      </w:tr>
      <w:tr w:rsidR="006C29FB" w:rsidRPr="006C29FB" w14:paraId="7B83914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465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53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605733.50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973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2213178.31</w:t>
            </w:r>
          </w:p>
        </w:tc>
      </w:tr>
      <w:tr w:rsidR="006C29FB" w:rsidRPr="006C29FB" w14:paraId="3C8B754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9C6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901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605718.63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6B7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2213173.39</w:t>
            </w:r>
          </w:p>
        </w:tc>
      </w:tr>
      <w:tr w:rsidR="006C29FB" w:rsidRPr="006C29FB" w14:paraId="65F8F63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15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FD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605701.61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25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2213167.74</w:t>
            </w:r>
          </w:p>
        </w:tc>
      </w:tr>
      <w:tr w:rsidR="006C29FB" w:rsidRPr="006C29FB" w14:paraId="109924F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962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D95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605685.41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C4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2213166.78</w:t>
            </w:r>
          </w:p>
        </w:tc>
      </w:tr>
      <w:tr w:rsidR="006C29FB" w:rsidRPr="006C29FB" w14:paraId="1AC6E5B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410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F0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605677.73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7C1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2213165.97</w:t>
            </w:r>
          </w:p>
        </w:tc>
      </w:tr>
      <w:tr w:rsidR="006C29FB" w:rsidRPr="006C29FB" w14:paraId="01D39D8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338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119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605672.61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D3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2213165.38</w:t>
            </w:r>
          </w:p>
        </w:tc>
      </w:tr>
      <w:tr w:rsidR="006C29FB" w:rsidRPr="006C29FB" w14:paraId="1F828C4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05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28E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605576.83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EA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2213153.96</w:t>
            </w:r>
          </w:p>
        </w:tc>
      </w:tr>
      <w:tr w:rsidR="006C29FB" w:rsidRPr="006C29FB" w14:paraId="1FA011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DF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247.1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E03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605361.83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B74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2213131.26</w:t>
            </w:r>
          </w:p>
        </w:tc>
      </w:tr>
      <w:tr w:rsidR="006C29FB" w:rsidRPr="006C29FB" w14:paraId="6524443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7F9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E3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605349.78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D5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2213129.99</w:t>
            </w:r>
          </w:p>
        </w:tc>
      </w:tr>
      <w:tr w:rsidR="006C29FB" w:rsidRPr="006C29FB" w14:paraId="05D3FE6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91C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734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605302.31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71E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2213125.41</w:t>
            </w:r>
          </w:p>
        </w:tc>
      </w:tr>
      <w:tr w:rsidR="006C29FB" w:rsidRPr="006C29FB" w14:paraId="2792F2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E02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1CF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605301.13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7B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2213125.30</w:t>
            </w:r>
          </w:p>
        </w:tc>
      </w:tr>
      <w:tr w:rsidR="006C29FB" w:rsidRPr="006C29FB" w14:paraId="01A1D0D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681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500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605301.38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4C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2213122.97</w:t>
            </w:r>
          </w:p>
        </w:tc>
      </w:tr>
      <w:tr w:rsidR="006C29FB" w:rsidRPr="006C29FB" w14:paraId="3FB6001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E27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833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605283.76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8D3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2213121.31</w:t>
            </w:r>
          </w:p>
        </w:tc>
      </w:tr>
      <w:tr w:rsidR="006C29FB" w:rsidRPr="006C29FB" w14:paraId="4F46B7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853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8F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605155.92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75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2213111.46</w:t>
            </w:r>
          </w:p>
        </w:tc>
      </w:tr>
      <w:tr w:rsidR="006C29FB" w:rsidRPr="006C29FB" w14:paraId="62B4DB9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65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904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605154.16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6EA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2213111.26</w:t>
            </w:r>
          </w:p>
        </w:tc>
      </w:tr>
      <w:tr w:rsidR="006C29FB" w:rsidRPr="006C29FB" w14:paraId="7C3EF1E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821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13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605145.37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49E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2213117.66</w:t>
            </w:r>
          </w:p>
        </w:tc>
      </w:tr>
      <w:tr w:rsidR="006C29FB" w:rsidRPr="006C29FB" w14:paraId="3D2F3A5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C8F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A59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605145.00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929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2213121.64</w:t>
            </w:r>
          </w:p>
        </w:tc>
      </w:tr>
      <w:tr w:rsidR="006C29FB" w:rsidRPr="006C29FB" w14:paraId="2280B3F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F2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D31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605142.69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19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2213146.79</w:t>
            </w:r>
          </w:p>
        </w:tc>
      </w:tr>
      <w:tr w:rsidR="006C29FB" w:rsidRPr="006C29FB" w14:paraId="48CAF0E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42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046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EA4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2238B5E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77F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C7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606473.41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FC5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2213296.76</w:t>
            </w:r>
          </w:p>
        </w:tc>
      </w:tr>
      <w:tr w:rsidR="006C29FB" w:rsidRPr="006C29FB" w14:paraId="7317D77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408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089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606412.99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F7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2213216.61</w:t>
            </w:r>
          </w:p>
        </w:tc>
      </w:tr>
      <w:tr w:rsidR="006C29FB" w:rsidRPr="006C29FB" w14:paraId="49FE61B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EF7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6BD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606385.30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2A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2213196.46</w:t>
            </w:r>
          </w:p>
        </w:tc>
      </w:tr>
      <w:tr w:rsidR="006C29FB" w:rsidRPr="006C29FB" w14:paraId="2C2580D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B87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DCD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606322.14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DB2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2213148.27</w:t>
            </w:r>
          </w:p>
        </w:tc>
      </w:tr>
      <w:tr w:rsidR="006C29FB" w:rsidRPr="006C29FB" w14:paraId="776949D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A71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17E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606184.19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788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2213044.29</w:t>
            </w:r>
          </w:p>
        </w:tc>
      </w:tr>
      <w:tr w:rsidR="006C29FB" w:rsidRPr="006C29FB" w14:paraId="2421492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3CD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B55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606174.21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64A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2213045.77</w:t>
            </w:r>
          </w:p>
        </w:tc>
      </w:tr>
      <w:tr w:rsidR="006C29FB" w:rsidRPr="006C29FB" w14:paraId="2CA1812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D36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E5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606152.84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7E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2213057.23</w:t>
            </w:r>
          </w:p>
        </w:tc>
      </w:tr>
      <w:tr w:rsidR="006C29FB" w:rsidRPr="006C29FB" w14:paraId="2D8D97C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F3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033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606010.30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7A2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2213034.73</w:t>
            </w:r>
          </w:p>
        </w:tc>
      </w:tr>
      <w:tr w:rsidR="006C29FB" w:rsidRPr="006C29FB" w14:paraId="4D4C65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13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DCD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606008.13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AF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2213035.22</w:t>
            </w:r>
          </w:p>
        </w:tc>
      </w:tr>
      <w:tr w:rsidR="006C29FB" w:rsidRPr="006C29FB" w14:paraId="5D68230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86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3D0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605965.24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2BE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2213052.39</w:t>
            </w:r>
          </w:p>
        </w:tc>
      </w:tr>
      <w:tr w:rsidR="006C29FB" w:rsidRPr="006C29FB" w14:paraId="762C9DF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93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75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605939.80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D35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2213061.41</w:t>
            </w:r>
          </w:p>
        </w:tc>
      </w:tr>
      <w:tr w:rsidR="006C29FB" w:rsidRPr="006C29FB" w14:paraId="7850057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8D8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5A6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605909.93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D9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2213071.86</w:t>
            </w:r>
          </w:p>
        </w:tc>
      </w:tr>
      <w:tr w:rsidR="006C29FB" w:rsidRPr="006C29FB" w14:paraId="46D726F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27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DC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605875.53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01A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2213084.65</w:t>
            </w:r>
          </w:p>
        </w:tc>
      </w:tr>
      <w:tr w:rsidR="006C29FB" w:rsidRPr="006C29FB" w14:paraId="76F9459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62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B54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605822.54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36F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2213104.58</w:t>
            </w:r>
          </w:p>
        </w:tc>
      </w:tr>
      <w:tr w:rsidR="006C29FB" w:rsidRPr="006C29FB" w14:paraId="462908F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BED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8B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605815.13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E33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2213111.97</w:t>
            </w:r>
          </w:p>
        </w:tc>
      </w:tr>
      <w:tr w:rsidR="006C29FB" w:rsidRPr="006C29FB" w14:paraId="59262D6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070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D8E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605812.26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F57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2213115.33</w:t>
            </w:r>
          </w:p>
        </w:tc>
      </w:tr>
      <w:tr w:rsidR="006C29FB" w:rsidRPr="006C29FB" w14:paraId="0D4617D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55C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B3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605808.92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5A5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2213120.36</w:t>
            </w:r>
          </w:p>
        </w:tc>
      </w:tr>
      <w:tr w:rsidR="006C29FB" w:rsidRPr="006C29FB" w14:paraId="0F53305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60D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CC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605805.33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22F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2213127.83</w:t>
            </w:r>
          </w:p>
        </w:tc>
      </w:tr>
      <w:tr w:rsidR="006C29FB" w:rsidRPr="006C29FB" w14:paraId="17F87BF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005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3D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605802.69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82A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2213133.57</w:t>
            </w:r>
          </w:p>
        </w:tc>
      </w:tr>
      <w:tr w:rsidR="006C29FB" w:rsidRPr="006C29FB" w14:paraId="5CC5070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5C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E28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605797.90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AC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2213148.30</w:t>
            </w:r>
          </w:p>
        </w:tc>
      </w:tr>
      <w:tr w:rsidR="006C29FB" w:rsidRPr="006C29FB" w14:paraId="09DC567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A8C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004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605795.42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CAA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2213158.92</w:t>
            </w:r>
          </w:p>
        </w:tc>
      </w:tr>
      <w:tr w:rsidR="006C29FB" w:rsidRPr="006C29FB" w14:paraId="65DFDC7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9E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CB5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605794.64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396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2213161.73</w:t>
            </w:r>
          </w:p>
        </w:tc>
      </w:tr>
      <w:tr w:rsidR="006C29FB" w:rsidRPr="006C29FB" w14:paraId="686DB1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BC1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C06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605794.02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FC4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2213166.82</w:t>
            </w:r>
          </w:p>
        </w:tc>
      </w:tr>
      <w:tr w:rsidR="006C29FB" w:rsidRPr="006C29FB" w14:paraId="4D10C87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FC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C6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605794.99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E0B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2213173.25</w:t>
            </w:r>
          </w:p>
        </w:tc>
      </w:tr>
      <w:tr w:rsidR="006C29FB" w:rsidRPr="006C29FB" w14:paraId="39FF8A6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74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45E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605796.61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9C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2213179.14</w:t>
            </w:r>
          </w:p>
        </w:tc>
      </w:tr>
      <w:tr w:rsidR="006C29FB" w:rsidRPr="006C29FB" w14:paraId="56CD3F3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1CA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3C5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605798.46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966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2213183.14</w:t>
            </w:r>
          </w:p>
        </w:tc>
      </w:tr>
      <w:tr w:rsidR="006C29FB" w:rsidRPr="006C29FB" w14:paraId="7DC7C37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EB8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904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605801.01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BFA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2213186.51</w:t>
            </w:r>
          </w:p>
        </w:tc>
      </w:tr>
      <w:tr w:rsidR="006C29FB" w:rsidRPr="006C29FB" w14:paraId="731857B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470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55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605806.60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F74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2213194.47</w:t>
            </w:r>
          </w:p>
        </w:tc>
      </w:tr>
      <w:tr w:rsidR="006C29FB" w:rsidRPr="006C29FB" w14:paraId="182744F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5AD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46C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605813.46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CAC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2213201.94</w:t>
            </w:r>
          </w:p>
        </w:tc>
      </w:tr>
      <w:tr w:rsidR="006C29FB" w:rsidRPr="006C29FB" w14:paraId="080E589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215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87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605816.96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66B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2213205.94</w:t>
            </w:r>
          </w:p>
        </w:tc>
      </w:tr>
      <w:tr w:rsidR="006C29FB" w:rsidRPr="006C29FB" w14:paraId="4746BC0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521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5A8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605824.38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B1C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2213214.38</w:t>
            </w:r>
          </w:p>
        </w:tc>
      </w:tr>
      <w:tr w:rsidR="006C29FB" w:rsidRPr="006C29FB" w14:paraId="35234FF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EE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202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605827.89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88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2213217.35</w:t>
            </w:r>
          </w:p>
        </w:tc>
      </w:tr>
      <w:tr w:rsidR="006C29FB" w:rsidRPr="006C29FB" w14:paraId="1EBA70C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CE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EEB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605834.73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B6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2213210.02</w:t>
            </w:r>
          </w:p>
        </w:tc>
      </w:tr>
      <w:tr w:rsidR="006C29FB" w:rsidRPr="006C29FB" w14:paraId="5F7213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B4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2A5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605846.24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4D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2213219.40</w:t>
            </w:r>
          </w:p>
        </w:tc>
      </w:tr>
      <w:tr w:rsidR="006C29FB" w:rsidRPr="006C29FB" w14:paraId="3FC7F68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83C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31A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605859.10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C56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2213229.40</w:t>
            </w:r>
          </w:p>
        </w:tc>
      </w:tr>
      <w:tr w:rsidR="006C29FB" w:rsidRPr="006C29FB" w14:paraId="2B763E8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50A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B1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605862.32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6F0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2213232.17</w:t>
            </w:r>
          </w:p>
        </w:tc>
      </w:tr>
      <w:tr w:rsidR="006C29FB" w:rsidRPr="006C29FB" w14:paraId="0DF8367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D3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79C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605863.67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BD4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2213234.11</w:t>
            </w:r>
          </w:p>
        </w:tc>
      </w:tr>
      <w:tr w:rsidR="006C29FB" w:rsidRPr="006C29FB" w14:paraId="3C5235A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915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27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605886.59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2C6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2213250.90</w:t>
            </w:r>
          </w:p>
        </w:tc>
      </w:tr>
      <w:tr w:rsidR="006C29FB" w:rsidRPr="006C29FB" w14:paraId="0FED6AD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E18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9E7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605964.85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FB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2213308.16</w:t>
            </w:r>
          </w:p>
        </w:tc>
      </w:tr>
      <w:tr w:rsidR="006C29FB" w:rsidRPr="006C29FB" w14:paraId="0EAF4CF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2E9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4B9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605977.63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B9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2213317.57</w:t>
            </w:r>
          </w:p>
        </w:tc>
      </w:tr>
      <w:tr w:rsidR="006C29FB" w:rsidRPr="006C29FB" w14:paraId="3215F12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330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07A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605992.80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89F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2213338.20</w:t>
            </w:r>
          </w:p>
        </w:tc>
      </w:tr>
      <w:tr w:rsidR="006C29FB" w:rsidRPr="006C29FB" w14:paraId="2CB947F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E5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E2D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606004.49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1D2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2213347.15</w:t>
            </w:r>
          </w:p>
        </w:tc>
      </w:tr>
      <w:tr w:rsidR="006C29FB" w:rsidRPr="006C29FB" w14:paraId="363CD42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D70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EA8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606014.19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25B7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2213354.55</w:t>
            </w:r>
          </w:p>
        </w:tc>
      </w:tr>
      <w:tr w:rsidR="006C29FB" w:rsidRPr="006C29FB" w14:paraId="10CBDBC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44A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46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606018.34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7E4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2213357.72</w:t>
            </w:r>
          </w:p>
        </w:tc>
      </w:tr>
      <w:tr w:rsidR="006C29FB" w:rsidRPr="006C29FB" w14:paraId="18C28E7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62C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F49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606019.52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E4C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2213359.68</w:t>
            </w:r>
          </w:p>
        </w:tc>
      </w:tr>
      <w:tr w:rsidR="006C29FB" w:rsidRPr="006C29FB" w14:paraId="60F9D3A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976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A71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606020.15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A7E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2213360.72</w:t>
            </w:r>
          </w:p>
        </w:tc>
      </w:tr>
      <w:tr w:rsidR="006C29FB" w:rsidRPr="006C29FB" w14:paraId="135DC30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ECC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A90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606039.93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28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2213376.96</w:t>
            </w:r>
          </w:p>
        </w:tc>
      </w:tr>
      <w:tr w:rsidR="006C29FB" w:rsidRPr="006C29FB" w14:paraId="750F2EE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7C7F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DA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606062.48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638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2213392.58</w:t>
            </w:r>
          </w:p>
        </w:tc>
      </w:tr>
      <w:tr w:rsidR="006C29FB" w:rsidRPr="006C29FB" w14:paraId="5E8407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CC4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AB9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606078.16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D4B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2213404.78</w:t>
            </w:r>
          </w:p>
        </w:tc>
      </w:tr>
      <w:tr w:rsidR="006C29FB" w:rsidRPr="006C29FB" w14:paraId="01CBDDC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311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A70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606080.22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A9EE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2213406.28</w:t>
            </w:r>
          </w:p>
        </w:tc>
      </w:tr>
      <w:tr w:rsidR="006C29FB" w:rsidRPr="006C29FB" w14:paraId="317C4F0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549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E02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606083.60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C9E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2213408.65</w:t>
            </w:r>
          </w:p>
        </w:tc>
      </w:tr>
      <w:tr w:rsidR="006C29FB" w:rsidRPr="006C29FB" w14:paraId="5D0336E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6CE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C930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606087.68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062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2213411.52</w:t>
            </w:r>
          </w:p>
        </w:tc>
      </w:tr>
      <w:tr w:rsidR="006C29FB" w:rsidRPr="006C29FB" w14:paraId="5705B99D" w14:textId="77777777" w:rsidTr="00B51751">
        <w:trPr>
          <w:trHeight w:val="300"/>
        </w:trPr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E86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автодорога пр. Мира - пос. Балашиха</w:t>
            </w:r>
          </w:p>
        </w:tc>
      </w:tr>
      <w:tr w:rsidR="006C29FB" w:rsidRPr="006C29FB" w14:paraId="462D3BC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96DA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E25D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601855.74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FA53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2214919.62</w:t>
            </w:r>
          </w:p>
        </w:tc>
      </w:tr>
      <w:tr w:rsidR="006C29FB" w:rsidRPr="006C29FB" w14:paraId="5A900F8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7A1C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6EF2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601835.22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0D88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2214913.46</w:t>
            </w:r>
          </w:p>
        </w:tc>
      </w:tr>
      <w:tr w:rsidR="006C29FB" w:rsidRPr="006C29FB" w14:paraId="7732497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377B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658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601816.83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42A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2214898.2</w:t>
            </w:r>
          </w:p>
        </w:tc>
      </w:tr>
      <w:tr w:rsidR="006C29FB" w:rsidRPr="006C29FB" w14:paraId="64331A3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794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4AC6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601813.81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4754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2214895.37</w:t>
            </w:r>
          </w:p>
        </w:tc>
      </w:tr>
      <w:tr w:rsidR="006C29FB" w:rsidRPr="006C29FB" w14:paraId="3A35880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5CE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82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601812.42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02C1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2214896.56</w:t>
            </w:r>
          </w:p>
        </w:tc>
      </w:tr>
      <w:tr w:rsidR="006C29FB" w:rsidRPr="006C29FB" w14:paraId="50D7CCC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F759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D3A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601805.54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3145" w14:textId="77777777" w:rsidR="00B51751" w:rsidRPr="006C29FB" w:rsidRDefault="00B51751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2214891.2</w:t>
            </w:r>
          </w:p>
        </w:tc>
      </w:tr>
      <w:tr w:rsidR="006C29FB" w:rsidRPr="006C29FB" w14:paraId="57963B4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7AD8" w14:textId="5383B1B2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A8E2" w14:textId="2200BB96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601784.22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959B" w14:textId="11291E52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2214853.70</w:t>
            </w:r>
          </w:p>
        </w:tc>
      </w:tr>
      <w:tr w:rsidR="006C29FB" w:rsidRPr="006C29FB" w14:paraId="6D21273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D90E0" w14:textId="2DDE5350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7.2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BB90B" w14:textId="717CE56F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601777.81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6A267" w14:textId="5F7AD59F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2214840.13</w:t>
            </w:r>
          </w:p>
        </w:tc>
      </w:tr>
      <w:tr w:rsidR="006C29FB" w:rsidRPr="006C29FB" w14:paraId="1464A6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AC5CC" w14:textId="713DD9D8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7.3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E1F9" w14:textId="0662302C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601778.39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3F682" w14:textId="7FDEC1AD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2214825.85</w:t>
            </w:r>
          </w:p>
        </w:tc>
      </w:tr>
      <w:tr w:rsidR="006C29FB" w:rsidRPr="006C29FB" w14:paraId="4BE6D43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3B59" w14:textId="1E0773DF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7.4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B93F" w14:textId="1FB904CF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601775.73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E7FBB" w14:textId="17FA2F86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2214811.77</w:t>
            </w:r>
          </w:p>
        </w:tc>
      </w:tr>
      <w:tr w:rsidR="006C29FB" w:rsidRPr="006C29FB" w14:paraId="41A0CC3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27E9" w14:textId="0CA2FCD4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7.5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0A3B" w14:textId="73FDF59A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601770.09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6B8C" w14:textId="70C4118C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2214799.53</w:t>
            </w:r>
          </w:p>
        </w:tc>
      </w:tr>
      <w:tr w:rsidR="006C29FB" w:rsidRPr="006C29FB" w14:paraId="6C27229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A169" w14:textId="7FA943BB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7.6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0DA9" w14:textId="2CE22AC3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601761.72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0866" w14:textId="7B8F3AE6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2214788.96</w:t>
            </w:r>
          </w:p>
        </w:tc>
      </w:tr>
      <w:tr w:rsidR="006C29FB" w:rsidRPr="006C29FB" w14:paraId="7CAB260B" w14:textId="77777777" w:rsidTr="00DA5A2B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D3C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D7C2" w14:textId="620333D4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601697.48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CEC1E" w14:textId="2FE83F8E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2214776.87</w:t>
            </w:r>
          </w:p>
        </w:tc>
      </w:tr>
      <w:tr w:rsidR="006C29FB" w:rsidRPr="006C29FB" w14:paraId="54E10820" w14:textId="77777777" w:rsidTr="00DA5A2B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6A7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EB16" w14:textId="022A649D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601717.43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8A00" w14:textId="2F627B2E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2214774.97</w:t>
            </w:r>
          </w:p>
        </w:tc>
      </w:tr>
      <w:tr w:rsidR="006C29FB" w:rsidRPr="006C29FB" w14:paraId="3EBF62BE" w14:textId="77777777" w:rsidTr="00DA5A2B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A39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CD9C0" w14:textId="637E82F9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601745.82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800F" w14:textId="07738232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214779.64</w:t>
            </w:r>
          </w:p>
        </w:tc>
      </w:tr>
      <w:tr w:rsidR="006C29FB" w:rsidRPr="006C29FB" w14:paraId="5648C57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DBB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699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601683.36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F66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2214774.18</w:t>
            </w:r>
          </w:p>
        </w:tc>
      </w:tr>
      <w:tr w:rsidR="006C29FB" w:rsidRPr="006C29FB" w14:paraId="066D1F2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F2A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B00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601554.53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D67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2214671.13</w:t>
            </w:r>
          </w:p>
        </w:tc>
      </w:tr>
      <w:tr w:rsidR="006C29FB" w:rsidRPr="006C29FB" w14:paraId="5461A8A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A3B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4BB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601474.48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9A1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2214604.63</w:t>
            </w:r>
          </w:p>
        </w:tc>
      </w:tr>
      <w:tr w:rsidR="006C29FB" w:rsidRPr="006C29FB" w14:paraId="6CBFFF0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57F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AE5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601479.71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2DD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2214597.45</w:t>
            </w:r>
          </w:p>
        </w:tc>
      </w:tr>
      <w:tr w:rsidR="006C29FB" w:rsidRPr="006C29FB" w14:paraId="79ED312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980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86F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601419.65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32B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2214545.32</w:t>
            </w:r>
          </w:p>
        </w:tc>
      </w:tr>
      <w:tr w:rsidR="006C29FB" w:rsidRPr="006C29FB" w14:paraId="459531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BEA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D9C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601394.7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30E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2214525.5</w:t>
            </w:r>
          </w:p>
        </w:tc>
      </w:tr>
      <w:tr w:rsidR="006C29FB" w:rsidRPr="006C29FB" w14:paraId="5483E0E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09B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A7F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601196.96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CF2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2214381.48</w:t>
            </w:r>
          </w:p>
        </w:tc>
      </w:tr>
      <w:tr w:rsidR="006C29FB" w:rsidRPr="006C29FB" w14:paraId="15D7CE0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368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157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601116.39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097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2214322.57</w:t>
            </w:r>
          </w:p>
        </w:tc>
      </w:tr>
      <w:tr w:rsidR="006C29FB" w:rsidRPr="006C29FB" w14:paraId="7DF41BC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100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BCF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601075.83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6DC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2214293.31</w:t>
            </w:r>
          </w:p>
        </w:tc>
      </w:tr>
      <w:tr w:rsidR="006C29FB" w:rsidRPr="006C29FB" w14:paraId="56511F8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688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FF6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601034.56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9A0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2214266.65</w:t>
            </w:r>
          </w:p>
        </w:tc>
      </w:tr>
      <w:tr w:rsidR="006C29FB" w:rsidRPr="006C29FB" w14:paraId="2FEC7D3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04A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BA7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600995.55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DAC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2214241.71</w:t>
            </w:r>
          </w:p>
        </w:tc>
      </w:tr>
      <w:tr w:rsidR="006C29FB" w:rsidRPr="006C29FB" w14:paraId="26AECE7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8D6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6A6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600979.83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68D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2214236.79</w:t>
            </w:r>
          </w:p>
        </w:tc>
      </w:tr>
      <w:tr w:rsidR="006C29FB" w:rsidRPr="006C29FB" w14:paraId="7FE3E3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1E6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0C9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600908.12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9E4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2214216.78</w:t>
            </w:r>
          </w:p>
        </w:tc>
      </w:tr>
      <w:tr w:rsidR="006C29FB" w:rsidRPr="006C29FB" w14:paraId="3BC9187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755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195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600859.55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42E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2214202.38</w:t>
            </w:r>
          </w:p>
        </w:tc>
      </w:tr>
      <w:tr w:rsidR="006C29FB" w:rsidRPr="006C29FB" w14:paraId="68E46C3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8B4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0A8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600824.24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92B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2214192.68</w:t>
            </w:r>
          </w:p>
        </w:tc>
      </w:tr>
      <w:tr w:rsidR="006C29FB" w:rsidRPr="006C29FB" w14:paraId="199B006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352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0C1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600725.77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33F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2214165.02</w:t>
            </w:r>
          </w:p>
        </w:tc>
      </w:tr>
      <w:tr w:rsidR="006C29FB" w:rsidRPr="006C29FB" w14:paraId="0BED07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F9B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AA1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600674.67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E83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2214148.51</w:t>
            </w:r>
          </w:p>
        </w:tc>
      </w:tr>
      <w:tr w:rsidR="006C29FB" w:rsidRPr="006C29FB" w14:paraId="67D89FE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E5A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9BA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600623.21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E55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2214144.23</w:t>
            </w:r>
          </w:p>
        </w:tc>
      </w:tr>
      <w:tr w:rsidR="006C29FB" w:rsidRPr="006C29FB" w14:paraId="74116AB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542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906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600465.76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86A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2214115.98</w:t>
            </w:r>
          </w:p>
        </w:tc>
      </w:tr>
      <w:tr w:rsidR="006C29FB" w:rsidRPr="006C29FB" w14:paraId="533DE83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06C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17A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600404.06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37F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2214097.54</w:t>
            </w:r>
          </w:p>
        </w:tc>
      </w:tr>
      <w:tr w:rsidR="006C29FB" w:rsidRPr="006C29FB" w14:paraId="5EC7545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C9A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502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600353.5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E5D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2214082.66</w:t>
            </w:r>
          </w:p>
        </w:tc>
      </w:tr>
      <w:tr w:rsidR="006C29FB" w:rsidRPr="006C29FB" w14:paraId="056F2A2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17A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38E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600269.12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468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2214050.71</w:t>
            </w:r>
          </w:p>
        </w:tc>
      </w:tr>
      <w:tr w:rsidR="006C29FB" w:rsidRPr="006C29FB" w14:paraId="4363025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82E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6BC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600263.77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69F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2214049.97</w:t>
            </w:r>
          </w:p>
        </w:tc>
      </w:tr>
      <w:tr w:rsidR="006C29FB" w:rsidRPr="006C29FB" w14:paraId="2085F3E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A70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B97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600161.14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E2F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2214029.33</w:t>
            </w:r>
          </w:p>
        </w:tc>
      </w:tr>
      <w:tr w:rsidR="006C29FB" w:rsidRPr="006C29FB" w14:paraId="4BCF9DA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BA2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D84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599990.89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4C5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2214007.84</w:t>
            </w:r>
          </w:p>
        </w:tc>
      </w:tr>
      <w:tr w:rsidR="006C29FB" w:rsidRPr="006C29FB" w14:paraId="5881CE3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9C0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DDB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599518.06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8F7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2214007.84</w:t>
            </w:r>
          </w:p>
        </w:tc>
      </w:tr>
      <w:tr w:rsidR="006C29FB" w:rsidRPr="006C29FB" w14:paraId="45AE61B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720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B89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599320.06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FD6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2213996.35</w:t>
            </w:r>
          </w:p>
        </w:tc>
      </w:tr>
      <w:tr w:rsidR="006C29FB" w:rsidRPr="006C29FB" w14:paraId="0C4F98A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279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96F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599174.82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E29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2213995.67</w:t>
            </w:r>
          </w:p>
        </w:tc>
      </w:tr>
      <w:tr w:rsidR="006C29FB" w:rsidRPr="006C29FB" w14:paraId="30ACE89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9B7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A2D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599066.6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CDD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2213991.93</w:t>
            </w:r>
          </w:p>
        </w:tc>
      </w:tr>
      <w:tr w:rsidR="006C29FB" w:rsidRPr="006C29FB" w14:paraId="1549DA8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3B4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C20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599066.94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644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2214005.81</w:t>
            </w:r>
          </w:p>
        </w:tc>
      </w:tr>
      <w:tr w:rsidR="006C29FB" w:rsidRPr="006C29FB" w14:paraId="7EF4BE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162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F80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599051.95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2BE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2214006.19</w:t>
            </w:r>
          </w:p>
        </w:tc>
      </w:tr>
      <w:tr w:rsidR="006C29FB" w:rsidRPr="006C29FB" w14:paraId="5B1F872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19D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738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599021.95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9F6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2214006.91</w:t>
            </w:r>
          </w:p>
        </w:tc>
      </w:tr>
      <w:tr w:rsidR="006C29FB" w:rsidRPr="006C29FB" w14:paraId="523F93B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3D8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436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599006.96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D56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2214007.29</w:t>
            </w:r>
          </w:p>
        </w:tc>
      </w:tr>
      <w:tr w:rsidR="006C29FB" w:rsidRPr="006C29FB" w14:paraId="42FE2E3E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64A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D80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598924.88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56C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2214001.68</w:t>
            </w:r>
          </w:p>
        </w:tc>
      </w:tr>
      <w:tr w:rsidR="006C29FB" w:rsidRPr="006C29FB" w14:paraId="0930DCE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D67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7A2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598911.54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269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2213987.78</w:t>
            </w:r>
          </w:p>
        </w:tc>
      </w:tr>
      <w:tr w:rsidR="006C29FB" w:rsidRPr="006C29FB" w14:paraId="52F5AA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407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D1F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598910.34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E34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2213953.96</w:t>
            </w:r>
          </w:p>
        </w:tc>
      </w:tr>
      <w:tr w:rsidR="006C29FB" w:rsidRPr="006C29FB" w14:paraId="2D11F54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E36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A35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0DA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595C82ED" w14:textId="77777777" w:rsidTr="004C3B19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237A" w14:textId="200D28C3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C201" w14:textId="33E17A16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601824.94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9387" w14:textId="6C156F23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2214945.26</w:t>
            </w:r>
          </w:p>
        </w:tc>
      </w:tr>
      <w:tr w:rsidR="006C29FB" w:rsidRPr="006C29FB" w14:paraId="7E0BB11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E8A5" w14:textId="252AE8F2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DFC0" w14:textId="7A3762FA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601758.40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B279" w14:textId="39DD1392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2214884.80</w:t>
            </w:r>
          </w:p>
        </w:tc>
      </w:tr>
      <w:tr w:rsidR="006C29FB" w:rsidRPr="006C29FB" w14:paraId="56FC74E4" w14:textId="77777777" w:rsidTr="004C3B19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929E" w14:textId="70CF48BC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8D0B" w14:textId="5B265180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601749.15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FAA13" w14:textId="6811896B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2214884.33</w:t>
            </w:r>
          </w:p>
        </w:tc>
      </w:tr>
      <w:tr w:rsidR="006C29FB" w:rsidRPr="006C29FB" w14:paraId="0B69BE8E" w14:textId="77777777" w:rsidTr="004C3B19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2E70" w14:textId="1FCAC3E2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B4FD6" w14:textId="40C974A4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601741.90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293B7" w14:textId="0B8C929F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2214887.35</w:t>
            </w:r>
          </w:p>
        </w:tc>
      </w:tr>
      <w:tr w:rsidR="006C29FB" w:rsidRPr="006C29FB" w14:paraId="71649BB6" w14:textId="77777777" w:rsidTr="004C3B19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16CA" w14:textId="28CA5723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2EFB" w14:textId="757DADEE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601733.31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226BB" w14:textId="718689F4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2214892.27</w:t>
            </w:r>
          </w:p>
        </w:tc>
      </w:tr>
      <w:tr w:rsidR="006C29FB" w:rsidRPr="006C29FB" w14:paraId="120C8150" w14:textId="77777777" w:rsidTr="004C3B19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95C5" w14:textId="049A0E1E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7BC2" w14:textId="251C38B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601726.92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AF79" w14:textId="46B89793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2214900.52</w:t>
            </w:r>
          </w:p>
        </w:tc>
      </w:tr>
      <w:tr w:rsidR="006C29FB" w:rsidRPr="006C29FB" w14:paraId="207188D4" w14:textId="77777777" w:rsidTr="004C3B19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9110" w14:textId="1E182B19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D2BA" w14:textId="203A30F4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601726.57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0115" w14:textId="7374D66E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2214971.48</w:t>
            </w:r>
          </w:p>
        </w:tc>
      </w:tr>
      <w:tr w:rsidR="006C29FB" w:rsidRPr="006C29FB" w14:paraId="1B536F51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ECC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7E3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ABD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 </w:t>
            </w:r>
          </w:p>
        </w:tc>
      </w:tr>
      <w:tr w:rsidR="006C29FB" w:rsidRPr="006C29FB" w14:paraId="4AFC00D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401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2E5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601660.64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6E0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2214988.01</w:t>
            </w:r>
          </w:p>
        </w:tc>
      </w:tr>
      <w:tr w:rsidR="006C29FB" w:rsidRPr="006C29FB" w14:paraId="754959D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4E4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779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601674.27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249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2214978.39</w:t>
            </w:r>
          </w:p>
        </w:tc>
      </w:tr>
      <w:tr w:rsidR="006C29FB" w:rsidRPr="006C29FB" w14:paraId="0710A50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696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FF5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601686.77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B14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2214966.44</w:t>
            </w:r>
          </w:p>
        </w:tc>
      </w:tr>
      <w:tr w:rsidR="006C29FB" w:rsidRPr="006C29FB" w14:paraId="7C6A97B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7B7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9AF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601695.75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7AF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2214952.00</w:t>
            </w:r>
          </w:p>
        </w:tc>
      </w:tr>
      <w:tr w:rsidR="006C29FB" w:rsidRPr="006C29FB" w14:paraId="54BA45C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51F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A48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601701.30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B34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2214937.54</w:t>
            </w:r>
          </w:p>
        </w:tc>
      </w:tr>
      <w:tr w:rsidR="006C29FB" w:rsidRPr="006C29FB" w14:paraId="451F9A6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7F2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A43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601705.91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0D8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2214920.38</w:t>
            </w:r>
          </w:p>
        </w:tc>
      </w:tr>
      <w:tr w:rsidR="006C29FB" w:rsidRPr="006C29FB" w14:paraId="5DB5AF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3B8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7E0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601708.49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10D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2214902.97</w:t>
            </w:r>
          </w:p>
        </w:tc>
      </w:tr>
      <w:tr w:rsidR="006C29FB" w:rsidRPr="006C29FB" w14:paraId="6E4CEC5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FAA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15A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601708.81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EBC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2214892.39</w:t>
            </w:r>
          </w:p>
        </w:tc>
      </w:tr>
      <w:tr w:rsidR="006C29FB" w:rsidRPr="006C29FB" w14:paraId="3EC4FA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A44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C7E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601707.99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C4C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2214888.21</w:t>
            </w:r>
          </w:p>
        </w:tc>
      </w:tr>
      <w:tr w:rsidR="006C29FB" w:rsidRPr="006C29FB" w14:paraId="122877D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9BF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E2A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601705.30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B47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2214881.66</w:t>
            </w:r>
          </w:p>
        </w:tc>
      </w:tr>
      <w:tr w:rsidR="006C29FB" w:rsidRPr="006C29FB" w14:paraId="6FF9F9D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772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C28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601700.19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86D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2214874.69</w:t>
            </w:r>
          </w:p>
        </w:tc>
      </w:tr>
      <w:tr w:rsidR="006C29FB" w:rsidRPr="006C29FB" w14:paraId="7DE1D96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4E8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451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601695.76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72F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2214870.57</w:t>
            </w:r>
          </w:p>
        </w:tc>
      </w:tr>
      <w:tr w:rsidR="006C29FB" w:rsidRPr="006C29FB" w14:paraId="4C87CA7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FBD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7D3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601665.83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276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2214861.57</w:t>
            </w:r>
          </w:p>
        </w:tc>
      </w:tr>
      <w:tr w:rsidR="006C29FB" w:rsidRPr="006C29FB" w14:paraId="335BBCA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3EC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225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601672.45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8F5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2214848.00</w:t>
            </w:r>
          </w:p>
        </w:tc>
      </w:tr>
      <w:tr w:rsidR="006C29FB" w:rsidRPr="006C29FB" w14:paraId="3FAB2CF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AB7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679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601667.17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313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2214833.94</w:t>
            </w:r>
          </w:p>
        </w:tc>
      </w:tr>
      <w:tr w:rsidR="006C29FB" w:rsidRPr="006C29FB" w14:paraId="3DA4C0E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416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AB7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601661.32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EF4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2214811.00</w:t>
            </w:r>
          </w:p>
        </w:tc>
      </w:tr>
      <w:tr w:rsidR="006C29FB" w:rsidRPr="006C29FB" w14:paraId="673B0B6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E0A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FBA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601650.84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E3B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2214802.68</w:t>
            </w:r>
          </w:p>
        </w:tc>
      </w:tr>
      <w:tr w:rsidR="006C29FB" w:rsidRPr="006C29FB" w14:paraId="1F03C76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23F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E27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601633.90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CA1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2214789.19</w:t>
            </w:r>
          </w:p>
        </w:tc>
      </w:tr>
      <w:tr w:rsidR="006C29FB" w:rsidRPr="006C29FB" w14:paraId="40D5BB1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807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9BC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601600.34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7BB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2214762.53</w:t>
            </w:r>
          </w:p>
        </w:tc>
      </w:tr>
      <w:tr w:rsidR="006C29FB" w:rsidRPr="006C29FB" w14:paraId="09C7E6F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A0F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4F3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601518.49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A8A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2214698.32</w:t>
            </w:r>
          </w:p>
        </w:tc>
      </w:tr>
      <w:tr w:rsidR="006C29FB" w:rsidRPr="006C29FB" w14:paraId="0123C41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379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653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601498.76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C1E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2214682.97</w:t>
            </w:r>
          </w:p>
        </w:tc>
      </w:tr>
      <w:tr w:rsidR="006C29FB" w:rsidRPr="006C29FB" w14:paraId="563CA0A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305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99B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601343.69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3A2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2214561.65</w:t>
            </w:r>
          </w:p>
        </w:tc>
      </w:tr>
      <w:tr w:rsidR="006C29FB" w:rsidRPr="006C29FB" w14:paraId="7382EC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8F7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B00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601276.13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C00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2214505.70</w:t>
            </w:r>
          </w:p>
        </w:tc>
      </w:tr>
      <w:tr w:rsidR="006C29FB" w:rsidRPr="006C29FB" w14:paraId="1DBAC17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F0E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D3D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601251.90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C31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2214486.95</w:t>
            </w:r>
          </w:p>
        </w:tc>
      </w:tr>
      <w:tr w:rsidR="006C29FB" w:rsidRPr="006C29FB" w14:paraId="27A4F3D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F5B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B23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601225.81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A7D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2214467.19</w:t>
            </w:r>
          </w:p>
        </w:tc>
      </w:tr>
      <w:tr w:rsidR="006C29FB" w:rsidRPr="006C29FB" w14:paraId="7699CBC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3CB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77.1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5E5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601208.84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1C2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 xml:space="preserve">2214454.34 </w:t>
            </w:r>
          </w:p>
        </w:tc>
      </w:tr>
      <w:tr w:rsidR="006C29FB" w:rsidRPr="006C29FB" w14:paraId="7B882C0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8A0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CD9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601195.58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14E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2214444.64</w:t>
            </w:r>
          </w:p>
        </w:tc>
      </w:tr>
      <w:tr w:rsidR="006C29FB" w:rsidRPr="006C29FB" w14:paraId="5EB3107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8B3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D7E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601150.86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917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2214411.91</w:t>
            </w:r>
          </w:p>
        </w:tc>
      </w:tr>
      <w:tr w:rsidR="006C29FB" w:rsidRPr="006C29FB" w14:paraId="472687E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B8C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29B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601091.17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803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2214368.96</w:t>
            </w:r>
          </w:p>
        </w:tc>
      </w:tr>
      <w:tr w:rsidR="006C29FB" w:rsidRPr="006C29FB" w14:paraId="53F964E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C06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19F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601081.38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D7B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2214362.02</w:t>
            </w:r>
          </w:p>
        </w:tc>
      </w:tr>
      <w:tr w:rsidR="006C29FB" w:rsidRPr="006C29FB" w14:paraId="467D225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524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5B0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601090.12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3BE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2214349.69</w:t>
            </w:r>
          </w:p>
        </w:tc>
      </w:tr>
      <w:tr w:rsidR="006C29FB" w:rsidRPr="006C29FB" w14:paraId="00378F9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D18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108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601085.22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4D5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2214346.22</w:t>
            </w:r>
          </w:p>
        </w:tc>
      </w:tr>
      <w:tr w:rsidR="006C29FB" w:rsidRPr="006C29FB" w14:paraId="33B634A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97D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486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601080.34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A21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2214353.11</w:t>
            </w:r>
          </w:p>
        </w:tc>
      </w:tr>
      <w:tr w:rsidR="006C29FB" w:rsidRPr="006C29FB" w14:paraId="1EE32DC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BEC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E4A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601057.98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FCE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2214336.00</w:t>
            </w:r>
          </w:p>
        </w:tc>
      </w:tr>
      <w:tr w:rsidR="006C29FB" w:rsidRPr="006C29FB" w14:paraId="484E389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D8D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C15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600969.21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D4C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2214295.04</w:t>
            </w:r>
          </w:p>
        </w:tc>
      </w:tr>
      <w:tr w:rsidR="006C29FB" w:rsidRPr="006C29FB" w14:paraId="5500833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4E8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2C7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600888.21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BDA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2214275.44</w:t>
            </w:r>
          </w:p>
        </w:tc>
      </w:tr>
      <w:tr w:rsidR="006C29FB" w:rsidRPr="006C29FB" w14:paraId="319134D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9CC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BF2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600878.85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2A1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2214273.43</w:t>
            </w:r>
          </w:p>
        </w:tc>
      </w:tr>
      <w:tr w:rsidR="006C29FB" w:rsidRPr="006C29FB" w14:paraId="651D882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C63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08F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600885.61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D58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2214244.50</w:t>
            </w:r>
          </w:p>
        </w:tc>
      </w:tr>
      <w:tr w:rsidR="006C29FB" w:rsidRPr="006C29FB" w14:paraId="39A9108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914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C28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600846.05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F46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2214236.06</w:t>
            </w:r>
          </w:p>
        </w:tc>
      </w:tr>
      <w:tr w:rsidR="006C29FB" w:rsidRPr="006C29FB" w14:paraId="44D6228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8BA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FDC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600812.95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788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2214229.88</w:t>
            </w:r>
          </w:p>
        </w:tc>
      </w:tr>
      <w:tr w:rsidR="006C29FB" w:rsidRPr="006C29FB" w14:paraId="2EFE32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0B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8CA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600772.93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0A5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2214222.84</w:t>
            </w:r>
          </w:p>
        </w:tc>
      </w:tr>
      <w:tr w:rsidR="006C29FB" w:rsidRPr="006C29FB" w14:paraId="67E2CD5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4D6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DCA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600746.02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051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2214218.73</w:t>
            </w:r>
          </w:p>
        </w:tc>
      </w:tr>
      <w:tr w:rsidR="006C29FB" w:rsidRPr="006C29FB" w14:paraId="3807360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C8C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D81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600719.74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6A4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2214214.88</w:t>
            </w:r>
          </w:p>
        </w:tc>
      </w:tr>
      <w:tr w:rsidR="006C29FB" w:rsidRPr="006C29FB" w14:paraId="7047F5D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9DA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29B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600690.20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3CF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2214210.30</w:t>
            </w:r>
          </w:p>
        </w:tc>
      </w:tr>
      <w:tr w:rsidR="006C29FB" w:rsidRPr="006C29FB" w14:paraId="26E7EA8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540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8F3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600634.32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89D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2214201.19</w:t>
            </w:r>
          </w:p>
        </w:tc>
      </w:tr>
      <w:tr w:rsidR="006C29FB" w:rsidRPr="006C29FB" w14:paraId="055B6770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37E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54B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600601.57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C81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2214195.33</w:t>
            </w:r>
          </w:p>
        </w:tc>
      </w:tr>
      <w:tr w:rsidR="006C29FB" w:rsidRPr="006C29FB" w14:paraId="3963AF0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ECE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5DF8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600574.77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E86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2214190.43</w:t>
            </w:r>
          </w:p>
        </w:tc>
      </w:tr>
      <w:tr w:rsidR="006C29FB" w:rsidRPr="006C29FB" w14:paraId="5F136D22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B57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CE8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600565.18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F12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2214188.06</w:t>
            </w:r>
          </w:p>
        </w:tc>
      </w:tr>
      <w:tr w:rsidR="006C29FB" w:rsidRPr="006C29FB" w14:paraId="70A11CD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8BA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E7B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600538.80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7EB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2214182.04</w:t>
            </w:r>
          </w:p>
        </w:tc>
      </w:tr>
      <w:tr w:rsidR="006C29FB" w:rsidRPr="006C29FB" w14:paraId="5C6A365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94D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A8A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600441.72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8AF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2214154.44</w:t>
            </w:r>
          </w:p>
        </w:tc>
      </w:tr>
      <w:tr w:rsidR="006C29FB" w:rsidRPr="006C29FB" w14:paraId="2245395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BD4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C2F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600267.55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D29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2214094.12</w:t>
            </w:r>
          </w:p>
        </w:tc>
      </w:tr>
      <w:tr w:rsidR="006C29FB" w:rsidRPr="006C29FB" w14:paraId="351A639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48F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6E6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600172.38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EEC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2214067.30</w:t>
            </w:r>
          </w:p>
        </w:tc>
      </w:tr>
      <w:tr w:rsidR="006C29FB" w:rsidRPr="006C29FB" w14:paraId="24C5231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92F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F80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600130.06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477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2214057.12</w:t>
            </w:r>
          </w:p>
        </w:tc>
      </w:tr>
      <w:tr w:rsidR="006C29FB" w:rsidRPr="006C29FB" w14:paraId="168325D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B27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85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600116.00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776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2214054.10</w:t>
            </w:r>
          </w:p>
        </w:tc>
      </w:tr>
      <w:tr w:rsidR="006C29FB" w:rsidRPr="006C29FB" w14:paraId="2585D1A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CC9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F07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600084.70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A16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2214048.22</w:t>
            </w:r>
          </w:p>
        </w:tc>
      </w:tr>
      <w:tr w:rsidR="006C29FB" w:rsidRPr="006C29FB" w14:paraId="1E0F98AC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8FF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D01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600070.10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49B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2214046.60</w:t>
            </w:r>
          </w:p>
        </w:tc>
      </w:tr>
      <w:tr w:rsidR="006C29FB" w:rsidRPr="006C29FB" w14:paraId="488E953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B1E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1C2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600065.66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7B2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2214046.34</w:t>
            </w:r>
          </w:p>
        </w:tc>
      </w:tr>
      <w:tr w:rsidR="006C29FB" w:rsidRPr="006C29FB" w14:paraId="750653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BB3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FAB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599824.34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F30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2214044.00</w:t>
            </w:r>
          </w:p>
        </w:tc>
      </w:tr>
      <w:tr w:rsidR="006C29FB" w:rsidRPr="006C29FB" w14:paraId="600EF36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31B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C04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599657.00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11C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2214040.32</w:t>
            </w:r>
          </w:p>
        </w:tc>
      </w:tr>
      <w:tr w:rsidR="006C29FB" w:rsidRPr="006C29FB" w14:paraId="708DE01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8B8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EDC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599555.36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7B9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2214038.09</w:t>
            </w:r>
          </w:p>
        </w:tc>
      </w:tr>
      <w:tr w:rsidR="006C29FB" w:rsidRPr="006C29FB" w14:paraId="0970D2A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A25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830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599451.22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74F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2214035.79</w:t>
            </w:r>
          </w:p>
        </w:tc>
      </w:tr>
      <w:tr w:rsidR="006C29FB" w:rsidRPr="006C29FB" w14:paraId="4329AFE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A0A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A2F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599112.90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348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2214034.24</w:t>
            </w:r>
          </w:p>
        </w:tc>
      </w:tr>
      <w:tr w:rsidR="006C29FB" w:rsidRPr="006C29FB" w14:paraId="5E0803C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05B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EED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599071.16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828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2214032.74</w:t>
            </w:r>
          </w:p>
        </w:tc>
      </w:tr>
      <w:tr w:rsidR="006C29FB" w:rsidRPr="006C29FB" w14:paraId="48918B6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C75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DFD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599040.22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6AE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2214031.60</w:t>
            </w:r>
          </w:p>
        </w:tc>
      </w:tr>
      <w:tr w:rsidR="006C29FB" w:rsidRPr="006C29FB" w14:paraId="51D0B968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5DB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FBA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599008.10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B69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2214030.40</w:t>
            </w:r>
          </w:p>
        </w:tc>
      </w:tr>
      <w:tr w:rsidR="006C29FB" w:rsidRPr="006C29FB" w14:paraId="76478AD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B7B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4F7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598981.08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232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2214029.62</w:t>
            </w:r>
          </w:p>
        </w:tc>
      </w:tr>
      <w:tr w:rsidR="006C29FB" w:rsidRPr="006C29FB" w14:paraId="0329432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62D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1A1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598961.87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B67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2214028.73</w:t>
            </w:r>
          </w:p>
        </w:tc>
      </w:tr>
      <w:tr w:rsidR="006C29FB" w:rsidRPr="006C29FB" w14:paraId="4C064E3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316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BDB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598944.43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238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2214028.10</w:t>
            </w:r>
          </w:p>
        </w:tc>
      </w:tr>
      <w:tr w:rsidR="006C29FB" w:rsidRPr="006C29FB" w14:paraId="261E7AC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E7C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906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598928.06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36C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2214027.40</w:t>
            </w:r>
          </w:p>
        </w:tc>
      </w:tr>
      <w:tr w:rsidR="006C29FB" w:rsidRPr="006C29FB" w14:paraId="37816C43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11D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541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598924.15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5D5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2214029.69</w:t>
            </w:r>
          </w:p>
        </w:tc>
      </w:tr>
      <w:tr w:rsidR="006C29FB" w:rsidRPr="006C29FB" w14:paraId="756F8644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180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47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598918.94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B0F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2214033.45</w:t>
            </w:r>
          </w:p>
        </w:tc>
      </w:tr>
      <w:tr w:rsidR="006C29FB" w:rsidRPr="006C29FB" w14:paraId="00C00F5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CCEC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5B1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598916.87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732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2214036.50</w:t>
            </w:r>
          </w:p>
        </w:tc>
      </w:tr>
      <w:tr w:rsidR="006C29FB" w:rsidRPr="006C29FB" w14:paraId="7F3C7D5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09B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CF9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598915.57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763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2214039.45</w:t>
            </w:r>
          </w:p>
        </w:tc>
      </w:tr>
      <w:tr w:rsidR="006C29FB" w:rsidRPr="006C29FB" w14:paraId="1584879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1AE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78B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598914.92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126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2214043.21</w:t>
            </w:r>
          </w:p>
        </w:tc>
      </w:tr>
      <w:tr w:rsidR="006C29FB" w:rsidRPr="006C29FB" w14:paraId="3572A2E5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1F4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602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598915.03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7F1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2214046.52</w:t>
            </w:r>
          </w:p>
        </w:tc>
      </w:tr>
      <w:tr w:rsidR="006C29FB" w:rsidRPr="006C29FB" w14:paraId="5A42B146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099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2DB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A37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2214048.71</w:t>
            </w:r>
          </w:p>
        </w:tc>
      </w:tr>
      <w:tr w:rsidR="006C29FB" w:rsidRPr="006C29FB" w14:paraId="06DBF21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B37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427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6FD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2214050.28</w:t>
            </w:r>
          </w:p>
        </w:tc>
      </w:tr>
      <w:tr w:rsidR="006C29FB" w:rsidRPr="006C29FB" w14:paraId="114C61A9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F60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A2C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598915.51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EC3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2214056.56</w:t>
            </w:r>
          </w:p>
        </w:tc>
      </w:tr>
      <w:tr w:rsidR="006C29FB" w:rsidRPr="006C29FB" w14:paraId="580E48B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5C26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E9C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598915.05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7E8A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2214062.96</w:t>
            </w:r>
          </w:p>
        </w:tc>
      </w:tr>
      <w:tr w:rsidR="006C29FB" w:rsidRPr="006C29FB" w14:paraId="0906424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E42F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A607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598915.00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5B4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2214067.76</w:t>
            </w:r>
          </w:p>
        </w:tc>
      </w:tr>
      <w:tr w:rsidR="006C29FB" w:rsidRPr="006C29FB" w14:paraId="073FBEEA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74D0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3E8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C19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2214072.01</w:t>
            </w:r>
          </w:p>
        </w:tc>
      </w:tr>
      <w:tr w:rsidR="006C29FB" w:rsidRPr="006C29FB" w14:paraId="3C296EDD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DBC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CAD9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A0FB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2214077.24</w:t>
            </w:r>
          </w:p>
        </w:tc>
      </w:tr>
      <w:tr w:rsidR="006C29FB" w:rsidRPr="006C29FB" w14:paraId="4B7A133F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D82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F032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6A5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2214080.26</w:t>
            </w:r>
          </w:p>
        </w:tc>
      </w:tr>
      <w:tr w:rsidR="006C29FB" w:rsidRPr="006C29FB" w14:paraId="2E171AFB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45F5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9B53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9864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2214083.55</w:t>
            </w:r>
          </w:p>
        </w:tc>
      </w:tr>
      <w:tr w:rsidR="006C29FB" w:rsidRPr="006C29FB" w14:paraId="582A08E7" w14:textId="77777777" w:rsidTr="00B51751">
        <w:trPr>
          <w:trHeight w:val="300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E32E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26F1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598914.59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AD1D" w14:textId="77777777" w:rsidR="00DA5A2B" w:rsidRPr="006C29FB" w:rsidRDefault="00DA5A2B" w:rsidP="006C29FB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C29FB">
              <w:rPr>
                <w:sz w:val="20"/>
                <w:szCs w:val="20"/>
                <w:lang w:bidi="ar-SA"/>
              </w:rPr>
              <w:t>2214090.67</w:t>
            </w:r>
          </w:p>
        </w:tc>
      </w:tr>
    </w:tbl>
    <w:p w14:paraId="5112612F" w14:textId="77777777" w:rsidR="00B51751" w:rsidRPr="006C29FB" w:rsidRDefault="00B51751" w:rsidP="006C29FB">
      <w:pPr>
        <w:jc w:val="center"/>
        <w:rPr>
          <w:sz w:val="28"/>
          <w:szCs w:val="28"/>
        </w:rPr>
        <w:sectPr w:rsidR="00B51751" w:rsidRPr="006C29FB" w:rsidSect="00B51751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3044CE60" w14:textId="50F48EAD" w:rsidR="006457FD" w:rsidRPr="006C29FB" w:rsidRDefault="006457FD" w:rsidP="006C29FB">
      <w:pPr>
        <w:jc w:val="center"/>
        <w:rPr>
          <w:sz w:val="28"/>
          <w:szCs w:val="28"/>
        </w:rPr>
      </w:pPr>
    </w:p>
    <w:p w14:paraId="13C66340" w14:textId="22AA0CFD" w:rsidR="0092511C" w:rsidRPr="006C29FB" w:rsidRDefault="00BD5EF0" w:rsidP="006C29FB">
      <w:pPr>
        <w:jc w:val="center"/>
        <w:rPr>
          <w:b/>
          <w:sz w:val="28"/>
          <w:szCs w:val="28"/>
          <w:shd w:val="clear" w:color="auto" w:fill="FFFFFF"/>
        </w:rPr>
      </w:pPr>
      <w:r w:rsidRPr="006C29FB">
        <w:rPr>
          <w:rFonts w:eastAsiaTheme="majorEastAsia"/>
          <w:b/>
          <w:sz w:val="28"/>
          <w:szCs w:val="28"/>
        </w:rPr>
        <w:t xml:space="preserve">3.1. </w:t>
      </w:r>
      <w:r w:rsidRPr="006C29FB">
        <w:rPr>
          <w:b/>
          <w:sz w:val="28"/>
          <w:szCs w:val="28"/>
          <w:shd w:val="clear" w:color="auto" w:fill="FFFFFF"/>
        </w:rPr>
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</w:p>
    <w:p w14:paraId="70C11555" w14:textId="77777777" w:rsidR="00BD5EF0" w:rsidRPr="006C29FB" w:rsidRDefault="00BD5EF0" w:rsidP="006C29FB">
      <w:pPr>
        <w:jc w:val="center"/>
        <w:rPr>
          <w:b/>
          <w:sz w:val="28"/>
          <w:szCs w:val="28"/>
          <w:shd w:val="clear" w:color="auto" w:fill="FFFFFF"/>
        </w:rPr>
      </w:pPr>
    </w:p>
    <w:p w14:paraId="0EB6F40E" w14:textId="1350B78A" w:rsidR="00BD5EF0" w:rsidRPr="006C29FB" w:rsidRDefault="00BD5EF0" w:rsidP="006C29FB">
      <w:pPr>
        <w:jc w:val="center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Предлагается образовать из земель, находящихся в государственной и (или) муниципальной собственности </w:t>
      </w:r>
      <w:r w:rsidR="005B6358" w:rsidRPr="006C29FB">
        <w:rPr>
          <w:rFonts w:eastAsiaTheme="majorEastAsia"/>
          <w:sz w:val="28"/>
          <w:szCs w:val="28"/>
        </w:rPr>
        <w:t>два</w:t>
      </w:r>
      <w:r w:rsidRPr="006C29FB">
        <w:rPr>
          <w:rFonts w:eastAsiaTheme="majorEastAsia"/>
          <w:sz w:val="28"/>
          <w:szCs w:val="28"/>
        </w:rPr>
        <w:t xml:space="preserve"> з</w:t>
      </w:r>
      <w:r w:rsidR="005B6358" w:rsidRPr="006C29FB">
        <w:rPr>
          <w:rFonts w:eastAsiaTheme="majorEastAsia"/>
          <w:sz w:val="28"/>
          <w:szCs w:val="28"/>
        </w:rPr>
        <w:t>емельных участка - :ЗУ11,</w:t>
      </w:r>
      <w:proofErr w:type="gramStart"/>
      <w:r w:rsidR="005B6358" w:rsidRPr="006C29FB">
        <w:rPr>
          <w:rFonts w:eastAsiaTheme="majorEastAsia"/>
          <w:sz w:val="28"/>
          <w:szCs w:val="28"/>
        </w:rPr>
        <w:t xml:space="preserve"> :</w:t>
      </w:r>
      <w:proofErr w:type="gramEnd"/>
      <w:r w:rsidR="005B6358" w:rsidRPr="006C29FB">
        <w:rPr>
          <w:rFonts w:eastAsiaTheme="majorEastAsia"/>
          <w:sz w:val="28"/>
          <w:szCs w:val="28"/>
        </w:rPr>
        <w:t>ЗУ12</w:t>
      </w:r>
      <w:r w:rsidRPr="006C29FB">
        <w:rPr>
          <w:rFonts w:eastAsiaTheme="majorEastAsia"/>
          <w:sz w:val="28"/>
          <w:szCs w:val="28"/>
        </w:rPr>
        <w:t>.</w:t>
      </w:r>
    </w:p>
    <w:p w14:paraId="1DC0AC57" w14:textId="77777777" w:rsidR="00597414" w:rsidRPr="006C29FB" w:rsidRDefault="00597414" w:rsidP="006C29FB">
      <w:pPr>
        <w:jc w:val="center"/>
        <w:rPr>
          <w:rFonts w:eastAsiaTheme="majorEastAsia"/>
          <w:sz w:val="28"/>
          <w:szCs w:val="28"/>
        </w:rPr>
      </w:pPr>
    </w:p>
    <w:tbl>
      <w:tblPr>
        <w:tblW w:w="10160" w:type="dxa"/>
        <w:jc w:val="center"/>
        <w:tblLook w:val="04A0" w:firstRow="1" w:lastRow="0" w:firstColumn="1" w:lastColumn="0" w:noHBand="0" w:noVBand="1"/>
      </w:tblPr>
      <w:tblGrid>
        <w:gridCol w:w="933"/>
        <w:gridCol w:w="1873"/>
        <w:gridCol w:w="2008"/>
        <w:gridCol w:w="3266"/>
        <w:gridCol w:w="2080"/>
      </w:tblGrid>
      <w:tr w:rsidR="006C29FB" w:rsidRPr="006C29FB" w14:paraId="139E9E59" w14:textId="77777777" w:rsidTr="00BD5EF0">
        <w:trPr>
          <w:trHeight w:val="20"/>
          <w:jc w:val="center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683E" w14:textId="77777777" w:rsidR="00BD5EF0" w:rsidRPr="006C29FB" w:rsidRDefault="00BD5EF0" w:rsidP="006C29FB">
            <w:pPr>
              <w:jc w:val="center"/>
            </w:pPr>
            <w:r w:rsidRPr="006C29FB">
              <w:t xml:space="preserve">№ </w:t>
            </w:r>
            <w:proofErr w:type="spellStart"/>
            <w:r w:rsidRPr="006C29FB">
              <w:t>зем</w:t>
            </w:r>
            <w:proofErr w:type="spellEnd"/>
            <w:r w:rsidRPr="006C29FB">
              <w:t xml:space="preserve">. участка 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14AC" w14:textId="77777777" w:rsidR="00BD5EF0" w:rsidRPr="006C29FB" w:rsidRDefault="00BD5EF0" w:rsidP="006C29FB">
            <w:pPr>
              <w:jc w:val="center"/>
            </w:pPr>
            <w:r w:rsidRPr="006C29FB">
              <w:t>Описание объекта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F7F4" w14:textId="77777777" w:rsidR="00BD5EF0" w:rsidRPr="006C29FB" w:rsidRDefault="00BD5EF0" w:rsidP="006C29FB">
            <w:pPr>
              <w:jc w:val="center"/>
            </w:pPr>
            <w:r w:rsidRPr="006C29FB">
              <w:t>Вид разрешенного использования</w:t>
            </w:r>
          </w:p>
        </w:tc>
        <w:tc>
          <w:tcPr>
            <w:tcW w:w="3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33F1" w14:textId="77777777" w:rsidR="00BD5EF0" w:rsidRPr="006C29FB" w:rsidRDefault="00BD5EF0" w:rsidP="006C29FB">
            <w:pPr>
              <w:jc w:val="center"/>
            </w:pPr>
            <w:r w:rsidRPr="006C29FB">
              <w:t>Возможные способы образования ЗУ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7866" w14:textId="77777777" w:rsidR="00BD5EF0" w:rsidRPr="006C29FB" w:rsidRDefault="00BD5EF0" w:rsidP="006C29FB">
            <w:pPr>
              <w:jc w:val="center"/>
            </w:pPr>
            <w:r w:rsidRPr="006C29FB">
              <w:t>Площадь участка, м</w:t>
            </w:r>
            <w:r w:rsidRPr="006C29FB">
              <w:rPr>
                <w:vertAlign w:val="superscript"/>
              </w:rPr>
              <w:t>2</w:t>
            </w:r>
          </w:p>
        </w:tc>
      </w:tr>
      <w:tr w:rsidR="006C29FB" w:rsidRPr="006C29FB" w14:paraId="30FB8F14" w14:textId="77777777" w:rsidTr="00BD5EF0">
        <w:trPr>
          <w:trHeight w:val="2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03B73" w14:textId="35B19479" w:rsidR="005B6358" w:rsidRPr="006C29FB" w:rsidRDefault="005B6358" w:rsidP="006C29FB">
            <w:pPr>
              <w:jc w:val="center"/>
            </w:pPr>
            <w:r w:rsidRPr="006C29FB">
              <w:t>:ЗУ11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7FF9" w14:textId="3C2C349F" w:rsidR="005B6358" w:rsidRPr="006C29FB" w:rsidRDefault="005B6358" w:rsidP="006C29FB">
            <w:pPr>
              <w:jc w:val="center"/>
            </w:pPr>
            <w:r w:rsidRPr="006C29FB">
              <w:t>Размещение нежилого здания-магазина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B4C3" w14:textId="77777777" w:rsidR="005B6358" w:rsidRPr="006C29FB" w:rsidRDefault="005B6358" w:rsidP="006C29FB">
            <w:pPr>
              <w:jc w:val="center"/>
            </w:pPr>
            <w:r w:rsidRPr="006C29FB">
              <w:t>Магазины</w:t>
            </w:r>
          </w:p>
          <w:p w14:paraId="0E66ADB6" w14:textId="1A915DA8" w:rsidR="005B6358" w:rsidRPr="006C29FB" w:rsidRDefault="005B6358" w:rsidP="006C29FB">
            <w:pPr>
              <w:jc w:val="center"/>
            </w:pPr>
            <w:r w:rsidRPr="006C29FB">
              <w:t>(4.4)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D61E" w14:textId="289D0A03" w:rsidR="005B6358" w:rsidRPr="006C29FB" w:rsidRDefault="005B6358" w:rsidP="006C29FB">
            <w:pPr>
              <w:jc w:val="center"/>
            </w:pPr>
            <w:r w:rsidRPr="006C29FB"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FCD1" w14:textId="2EBD3782" w:rsidR="005B6358" w:rsidRPr="006C29FB" w:rsidRDefault="005B6358" w:rsidP="006C29FB">
            <w:pPr>
              <w:jc w:val="center"/>
            </w:pPr>
            <w:r w:rsidRPr="006C29FB">
              <w:t>684</w:t>
            </w:r>
          </w:p>
        </w:tc>
      </w:tr>
      <w:tr w:rsidR="006C29FB" w:rsidRPr="006C29FB" w14:paraId="1C0BF33E" w14:textId="77777777" w:rsidTr="00BD5EF0">
        <w:trPr>
          <w:trHeight w:val="2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CD219" w14:textId="2FC84BA7" w:rsidR="005B6358" w:rsidRPr="006C29FB" w:rsidRDefault="005B6358" w:rsidP="006C29FB">
            <w:pPr>
              <w:jc w:val="center"/>
            </w:pPr>
            <w:r w:rsidRPr="006C29FB">
              <w:t>:ЗУ12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EF23" w14:textId="6AF36760" w:rsidR="005B6358" w:rsidRPr="006C29FB" w:rsidRDefault="005B6358" w:rsidP="006C29FB">
            <w:pPr>
              <w:jc w:val="center"/>
            </w:pPr>
            <w:r w:rsidRPr="006C29FB">
              <w:t>Размещение придорожных стоянок (парковок) транспортных средств в границах городских улиц и дорога также некапитальных сооружений, предназначенных для охраны транспортных средств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0228" w14:textId="77777777" w:rsidR="005B6358" w:rsidRPr="006C29FB" w:rsidRDefault="005B6358" w:rsidP="006C29FB">
            <w:pPr>
              <w:jc w:val="center"/>
            </w:pPr>
            <w:bookmarkStart w:id="11" w:name="_Hlk88659387"/>
            <w:r w:rsidRPr="006C29FB">
              <w:t>Улично-дорожная сеть</w:t>
            </w:r>
            <w:bookmarkEnd w:id="11"/>
          </w:p>
          <w:p w14:paraId="101C605A" w14:textId="3ACD6C88" w:rsidR="005B6358" w:rsidRPr="006C29FB" w:rsidRDefault="005B6358" w:rsidP="006C29FB">
            <w:pPr>
              <w:jc w:val="center"/>
            </w:pPr>
            <w:r w:rsidRPr="006C29FB">
              <w:t>(12.0.1)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1B43" w14:textId="4D46B9AE" w:rsidR="005B6358" w:rsidRPr="006C29FB" w:rsidRDefault="005B6358" w:rsidP="006C29FB">
            <w:pPr>
              <w:jc w:val="center"/>
            </w:pPr>
            <w:r w:rsidRPr="006C29FB"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A685" w14:textId="28242DEA" w:rsidR="005B6358" w:rsidRPr="006C29FB" w:rsidRDefault="005B6358" w:rsidP="006C29FB">
            <w:pPr>
              <w:jc w:val="center"/>
            </w:pPr>
            <w:r w:rsidRPr="006C29FB">
              <w:t>508</w:t>
            </w:r>
          </w:p>
        </w:tc>
      </w:tr>
      <w:tr w:rsidR="006C29FB" w:rsidRPr="006C29FB" w14:paraId="2984DA49" w14:textId="77777777" w:rsidTr="00BD5EF0">
        <w:trPr>
          <w:trHeight w:val="20"/>
          <w:jc w:val="center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4A79" w14:textId="643F7585" w:rsidR="005B6358" w:rsidRPr="006C29FB" w:rsidRDefault="005B6358" w:rsidP="006C29FB">
            <w:pPr>
              <w:jc w:val="center"/>
            </w:pPr>
            <w:r w:rsidRPr="006C29FB">
              <w:t>:ЗУ11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B93B" w14:textId="3199AA45" w:rsidR="005B6358" w:rsidRPr="006C29FB" w:rsidRDefault="005B6358" w:rsidP="006C29FB">
            <w:pPr>
              <w:jc w:val="center"/>
            </w:pPr>
            <w:r w:rsidRPr="006C29FB">
              <w:t>Размещение нежилого здания-магазина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AC72" w14:textId="77777777" w:rsidR="005B6358" w:rsidRPr="006C29FB" w:rsidRDefault="005B6358" w:rsidP="006C29FB">
            <w:pPr>
              <w:jc w:val="center"/>
            </w:pPr>
            <w:r w:rsidRPr="006C29FB">
              <w:t>Магазины</w:t>
            </w:r>
          </w:p>
          <w:p w14:paraId="6B547366" w14:textId="336F42CB" w:rsidR="005B6358" w:rsidRPr="006C29FB" w:rsidRDefault="005B6358" w:rsidP="006C29FB">
            <w:pPr>
              <w:jc w:val="center"/>
            </w:pPr>
            <w:r w:rsidRPr="006C29FB">
              <w:t>(4.4)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0DB6" w14:textId="287662F4" w:rsidR="005B6358" w:rsidRPr="006C29FB" w:rsidRDefault="005B6358" w:rsidP="006C29FB">
            <w:pPr>
              <w:jc w:val="center"/>
            </w:pPr>
            <w:r w:rsidRPr="006C29FB">
              <w:t>Образование земельного участка из земель, находящихся в государственной и (или) муниципальной собственности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CA20" w14:textId="17CBBA82" w:rsidR="005B6358" w:rsidRPr="006C29FB" w:rsidRDefault="005B6358" w:rsidP="006C29FB">
            <w:pPr>
              <w:jc w:val="center"/>
            </w:pPr>
            <w:r w:rsidRPr="006C29FB">
              <w:t>684</w:t>
            </w:r>
          </w:p>
        </w:tc>
      </w:tr>
    </w:tbl>
    <w:p w14:paraId="4931E4AE" w14:textId="77777777" w:rsidR="00BD5EF0" w:rsidRPr="006C29FB" w:rsidRDefault="00BD5EF0" w:rsidP="006C29FB">
      <w:pPr>
        <w:jc w:val="center"/>
        <w:rPr>
          <w:rFonts w:eastAsiaTheme="majorEastAsia"/>
          <w:b/>
          <w:sz w:val="28"/>
          <w:szCs w:val="28"/>
        </w:rPr>
      </w:pPr>
    </w:p>
    <w:p w14:paraId="58D0FADF" w14:textId="64351341" w:rsidR="00597414" w:rsidRPr="006C29FB" w:rsidRDefault="00597414" w:rsidP="006C29FB">
      <w:pPr>
        <w:jc w:val="center"/>
        <w:rPr>
          <w:sz w:val="28"/>
          <w:szCs w:val="28"/>
        </w:rPr>
      </w:pPr>
      <w:r w:rsidRPr="006C29FB">
        <w:rPr>
          <w:sz w:val="28"/>
        </w:rPr>
        <w:t xml:space="preserve">Каталог координат поворотных точек </w:t>
      </w:r>
      <w:r w:rsidRPr="006C29FB">
        <w:rPr>
          <w:sz w:val="28"/>
          <w:szCs w:val="28"/>
        </w:rPr>
        <w:t>образуемых земельных участков.</w:t>
      </w:r>
    </w:p>
    <w:p w14:paraId="63308113" w14:textId="77777777" w:rsidR="00597414" w:rsidRPr="006C29FB" w:rsidRDefault="00597414" w:rsidP="006C29FB">
      <w:pPr>
        <w:jc w:val="center"/>
        <w:rPr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5386"/>
      </w:tblGrid>
      <w:tr w:rsidR="006C29FB" w:rsidRPr="006C29FB" w14:paraId="041951CF" w14:textId="77777777" w:rsidTr="00597414">
        <w:trPr>
          <w:trHeight w:val="523"/>
          <w:jc w:val="center"/>
        </w:trPr>
        <w:tc>
          <w:tcPr>
            <w:tcW w:w="10201" w:type="dxa"/>
            <w:gridSpan w:val="3"/>
            <w:shd w:val="clear" w:color="auto" w:fill="auto"/>
            <w:vAlign w:val="center"/>
            <w:hideMark/>
          </w:tcPr>
          <w:p w14:paraId="692D260B" w14:textId="09D2EEAA" w:rsidR="00597414" w:rsidRPr="006C29FB" w:rsidRDefault="00597414" w:rsidP="006C29FB">
            <w:pPr>
              <w:jc w:val="center"/>
            </w:pPr>
            <w:r w:rsidRPr="006C29FB">
              <w:t>ул. им. П.А. Румянцева. ул. им. П.П. Аносова</w:t>
            </w:r>
          </w:p>
        </w:tc>
      </w:tr>
      <w:tr w:rsidR="006C29FB" w:rsidRPr="006C29FB" w14:paraId="3C5A8AF7" w14:textId="77777777" w:rsidTr="00597414">
        <w:trPr>
          <w:trHeight w:val="855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14:paraId="5A64358F" w14:textId="77777777" w:rsidR="00597414" w:rsidRPr="006C29FB" w:rsidRDefault="00597414" w:rsidP="006C29FB">
            <w:pPr>
              <w:jc w:val="center"/>
            </w:pPr>
            <w:r w:rsidRPr="006C29FB">
              <w:t>Номер характерной точки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167941A" w14:textId="77777777" w:rsidR="00597414" w:rsidRPr="006C29FB" w:rsidRDefault="00597414" w:rsidP="006C29FB">
            <w:pPr>
              <w:jc w:val="center"/>
            </w:pPr>
            <w:r w:rsidRPr="006C29FB">
              <w:t>X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14:paraId="0DA98B88" w14:textId="77777777" w:rsidR="00597414" w:rsidRPr="006C29FB" w:rsidRDefault="00597414" w:rsidP="006C29FB">
            <w:pPr>
              <w:jc w:val="center"/>
            </w:pPr>
            <w:r w:rsidRPr="006C29FB">
              <w:t>Y</w:t>
            </w:r>
          </w:p>
        </w:tc>
      </w:tr>
      <w:tr w:rsidR="006C29FB" w:rsidRPr="006C29FB" w14:paraId="15034A55" w14:textId="77777777" w:rsidTr="00597414">
        <w:trPr>
          <w:trHeight w:val="300"/>
          <w:jc w:val="center"/>
        </w:trPr>
        <w:tc>
          <w:tcPr>
            <w:tcW w:w="10201" w:type="dxa"/>
            <w:gridSpan w:val="3"/>
            <w:shd w:val="clear" w:color="auto" w:fill="auto"/>
            <w:vAlign w:val="center"/>
            <w:hideMark/>
          </w:tcPr>
          <w:p w14:paraId="78920629" w14:textId="739E123B" w:rsidR="00597414" w:rsidRPr="006C29FB" w:rsidRDefault="00597414" w:rsidP="006C29FB">
            <w:pPr>
              <w:jc w:val="center"/>
            </w:pPr>
            <w:r w:rsidRPr="006C29FB">
              <w:t>: ЗУ11</w:t>
            </w:r>
          </w:p>
        </w:tc>
      </w:tr>
      <w:tr w:rsidR="006C29FB" w:rsidRPr="006C29FB" w14:paraId="65306757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A476709" w14:textId="2ECE4714" w:rsidR="005B6358" w:rsidRPr="006C29FB" w:rsidRDefault="005B6358" w:rsidP="006C29FB">
            <w:pPr>
              <w:jc w:val="center"/>
            </w:pPr>
            <w:r w:rsidRPr="006C29FB">
              <w:t>1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60489B09" w14:textId="4BDCC354" w:rsidR="005B6358" w:rsidRPr="006C29FB" w:rsidRDefault="005B6358" w:rsidP="006C29FB">
            <w:pPr>
              <w:jc w:val="center"/>
            </w:pPr>
            <w:r w:rsidRPr="006C29FB">
              <w:t>611081.27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5C708F25" w14:textId="42304C25" w:rsidR="005B6358" w:rsidRPr="006C29FB" w:rsidRDefault="005B6358" w:rsidP="006C29FB">
            <w:pPr>
              <w:jc w:val="center"/>
            </w:pPr>
            <w:r w:rsidRPr="006C29FB">
              <w:t>2216298.53</w:t>
            </w:r>
          </w:p>
        </w:tc>
      </w:tr>
      <w:tr w:rsidR="006C29FB" w:rsidRPr="006C29FB" w14:paraId="519A72A5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CF959D6" w14:textId="018C64A8" w:rsidR="005B6358" w:rsidRPr="006C29FB" w:rsidRDefault="005B6358" w:rsidP="006C29FB">
            <w:pPr>
              <w:jc w:val="center"/>
            </w:pPr>
            <w:r w:rsidRPr="006C29FB">
              <w:t>2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54F8296D" w14:textId="118461A4" w:rsidR="005B6358" w:rsidRPr="006C29FB" w:rsidRDefault="005B6358" w:rsidP="006C29FB">
            <w:pPr>
              <w:jc w:val="center"/>
            </w:pPr>
            <w:r w:rsidRPr="006C29FB">
              <w:t>611075.01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4F5A2DC3" w14:textId="5F35EF36" w:rsidR="005B6358" w:rsidRPr="006C29FB" w:rsidRDefault="005B6358" w:rsidP="006C29FB">
            <w:pPr>
              <w:jc w:val="center"/>
            </w:pPr>
            <w:r w:rsidRPr="006C29FB">
              <w:t>2216302.33</w:t>
            </w:r>
          </w:p>
        </w:tc>
      </w:tr>
      <w:tr w:rsidR="006C29FB" w:rsidRPr="006C29FB" w14:paraId="65E77711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D2D17DB" w14:textId="7191FAF8" w:rsidR="005B6358" w:rsidRPr="006C29FB" w:rsidRDefault="005B6358" w:rsidP="006C29FB">
            <w:pPr>
              <w:jc w:val="center"/>
            </w:pPr>
            <w:r w:rsidRPr="006C29FB">
              <w:t>3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35F90653" w14:textId="6183F1FB" w:rsidR="005B6358" w:rsidRPr="006C29FB" w:rsidRDefault="005B6358" w:rsidP="006C29FB">
            <w:pPr>
              <w:jc w:val="center"/>
            </w:pPr>
            <w:r w:rsidRPr="006C29FB">
              <w:t>611120.57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2D7468DB" w14:textId="45CB26BC" w:rsidR="005B6358" w:rsidRPr="006C29FB" w:rsidRDefault="005B6358" w:rsidP="006C29FB">
            <w:pPr>
              <w:jc w:val="center"/>
            </w:pPr>
            <w:r w:rsidRPr="006C29FB">
              <w:t>2216380.71</w:t>
            </w:r>
          </w:p>
        </w:tc>
      </w:tr>
      <w:tr w:rsidR="006C29FB" w:rsidRPr="006C29FB" w14:paraId="664687DE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BCFBB63" w14:textId="3254E9EA" w:rsidR="005B6358" w:rsidRPr="006C29FB" w:rsidRDefault="005B6358" w:rsidP="006C29FB">
            <w:pPr>
              <w:jc w:val="center"/>
            </w:pPr>
            <w:r w:rsidRPr="006C29FB">
              <w:t>4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6B54BA9A" w14:textId="1FE818B6" w:rsidR="005B6358" w:rsidRPr="006C29FB" w:rsidRDefault="005B6358" w:rsidP="006C29FB">
            <w:pPr>
              <w:jc w:val="center"/>
            </w:pPr>
            <w:r w:rsidRPr="006C29FB">
              <w:t>611128.56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2C8786AE" w14:textId="37B718B3" w:rsidR="005B6358" w:rsidRPr="006C29FB" w:rsidRDefault="005B6358" w:rsidP="006C29FB">
            <w:pPr>
              <w:jc w:val="center"/>
            </w:pPr>
            <w:r w:rsidRPr="006C29FB">
              <w:t>2216376.07</w:t>
            </w:r>
          </w:p>
        </w:tc>
      </w:tr>
      <w:tr w:rsidR="006C29FB" w:rsidRPr="006C29FB" w14:paraId="07A3C0DA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AD73481" w14:textId="063B6612" w:rsidR="005B6358" w:rsidRPr="006C29FB" w:rsidRDefault="005B6358" w:rsidP="006C29FB">
            <w:pPr>
              <w:jc w:val="center"/>
            </w:pPr>
            <w:r w:rsidRPr="006C29FB">
              <w:t>5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6D05FF12" w14:textId="0FF7436F" w:rsidR="005B6358" w:rsidRPr="006C29FB" w:rsidRDefault="005B6358" w:rsidP="006C29FB">
            <w:pPr>
              <w:jc w:val="center"/>
            </w:pPr>
            <w:r w:rsidRPr="006C29FB">
              <w:t>611119.76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1A1736F3" w14:textId="61346FD8" w:rsidR="005B6358" w:rsidRPr="006C29FB" w:rsidRDefault="005B6358" w:rsidP="006C29FB">
            <w:pPr>
              <w:jc w:val="center"/>
            </w:pPr>
            <w:r w:rsidRPr="006C29FB">
              <w:t>2216361.62</w:t>
            </w:r>
          </w:p>
        </w:tc>
      </w:tr>
      <w:tr w:rsidR="006C29FB" w:rsidRPr="006C29FB" w14:paraId="01EED2F5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26CD2DCE" w14:textId="33B38D08" w:rsidR="005B6358" w:rsidRPr="006C29FB" w:rsidRDefault="005B6358" w:rsidP="006C29FB">
            <w:pPr>
              <w:jc w:val="center"/>
            </w:pPr>
            <w:r w:rsidRPr="006C29FB">
              <w:t>6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28630949" w14:textId="0A364466" w:rsidR="005B6358" w:rsidRPr="006C29FB" w:rsidRDefault="005B6358" w:rsidP="006C29FB">
            <w:pPr>
              <w:jc w:val="center"/>
            </w:pPr>
            <w:r w:rsidRPr="006C29FB">
              <w:t>611113.58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7A67FA00" w14:textId="5EEAC463" w:rsidR="005B6358" w:rsidRPr="006C29FB" w:rsidRDefault="005B6358" w:rsidP="006C29FB">
            <w:pPr>
              <w:jc w:val="center"/>
            </w:pPr>
            <w:r w:rsidRPr="006C29FB">
              <w:t>2216365.4</w:t>
            </w:r>
          </w:p>
        </w:tc>
      </w:tr>
      <w:tr w:rsidR="006C29FB" w:rsidRPr="006C29FB" w14:paraId="54680957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421FA558" w14:textId="6F7CE0CE" w:rsidR="005B6358" w:rsidRPr="006C29FB" w:rsidRDefault="005B6358" w:rsidP="006C29FB">
            <w:pPr>
              <w:jc w:val="center"/>
            </w:pPr>
            <w:r w:rsidRPr="006C29FB">
              <w:t>7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5316FE7B" w14:textId="24C92CAF" w:rsidR="005B6358" w:rsidRPr="006C29FB" w:rsidRDefault="005B6358" w:rsidP="006C29FB">
            <w:pPr>
              <w:jc w:val="center"/>
            </w:pPr>
            <w:r w:rsidRPr="006C29FB">
              <w:t>611111.06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42D998A" w14:textId="54C3F423" w:rsidR="005B6358" w:rsidRPr="006C29FB" w:rsidRDefault="005B6358" w:rsidP="006C29FB">
            <w:pPr>
              <w:jc w:val="center"/>
            </w:pPr>
            <w:r w:rsidRPr="006C29FB">
              <w:t>2216361.11</w:t>
            </w:r>
          </w:p>
        </w:tc>
      </w:tr>
      <w:tr w:rsidR="006C29FB" w:rsidRPr="006C29FB" w14:paraId="17FFBA4F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363B3003" w14:textId="7C79D640" w:rsidR="005B6358" w:rsidRPr="006C29FB" w:rsidRDefault="005B6358" w:rsidP="006C29FB">
            <w:pPr>
              <w:jc w:val="center"/>
            </w:pPr>
            <w:r w:rsidRPr="006C29FB">
              <w:t>8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17ADC207" w14:textId="691D58E6" w:rsidR="005B6358" w:rsidRPr="006C29FB" w:rsidRDefault="005B6358" w:rsidP="006C29FB">
            <w:pPr>
              <w:jc w:val="center"/>
            </w:pPr>
            <w:r w:rsidRPr="006C29FB">
              <w:t>611117.18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7FF93F56" w14:textId="25E84EF1" w:rsidR="005B6358" w:rsidRPr="006C29FB" w:rsidRDefault="005B6358" w:rsidP="006C29FB">
            <w:pPr>
              <w:jc w:val="center"/>
            </w:pPr>
            <w:r w:rsidRPr="006C29FB">
              <w:t>2216357.26</w:t>
            </w:r>
          </w:p>
        </w:tc>
      </w:tr>
      <w:tr w:rsidR="006C29FB" w:rsidRPr="006C29FB" w14:paraId="29C13632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489B2A1D" w14:textId="5C292FCB" w:rsidR="005B6358" w:rsidRPr="006C29FB" w:rsidRDefault="005B6358" w:rsidP="006C29FB">
            <w:pPr>
              <w:jc w:val="center"/>
            </w:pPr>
            <w:r w:rsidRPr="006C29FB">
              <w:t>9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03AB63F8" w14:textId="331B5A16" w:rsidR="005B6358" w:rsidRPr="006C29FB" w:rsidRDefault="005B6358" w:rsidP="006C29FB">
            <w:pPr>
              <w:jc w:val="center"/>
            </w:pPr>
            <w:r w:rsidRPr="006C29FB">
              <w:t>611091.14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6126D4DE" w14:textId="3B5BC194" w:rsidR="005B6358" w:rsidRPr="006C29FB" w:rsidRDefault="005B6358" w:rsidP="006C29FB">
            <w:pPr>
              <w:jc w:val="center"/>
            </w:pPr>
            <w:r w:rsidRPr="006C29FB">
              <w:t>2216314.7</w:t>
            </w:r>
          </w:p>
        </w:tc>
      </w:tr>
      <w:tr w:rsidR="006C29FB" w:rsidRPr="006C29FB" w14:paraId="013F03CC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7448E511" w14:textId="4A1E1E76" w:rsidR="005B6358" w:rsidRPr="006C29FB" w:rsidRDefault="005B6358" w:rsidP="006C29FB">
            <w:pPr>
              <w:jc w:val="center"/>
            </w:pPr>
            <w:r w:rsidRPr="006C29FB">
              <w:t>10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2B88B344" w14:textId="00836A97" w:rsidR="005B6358" w:rsidRPr="006C29FB" w:rsidRDefault="005B6358" w:rsidP="006C29FB">
            <w:pPr>
              <w:jc w:val="center"/>
            </w:pPr>
            <w:r w:rsidRPr="006C29FB">
              <w:t>611085.34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651F55F" w14:textId="4C9CCE8A" w:rsidR="005B6358" w:rsidRPr="006C29FB" w:rsidRDefault="005B6358" w:rsidP="006C29FB">
            <w:pPr>
              <w:jc w:val="center"/>
            </w:pPr>
            <w:r w:rsidRPr="006C29FB">
              <w:t>2216318.14</w:t>
            </w:r>
          </w:p>
        </w:tc>
      </w:tr>
      <w:tr w:rsidR="006C29FB" w:rsidRPr="006C29FB" w14:paraId="72774850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4F37CE14" w14:textId="36AC5A01" w:rsidR="005B6358" w:rsidRPr="006C29FB" w:rsidRDefault="005B6358" w:rsidP="006C29FB">
            <w:pPr>
              <w:jc w:val="center"/>
            </w:pPr>
            <w:r w:rsidRPr="006C29FB">
              <w:t>11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2AE9BE04" w14:textId="0D059D73" w:rsidR="005B6358" w:rsidRPr="006C29FB" w:rsidRDefault="005B6358" w:rsidP="006C29FB">
            <w:pPr>
              <w:jc w:val="center"/>
            </w:pPr>
            <w:r w:rsidRPr="006C29FB">
              <w:t>611082.75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642B76BE" w14:textId="2B760A63" w:rsidR="005B6358" w:rsidRPr="006C29FB" w:rsidRDefault="005B6358" w:rsidP="006C29FB">
            <w:pPr>
              <w:jc w:val="center"/>
            </w:pPr>
            <w:r w:rsidRPr="006C29FB">
              <w:t>2216313.78</w:t>
            </w:r>
          </w:p>
        </w:tc>
      </w:tr>
      <w:tr w:rsidR="006C29FB" w:rsidRPr="006C29FB" w14:paraId="5359DA82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651E177A" w14:textId="6A7947FC" w:rsidR="005B6358" w:rsidRPr="006C29FB" w:rsidRDefault="005B6358" w:rsidP="006C29FB">
            <w:pPr>
              <w:jc w:val="center"/>
            </w:pPr>
            <w:r w:rsidRPr="006C29FB">
              <w:t>12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4E778B3F" w14:textId="49CB8E73" w:rsidR="005B6358" w:rsidRPr="006C29FB" w:rsidRDefault="005B6358" w:rsidP="006C29FB">
            <w:pPr>
              <w:jc w:val="center"/>
            </w:pPr>
            <w:r w:rsidRPr="006C29FB">
              <w:t>611088.52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5B25C740" w14:textId="2124ADF1" w:rsidR="005B6358" w:rsidRPr="006C29FB" w:rsidRDefault="005B6358" w:rsidP="006C29FB">
            <w:pPr>
              <w:jc w:val="center"/>
            </w:pPr>
            <w:r w:rsidRPr="006C29FB">
              <w:t>2216310.38</w:t>
            </w:r>
          </w:p>
        </w:tc>
      </w:tr>
      <w:tr w:rsidR="006C29FB" w:rsidRPr="006C29FB" w14:paraId="00B9AE4B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39209B86" w14:textId="1731BA10" w:rsidR="005B6358" w:rsidRPr="006C29FB" w:rsidRDefault="005B6358" w:rsidP="006C29FB">
            <w:pPr>
              <w:jc w:val="center"/>
            </w:pPr>
            <w:r w:rsidRPr="006C29FB">
              <w:t>1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14:paraId="32FB258B" w14:textId="69BBC489" w:rsidR="005B6358" w:rsidRPr="006C29FB" w:rsidRDefault="005B6358" w:rsidP="006C29FB">
            <w:pPr>
              <w:jc w:val="center"/>
            </w:pPr>
            <w:r w:rsidRPr="006C29FB">
              <w:t>611081.27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67DC125F" w14:textId="636FBBF8" w:rsidR="005B6358" w:rsidRPr="006C29FB" w:rsidRDefault="005B6358" w:rsidP="006C29FB">
            <w:pPr>
              <w:jc w:val="center"/>
            </w:pPr>
            <w:r w:rsidRPr="006C29FB">
              <w:t>2216298.53</w:t>
            </w:r>
          </w:p>
        </w:tc>
      </w:tr>
      <w:tr w:rsidR="006C29FB" w:rsidRPr="006C29FB" w14:paraId="12B17B1A" w14:textId="77777777" w:rsidTr="00B625E9">
        <w:trPr>
          <w:trHeight w:val="300"/>
          <w:jc w:val="center"/>
        </w:trPr>
        <w:tc>
          <w:tcPr>
            <w:tcW w:w="10201" w:type="dxa"/>
            <w:gridSpan w:val="3"/>
            <w:shd w:val="clear" w:color="auto" w:fill="auto"/>
            <w:noWrap/>
            <w:vAlign w:val="center"/>
          </w:tcPr>
          <w:p w14:paraId="4FC6A4EA" w14:textId="32FF4246" w:rsidR="00597414" w:rsidRPr="006C29FB" w:rsidRDefault="005B6358" w:rsidP="006C29FB">
            <w:pPr>
              <w:jc w:val="center"/>
            </w:pPr>
            <w:r w:rsidRPr="006C29FB">
              <w:t>:ЗУ12</w:t>
            </w:r>
          </w:p>
        </w:tc>
      </w:tr>
      <w:tr w:rsidR="006C29FB" w:rsidRPr="006C29FB" w14:paraId="217C1C69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3DCC62F8" w14:textId="39385DF0" w:rsidR="00597414" w:rsidRPr="006C29FB" w:rsidRDefault="00597414" w:rsidP="006C29FB">
            <w:pPr>
              <w:jc w:val="center"/>
            </w:pPr>
            <w:r w:rsidRPr="006C29FB">
              <w:t>1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64FDABB8" w14:textId="75EE470C" w:rsidR="00597414" w:rsidRPr="006C29FB" w:rsidRDefault="00597414" w:rsidP="006C29FB">
            <w:pPr>
              <w:jc w:val="center"/>
            </w:pPr>
            <w:r w:rsidRPr="006C29FB">
              <w:t>610989.84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2B193B3" w14:textId="199C6B7B" w:rsidR="00597414" w:rsidRPr="006C29FB" w:rsidRDefault="00597414" w:rsidP="006C29FB">
            <w:pPr>
              <w:jc w:val="center"/>
            </w:pPr>
            <w:r w:rsidRPr="006C29FB">
              <w:t>2216083.76</w:t>
            </w:r>
          </w:p>
        </w:tc>
      </w:tr>
      <w:tr w:rsidR="006C29FB" w:rsidRPr="006C29FB" w14:paraId="144B1149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315AAEA7" w14:textId="42789BD3" w:rsidR="00597414" w:rsidRPr="006C29FB" w:rsidRDefault="00597414" w:rsidP="006C29FB">
            <w:pPr>
              <w:jc w:val="center"/>
            </w:pPr>
            <w:r w:rsidRPr="006C29FB">
              <w:t>2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7EEB1395" w14:textId="029058CD" w:rsidR="00597414" w:rsidRPr="006C29FB" w:rsidRDefault="00597414" w:rsidP="006C29FB">
            <w:pPr>
              <w:jc w:val="center"/>
            </w:pPr>
            <w:r w:rsidRPr="006C29FB">
              <w:t>611006.78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B5B2FF2" w14:textId="26B92361" w:rsidR="00597414" w:rsidRPr="006C29FB" w:rsidRDefault="00597414" w:rsidP="006C29FB">
            <w:pPr>
              <w:jc w:val="center"/>
            </w:pPr>
            <w:r w:rsidRPr="006C29FB">
              <w:t>2216114.29</w:t>
            </w:r>
          </w:p>
        </w:tc>
      </w:tr>
      <w:tr w:rsidR="006C29FB" w:rsidRPr="006C29FB" w14:paraId="23136C4A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1EE2E41B" w14:textId="27FECD1D" w:rsidR="00597414" w:rsidRPr="006C29FB" w:rsidRDefault="00597414" w:rsidP="006C29FB">
            <w:pPr>
              <w:jc w:val="center"/>
            </w:pPr>
            <w:r w:rsidRPr="006C29FB">
              <w:t>3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01559756" w14:textId="337BB5E5" w:rsidR="00597414" w:rsidRPr="006C29FB" w:rsidRDefault="00597414" w:rsidP="006C29FB">
            <w:pPr>
              <w:jc w:val="center"/>
            </w:pPr>
            <w:r w:rsidRPr="006C29FB">
              <w:t>610994.56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B9B6235" w14:textId="4360EE1A" w:rsidR="00597414" w:rsidRPr="006C29FB" w:rsidRDefault="00597414" w:rsidP="006C29FB">
            <w:pPr>
              <w:jc w:val="center"/>
            </w:pPr>
            <w:r w:rsidRPr="006C29FB">
              <w:t>2216121.31</w:t>
            </w:r>
          </w:p>
        </w:tc>
      </w:tr>
      <w:tr w:rsidR="006C29FB" w:rsidRPr="006C29FB" w14:paraId="74C331CF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3B2E1A71" w14:textId="750F94BE" w:rsidR="00597414" w:rsidRPr="006C29FB" w:rsidRDefault="00597414" w:rsidP="006C29FB">
            <w:pPr>
              <w:jc w:val="center"/>
            </w:pPr>
            <w:r w:rsidRPr="006C29FB">
              <w:t>4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72B9266E" w14:textId="7432D061" w:rsidR="00597414" w:rsidRPr="006C29FB" w:rsidRDefault="00597414" w:rsidP="006C29FB">
            <w:pPr>
              <w:jc w:val="center"/>
            </w:pPr>
            <w:r w:rsidRPr="006C29FB">
              <w:t>610976.9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40451CE" w14:textId="7999596A" w:rsidR="00597414" w:rsidRPr="006C29FB" w:rsidRDefault="00597414" w:rsidP="006C29FB">
            <w:pPr>
              <w:jc w:val="center"/>
            </w:pPr>
            <w:r w:rsidRPr="006C29FB">
              <w:t>2216091.87</w:t>
            </w:r>
          </w:p>
        </w:tc>
      </w:tr>
      <w:tr w:rsidR="006C29FB" w:rsidRPr="006C29FB" w14:paraId="6DB9D595" w14:textId="77777777" w:rsidTr="00597414">
        <w:trPr>
          <w:trHeight w:val="30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7F5ADA91" w14:textId="71CA3A9A" w:rsidR="00597414" w:rsidRPr="006C29FB" w:rsidRDefault="00597414" w:rsidP="006C29FB">
            <w:pPr>
              <w:jc w:val="center"/>
            </w:pPr>
            <w:r w:rsidRPr="006C29FB">
              <w:t>1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5B7FDCFE" w14:textId="5653A72B" w:rsidR="00597414" w:rsidRPr="006C29FB" w:rsidRDefault="00597414" w:rsidP="006C29FB">
            <w:pPr>
              <w:jc w:val="center"/>
            </w:pPr>
            <w:r w:rsidRPr="006C29FB">
              <w:t>610989.84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34DE0E7" w14:textId="748BD863" w:rsidR="00597414" w:rsidRPr="006C29FB" w:rsidRDefault="00597414" w:rsidP="006C29FB">
            <w:pPr>
              <w:jc w:val="center"/>
            </w:pPr>
            <w:r w:rsidRPr="006C29FB">
              <w:t>2216083.76</w:t>
            </w:r>
          </w:p>
        </w:tc>
      </w:tr>
    </w:tbl>
    <w:p w14:paraId="1AAFB73A" w14:textId="14774196" w:rsidR="00B625E9" w:rsidRPr="006C29FB" w:rsidRDefault="00B625E9" w:rsidP="006C29FB">
      <w:pPr>
        <w:jc w:val="center"/>
        <w:rPr>
          <w:b/>
          <w:sz w:val="28"/>
          <w:szCs w:val="28"/>
          <w:shd w:val="clear" w:color="auto" w:fill="FFFFFF"/>
        </w:rPr>
      </w:pPr>
      <w:bookmarkStart w:id="12" w:name="_Toc106790590"/>
      <w:r w:rsidRPr="006C29FB">
        <w:rPr>
          <w:b/>
          <w:sz w:val="28"/>
          <w:szCs w:val="28"/>
          <w:shd w:val="clear" w:color="auto" w:fill="FFFFFF"/>
        </w:rPr>
        <w:t>4. Обоснование определения границ зон планируемого размещения объектов капитального строительства</w:t>
      </w:r>
    </w:p>
    <w:p w14:paraId="177FDD69" w14:textId="4CF2AA7F" w:rsidR="00B625E9" w:rsidRPr="006C29FB" w:rsidRDefault="00B625E9" w:rsidP="006C29FB">
      <w:pPr>
        <w:jc w:val="center"/>
        <w:rPr>
          <w:b/>
          <w:sz w:val="28"/>
          <w:szCs w:val="28"/>
          <w:shd w:val="clear" w:color="auto" w:fill="FFFFFF"/>
        </w:rPr>
      </w:pPr>
      <w:r w:rsidRPr="006C29FB">
        <w:rPr>
          <w:b/>
          <w:sz w:val="28"/>
          <w:szCs w:val="28"/>
          <w:shd w:val="clear" w:color="auto" w:fill="FFFFFF"/>
        </w:rPr>
        <w:t xml:space="preserve">4.1 Описание варианта </w:t>
      </w:r>
      <w:proofErr w:type="spellStart"/>
      <w:r w:rsidRPr="006C29FB">
        <w:rPr>
          <w:b/>
          <w:sz w:val="28"/>
          <w:szCs w:val="28"/>
          <w:shd w:val="clear" w:color="auto" w:fill="FFFFFF"/>
        </w:rPr>
        <w:t>планировочногои</w:t>
      </w:r>
      <w:proofErr w:type="spellEnd"/>
      <w:r w:rsidRPr="006C29FB">
        <w:rPr>
          <w:b/>
          <w:sz w:val="28"/>
          <w:szCs w:val="28"/>
          <w:shd w:val="clear" w:color="auto" w:fill="FFFFFF"/>
        </w:rPr>
        <w:t xml:space="preserve"> объемно-пространственного решения </w:t>
      </w:r>
      <w:proofErr w:type="spellStart"/>
      <w:r w:rsidRPr="006C29FB">
        <w:rPr>
          <w:b/>
          <w:sz w:val="28"/>
          <w:szCs w:val="28"/>
          <w:shd w:val="clear" w:color="auto" w:fill="FFFFFF"/>
        </w:rPr>
        <w:t>застройки</w:t>
      </w:r>
      <w:proofErr w:type="spellEnd"/>
    </w:p>
    <w:p w14:paraId="486D16F3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</w:p>
    <w:p w14:paraId="12ABE861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Подготовка проекта планировки территории осуществляется в целях выделения элементов планировочной структуры, определение размеров и границ земельных участков (в том числе предназначенных для строительства) и предложений по их использованию, установление красных линий и линий регулирования застройки с обеих сторон улиц.</w:t>
      </w:r>
    </w:p>
    <w:p w14:paraId="67FE7979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Участок для здания-магазина предполагается гармонично вписать в систему развития всей улицы с созданием не только объекта торгового назначения, но и рабочих мест.</w:t>
      </w:r>
    </w:p>
    <w:p w14:paraId="2887058E" w14:textId="3ED5A203" w:rsidR="00B625E9" w:rsidRPr="006C29FB" w:rsidRDefault="00AC42DD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См.</w:t>
      </w:r>
      <w:r w:rsidR="00B625E9" w:rsidRPr="006C29FB">
        <w:rPr>
          <w:rFonts w:eastAsiaTheme="majorEastAsia"/>
          <w:sz w:val="28"/>
          <w:szCs w:val="28"/>
        </w:rPr>
        <w:t xml:space="preserve"> «Варианты архитектурно-планировочных и (или) объемно-пространственных решений </w:t>
      </w:r>
      <w:proofErr w:type="spellStart"/>
      <w:r w:rsidR="00B625E9" w:rsidRPr="006C29FB">
        <w:rPr>
          <w:rFonts w:eastAsiaTheme="majorEastAsia"/>
          <w:sz w:val="28"/>
          <w:szCs w:val="28"/>
        </w:rPr>
        <w:t>застройки</w:t>
      </w:r>
      <w:proofErr w:type="spellEnd"/>
      <w:r w:rsidR="00B625E9" w:rsidRPr="006C29FB">
        <w:rPr>
          <w:rFonts w:eastAsiaTheme="majorEastAsia"/>
          <w:sz w:val="28"/>
          <w:szCs w:val="28"/>
        </w:rPr>
        <w:t xml:space="preserve"> территории в соответствии с проектом планировки территории»</w:t>
      </w:r>
      <w:r w:rsidRPr="006C29FB">
        <w:rPr>
          <w:rFonts w:eastAsiaTheme="majorEastAsia"/>
          <w:sz w:val="28"/>
          <w:szCs w:val="28"/>
        </w:rPr>
        <w:t>.</w:t>
      </w:r>
    </w:p>
    <w:p w14:paraId="5EECCFF5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Основная концепция архитектурно-планировочного решения принята исходя из градостроительных </w:t>
      </w:r>
      <w:proofErr w:type="spellStart"/>
      <w:r w:rsidRPr="006C29FB">
        <w:rPr>
          <w:rFonts w:eastAsiaTheme="majorEastAsia"/>
          <w:sz w:val="28"/>
          <w:szCs w:val="28"/>
        </w:rPr>
        <w:t>особенностеи</w:t>
      </w:r>
      <w:proofErr w:type="spellEnd"/>
      <w:r w:rsidRPr="006C29FB">
        <w:rPr>
          <w:rFonts w:eastAsiaTheme="majorEastAsia"/>
          <w:sz w:val="28"/>
          <w:szCs w:val="28"/>
        </w:rPr>
        <w:t xml:space="preserve">̆ размещения и предназначения </w:t>
      </w:r>
      <w:proofErr w:type="spellStart"/>
      <w:r w:rsidRPr="006C29FB">
        <w:rPr>
          <w:rFonts w:eastAsiaTheme="majorEastAsia"/>
          <w:sz w:val="28"/>
          <w:szCs w:val="28"/>
        </w:rPr>
        <w:t>планируемои</w:t>
      </w:r>
      <w:proofErr w:type="spellEnd"/>
      <w:r w:rsidRPr="006C29FB">
        <w:rPr>
          <w:rFonts w:eastAsiaTheme="majorEastAsia"/>
          <w:sz w:val="28"/>
          <w:szCs w:val="28"/>
        </w:rPr>
        <w:t xml:space="preserve">̆ территории в городском пространстве и задач, сформулированных заказчиком, предполагающие размещение на </w:t>
      </w:r>
      <w:proofErr w:type="spellStart"/>
      <w:r w:rsidRPr="006C29FB">
        <w:rPr>
          <w:rFonts w:eastAsiaTheme="majorEastAsia"/>
          <w:sz w:val="28"/>
          <w:szCs w:val="28"/>
        </w:rPr>
        <w:t>рассматриваемои</w:t>
      </w:r>
      <w:proofErr w:type="spellEnd"/>
      <w:r w:rsidRPr="006C29FB">
        <w:rPr>
          <w:rFonts w:eastAsiaTheme="majorEastAsia"/>
          <w:sz w:val="28"/>
          <w:szCs w:val="28"/>
        </w:rPr>
        <w:t>̆ территории объекта капитального строительства, необходимого для обслуживания населения.</w:t>
      </w:r>
    </w:p>
    <w:p w14:paraId="1483A34E" w14:textId="3DF2CCC3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b/>
          <w:sz w:val="28"/>
          <w:szCs w:val="28"/>
        </w:rPr>
        <w:t>Проектное решение.</w:t>
      </w:r>
      <w:r w:rsidRPr="006C29FB">
        <w:rPr>
          <w:rFonts w:eastAsiaTheme="majorEastAsia"/>
          <w:sz w:val="28"/>
          <w:szCs w:val="28"/>
        </w:rPr>
        <w:t xml:space="preserve"> Зона допустимого размещения объекта капитального строительства торгового назначения была принята в увязке со </w:t>
      </w:r>
      <w:proofErr w:type="spellStart"/>
      <w:r w:rsidRPr="006C29FB">
        <w:rPr>
          <w:rFonts w:eastAsiaTheme="majorEastAsia"/>
          <w:sz w:val="28"/>
          <w:szCs w:val="28"/>
        </w:rPr>
        <w:t>сложившейся</w:t>
      </w:r>
      <w:proofErr w:type="spellEnd"/>
      <w:r w:rsidRPr="006C29FB">
        <w:rPr>
          <w:rFonts w:eastAsiaTheme="majorEastAsia"/>
          <w:sz w:val="28"/>
          <w:szCs w:val="28"/>
        </w:rPr>
        <w:t xml:space="preserve"> сетью улиц и </w:t>
      </w:r>
      <w:proofErr w:type="spellStart"/>
      <w:r w:rsidRPr="006C29FB">
        <w:rPr>
          <w:rFonts w:eastAsiaTheme="majorEastAsia"/>
          <w:sz w:val="28"/>
          <w:szCs w:val="28"/>
        </w:rPr>
        <w:t>существующеи</w:t>
      </w:r>
      <w:proofErr w:type="spellEnd"/>
      <w:r w:rsidRPr="006C29FB">
        <w:rPr>
          <w:rFonts w:eastAsiaTheme="majorEastAsia"/>
          <w:sz w:val="28"/>
          <w:szCs w:val="28"/>
        </w:rPr>
        <w:t xml:space="preserve">̆ </w:t>
      </w:r>
      <w:proofErr w:type="spellStart"/>
      <w:r w:rsidRPr="006C29FB">
        <w:rPr>
          <w:rFonts w:eastAsiaTheme="majorEastAsia"/>
          <w:sz w:val="28"/>
          <w:szCs w:val="28"/>
        </w:rPr>
        <w:t>застройкой</w:t>
      </w:r>
      <w:proofErr w:type="spellEnd"/>
      <w:r w:rsidRPr="006C29FB">
        <w:rPr>
          <w:rFonts w:eastAsiaTheme="majorEastAsia"/>
          <w:sz w:val="28"/>
          <w:szCs w:val="28"/>
        </w:rPr>
        <w:t xml:space="preserve">. В границах улиц и </w:t>
      </w:r>
      <w:proofErr w:type="spellStart"/>
      <w:r w:rsidRPr="006C29FB">
        <w:rPr>
          <w:rFonts w:eastAsiaTheme="majorEastAsia"/>
          <w:sz w:val="28"/>
          <w:szCs w:val="28"/>
        </w:rPr>
        <w:t>жилои</w:t>
      </w:r>
      <w:proofErr w:type="spellEnd"/>
      <w:r w:rsidRPr="006C29FB">
        <w:rPr>
          <w:rFonts w:eastAsiaTheme="majorEastAsia"/>
          <w:sz w:val="28"/>
          <w:szCs w:val="28"/>
        </w:rPr>
        <w:t xml:space="preserve">̆ </w:t>
      </w:r>
      <w:proofErr w:type="spellStart"/>
      <w:r w:rsidRPr="006C29FB">
        <w:rPr>
          <w:rFonts w:eastAsiaTheme="majorEastAsia"/>
          <w:sz w:val="28"/>
          <w:szCs w:val="28"/>
        </w:rPr>
        <w:t>застройки</w:t>
      </w:r>
      <w:proofErr w:type="spellEnd"/>
      <w:r w:rsidRPr="006C29FB">
        <w:rPr>
          <w:rFonts w:eastAsiaTheme="majorEastAsia"/>
          <w:sz w:val="28"/>
          <w:szCs w:val="28"/>
        </w:rPr>
        <w:t xml:space="preserve"> предлагается образование земельного участка </w:t>
      </w:r>
      <w:proofErr w:type="gramStart"/>
      <w:r w:rsidRPr="006C29FB">
        <w:rPr>
          <w:rFonts w:eastAsiaTheme="majorEastAsia"/>
          <w:sz w:val="28"/>
          <w:szCs w:val="28"/>
        </w:rPr>
        <w:t>:З</w:t>
      </w:r>
      <w:proofErr w:type="gramEnd"/>
      <w:r w:rsidRPr="006C29FB">
        <w:rPr>
          <w:rFonts w:eastAsiaTheme="majorEastAsia"/>
          <w:sz w:val="28"/>
          <w:szCs w:val="28"/>
        </w:rPr>
        <w:t xml:space="preserve">У11 для магазина, местоположение которого выбрано с учетом сформированных транспортных коммуникаций и удобства эксплуатации – на пересечении транспортных и пешеходных </w:t>
      </w:r>
      <w:proofErr w:type="spellStart"/>
      <w:r w:rsidRPr="006C29FB">
        <w:rPr>
          <w:rFonts w:eastAsiaTheme="majorEastAsia"/>
          <w:sz w:val="28"/>
          <w:szCs w:val="28"/>
        </w:rPr>
        <w:t>связеи</w:t>
      </w:r>
      <w:proofErr w:type="spellEnd"/>
      <w:r w:rsidRPr="006C29FB">
        <w:rPr>
          <w:rFonts w:eastAsiaTheme="majorEastAsia"/>
          <w:sz w:val="28"/>
          <w:szCs w:val="28"/>
        </w:rPr>
        <w:t>̆.</w:t>
      </w:r>
    </w:p>
    <w:p w14:paraId="191CA0A9" w14:textId="77777777" w:rsidR="00B625E9" w:rsidRPr="006C29FB" w:rsidRDefault="00B625E9" w:rsidP="006C29FB"/>
    <w:p w14:paraId="7A4C2525" w14:textId="39EE2CD9" w:rsidR="00B625E9" w:rsidRPr="006C29FB" w:rsidRDefault="00B625E9" w:rsidP="006C29FB">
      <w:pPr>
        <w:jc w:val="center"/>
        <w:rPr>
          <w:b/>
          <w:sz w:val="28"/>
          <w:szCs w:val="28"/>
          <w:shd w:val="clear" w:color="auto" w:fill="FFFFFF"/>
        </w:rPr>
      </w:pPr>
      <w:r w:rsidRPr="006C29FB">
        <w:rPr>
          <w:b/>
          <w:sz w:val="28"/>
          <w:szCs w:val="28"/>
          <w:shd w:val="clear" w:color="auto" w:fill="FFFFFF"/>
        </w:rPr>
        <w:t>5.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</w:t>
      </w:r>
    </w:p>
    <w:p w14:paraId="5B2AB8CE" w14:textId="77777777" w:rsidR="00B625E9" w:rsidRPr="006C29FB" w:rsidRDefault="00B625E9" w:rsidP="006C29FB">
      <w:pPr>
        <w:jc w:val="center"/>
        <w:rPr>
          <w:b/>
          <w:sz w:val="28"/>
          <w:szCs w:val="28"/>
          <w:shd w:val="clear" w:color="auto" w:fill="FFFFFF"/>
        </w:rPr>
      </w:pPr>
    </w:p>
    <w:p w14:paraId="49ED8DAB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Проектом не предусматривается размещение на территории, в отношении которой вносятся изменения, объектов регионального значения, объектов местного значения. Также не предусматривается осуществление комплексного развития территории.</w:t>
      </w:r>
    </w:p>
    <w:p w14:paraId="3960AB9E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Разработка проекта планировки осуществляется в целях выделения элементов планировочной структуры, определение размеров и границ земельных участков (в том числе предназначенных для строительства) и предложений по их использованию, установление красных линий и линий регулирования застройки с обеих сторон улиц.</w:t>
      </w:r>
    </w:p>
    <w:p w14:paraId="4CA4A5B6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</w:p>
    <w:p w14:paraId="637624BC" w14:textId="1851410C" w:rsidR="00B625E9" w:rsidRPr="006C29FB" w:rsidRDefault="00B625E9" w:rsidP="006C29FB">
      <w:pPr>
        <w:ind w:firstLine="708"/>
        <w:jc w:val="center"/>
        <w:rPr>
          <w:sz w:val="28"/>
          <w:szCs w:val="28"/>
          <w:shd w:val="clear" w:color="auto" w:fill="FFFFFF"/>
        </w:rPr>
      </w:pPr>
      <w:r w:rsidRPr="006C29FB">
        <w:rPr>
          <w:sz w:val="28"/>
          <w:szCs w:val="28"/>
          <w:shd w:val="clear" w:color="auto" w:fill="FFFFFF"/>
        </w:rPr>
        <w:t>5.1 Обоснование соответствия планируемых параметров объектов установленным правилам землепользования и застройки</w:t>
      </w:r>
    </w:p>
    <w:p w14:paraId="466C3689" w14:textId="77777777" w:rsidR="00B625E9" w:rsidRPr="006C29FB" w:rsidRDefault="00B625E9" w:rsidP="006C29FB">
      <w:pPr>
        <w:ind w:firstLine="708"/>
        <w:jc w:val="both"/>
        <w:rPr>
          <w:sz w:val="24"/>
          <w:szCs w:val="24"/>
          <w:shd w:val="clear" w:color="auto" w:fill="FFFFFF"/>
        </w:rPr>
      </w:pPr>
    </w:p>
    <w:p w14:paraId="4074F15F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А) Проектом предлагается образовать из земель, находящихся в государственной и (или) муниципальной собственности земельный участок</w:t>
      </w:r>
      <w:proofErr w:type="gramStart"/>
      <w:r w:rsidRPr="006C29FB">
        <w:rPr>
          <w:rFonts w:eastAsiaTheme="majorEastAsia"/>
          <w:sz w:val="28"/>
          <w:szCs w:val="28"/>
        </w:rPr>
        <w:t xml:space="preserve"> - :</w:t>
      </w:r>
      <w:proofErr w:type="gramEnd"/>
      <w:r w:rsidRPr="006C29FB">
        <w:rPr>
          <w:rFonts w:eastAsiaTheme="majorEastAsia"/>
          <w:sz w:val="28"/>
          <w:szCs w:val="28"/>
        </w:rPr>
        <w:t>ЗУ11,  распложенный по адресному ориентиру: Челябинская область, г. Златоуст, юго-восточнее земельного участка с кадастровым номером 74:25:0301409:85. Образуемый земельный участок - :ЗУ11 планируется использовать для магазина (4.4). В соответствии с Приказом Федеральной службы государственной регистрации, кадастра и картографии от 10 ноября 2020 г. N П/0412 "Об утверждении классификатора видов разрешенного использования земельных участков" (далее – Классификатор) данный вид разрешенного использования подразумевает размещение объектов капитального строительства, предназначенных для продажи товаров, торговая площадь которых составляет до 5000 кв. м. (4.4).</w:t>
      </w:r>
    </w:p>
    <w:p w14:paraId="615CADEA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Планируемая предельная высота строительства здания магазина - 1 этаж (не выше 8-ми надземных этажей).</w:t>
      </w:r>
    </w:p>
    <w:p w14:paraId="3B88D322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Расположение и ориентация здания на участке будет выполнена с соблюдением необходимых требований.</w:t>
      </w:r>
    </w:p>
    <w:p w14:paraId="0B189320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Согласно Правилам землепользования и застройки Златоустовского городского округа земельный участок входит в состав территориальной зоны Ж.3. - зона застройки </w:t>
      </w:r>
      <w:proofErr w:type="spellStart"/>
      <w:r w:rsidRPr="006C29FB">
        <w:rPr>
          <w:rFonts w:eastAsiaTheme="majorEastAsia"/>
          <w:sz w:val="28"/>
          <w:szCs w:val="28"/>
        </w:rPr>
        <w:t>среднеэтажными</w:t>
      </w:r>
      <w:proofErr w:type="spellEnd"/>
      <w:r w:rsidRPr="006C29FB">
        <w:rPr>
          <w:rFonts w:eastAsiaTheme="majorEastAsia"/>
          <w:sz w:val="28"/>
          <w:szCs w:val="28"/>
        </w:rPr>
        <w:t xml:space="preserve"> жилыми домами.</w:t>
      </w:r>
    </w:p>
    <w:p w14:paraId="48D0E8F3" w14:textId="77777777" w:rsidR="00B625E9" w:rsidRPr="006C29FB" w:rsidRDefault="00B625E9" w:rsidP="006C29FB">
      <w:pPr>
        <w:ind w:firstLine="720"/>
        <w:jc w:val="center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Предельные размеры земельных участков</w:t>
      </w:r>
    </w:p>
    <w:p w14:paraId="11858035" w14:textId="77777777" w:rsidR="00B625E9" w:rsidRPr="006C29FB" w:rsidRDefault="00B625E9" w:rsidP="006C29FB">
      <w:pPr>
        <w:ind w:firstLine="720"/>
        <w:jc w:val="center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и предельные параметры  разрешенного  строительства территориальной зоны Ж.3.</w:t>
      </w:r>
    </w:p>
    <w:p w14:paraId="49942122" w14:textId="77777777" w:rsidR="00B625E9" w:rsidRPr="006C29FB" w:rsidRDefault="00B625E9" w:rsidP="006C29FB">
      <w:pPr>
        <w:jc w:val="both"/>
        <w:rPr>
          <w:sz w:val="24"/>
          <w:szCs w:val="24"/>
          <w:shd w:val="clear" w:color="auto" w:fill="FFFFFF"/>
        </w:rPr>
      </w:pPr>
    </w:p>
    <w:p w14:paraId="52C7F1D0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1. Предельные (минимальные и (или) максимальные) размеры земельных участков -  </w:t>
      </w:r>
    </w:p>
    <w:p w14:paraId="5B9497F2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площадь земельных участков: не подлежат установлению;</w:t>
      </w:r>
    </w:p>
    <w:p w14:paraId="6E960184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2.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— не менее 3 м;</w:t>
      </w:r>
    </w:p>
    <w:p w14:paraId="0BC526A8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3. Предельное количество этажей:</w:t>
      </w:r>
    </w:p>
    <w:p w14:paraId="2568BEB2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- для </w:t>
      </w:r>
      <w:proofErr w:type="spellStart"/>
      <w:r w:rsidRPr="006C29FB">
        <w:rPr>
          <w:rFonts w:eastAsiaTheme="majorEastAsia"/>
          <w:sz w:val="28"/>
          <w:szCs w:val="28"/>
        </w:rPr>
        <w:t>среднеэтажной</w:t>
      </w:r>
      <w:proofErr w:type="spellEnd"/>
      <w:r w:rsidRPr="006C29FB">
        <w:rPr>
          <w:rFonts w:eastAsiaTheme="majorEastAsia"/>
          <w:sz w:val="28"/>
          <w:szCs w:val="28"/>
        </w:rPr>
        <w:t xml:space="preserve"> застройки — не выше 8-ми надземных этажей.</w:t>
      </w:r>
    </w:p>
    <w:p w14:paraId="3E6866F7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Максимальный процент застройки в границах земельного участка — 45%;</w:t>
      </w:r>
    </w:p>
    <w:p w14:paraId="0F17DFF1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Общая площадь земельного участка </w:t>
      </w:r>
      <w:proofErr w:type="gramStart"/>
      <w:r w:rsidRPr="006C29FB">
        <w:rPr>
          <w:rFonts w:eastAsiaTheme="majorEastAsia"/>
          <w:sz w:val="28"/>
          <w:szCs w:val="28"/>
        </w:rPr>
        <w:t>:З</w:t>
      </w:r>
      <w:proofErr w:type="gramEnd"/>
      <w:r w:rsidRPr="006C29FB">
        <w:rPr>
          <w:rFonts w:eastAsiaTheme="majorEastAsia"/>
          <w:sz w:val="28"/>
          <w:szCs w:val="28"/>
        </w:rPr>
        <w:t xml:space="preserve">У11, предназначенного для магазина составляет 684 </w:t>
      </w:r>
      <w:proofErr w:type="spellStart"/>
      <w:r w:rsidRPr="006C29FB">
        <w:rPr>
          <w:rFonts w:eastAsiaTheme="majorEastAsia"/>
          <w:sz w:val="28"/>
          <w:szCs w:val="28"/>
        </w:rPr>
        <w:t>кв.м</w:t>
      </w:r>
      <w:proofErr w:type="spellEnd"/>
      <w:r w:rsidRPr="006C29FB">
        <w:rPr>
          <w:rFonts w:eastAsiaTheme="majorEastAsia"/>
          <w:sz w:val="28"/>
          <w:szCs w:val="28"/>
        </w:rPr>
        <w:t xml:space="preserve">. При этом площадь места планируемого к размещению объекта капитального строительства составляет 306 </w:t>
      </w:r>
      <w:proofErr w:type="spellStart"/>
      <w:r w:rsidRPr="006C29FB">
        <w:rPr>
          <w:rFonts w:eastAsiaTheme="majorEastAsia"/>
          <w:sz w:val="28"/>
          <w:szCs w:val="28"/>
        </w:rPr>
        <w:t>кв.м</w:t>
      </w:r>
      <w:proofErr w:type="spellEnd"/>
      <w:r w:rsidRPr="006C29FB">
        <w:rPr>
          <w:rFonts w:eastAsiaTheme="majorEastAsia"/>
          <w:sz w:val="28"/>
          <w:szCs w:val="28"/>
        </w:rPr>
        <w:t>.</w:t>
      </w:r>
    </w:p>
    <w:p w14:paraId="21F6CC89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Кроме того, минимальные отступы от границы земельного участка </w:t>
      </w:r>
      <w:proofErr w:type="gramStart"/>
      <w:r w:rsidRPr="006C29FB">
        <w:rPr>
          <w:rFonts w:eastAsiaTheme="majorEastAsia"/>
          <w:sz w:val="28"/>
          <w:szCs w:val="28"/>
        </w:rPr>
        <w:t>:З</w:t>
      </w:r>
      <w:proofErr w:type="gramEnd"/>
      <w:r w:rsidRPr="006C29FB">
        <w:rPr>
          <w:rFonts w:eastAsiaTheme="majorEastAsia"/>
          <w:sz w:val="28"/>
          <w:szCs w:val="28"/>
        </w:rPr>
        <w:t>У11 в целях определения мест допустимого размещения здания магазина определены с учетом соблюдения благоприятных условий для застройки, а также за счет максимального увеличения отступов от северо-восточной и юго-западной границы образуемого земельного участка.</w:t>
      </w:r>
    </w:p>
    <w:p w14:paraId="14116F27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Таким образом, процент застройки в границах земельного участка: ЗУ11 составляет 44,7%, что не превышает максимально-допустимый процент застройки для территориальной зоны Ж.3.</w:t>
      </w:r>
    </w:p>
    <w:p w14:paraId="7BE1D44D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</w:p>
    <w:p w14:paraId="219A8376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Б) Проектом предлагается образовать земельный участок </w:t>
      </w:r>
      <w:proofErr w:type="gramStart"/>
      <w:r w:rsidRPr="006C29FB">
        <w:rPr>
          <w:rFonts w:eastAsiaTheme="majorEastAsia"/>
          <w:sz w:val="28"/>
          <w:szCs w:val="28"/>
        </w:rPr>
        <w:t>:З</w:t>
      </w:r>
      <w:proofErr w:type="gramEnd"/>
      <w:r w:rsidRPr="006C29FB">
        <w:rPr>
          <w:rFonts w:eastAsiaTheme="majorEastAsia"/>
          <w:sz w:val="28"/>
          <w:szCs w:val="28"/>
        </w:rPr>
        <w:t xml:space="preserve">У12, распложенный по адресному ориентиру: Челябинская область, г. Златоуст, северо-западнее земельного участка с кадастровым номером 74:25:0301414:810. Образуемый земельный участок </w:t>
      </w:r>
      <w:proofErr w:type="gramStart"/>
      <w:r w:rsidRPr="006C29FB">
        <w:rPr>
          <w:rFonts w:eastAsiaTheme="majorEastAsia"/>
          <w:sz w:val="28"/>
          <w:szCs w:val="28"/>
        </w:rPr>
        <w:t>:З</w:t>
      </w:r>
      <w:proofErr w:type="gramEnd"/>
      <w:r w:rsidRPr="006C29FB">
        <w:rPr>
          <w:rFonts w:eastAsiaTheme="majorEastAsia"/>
          <w:sz w:val="28"/>
          <w:szCs w:val="28"/>
        </w:rPr>
        <w:t xml:space="preserve">У12 – планируется использовать для Улично-дорожной сети (12.0.1). В соответствии с Классификатором данный вид разрешенного использования подразумевает размещение придорожных стоянок (парковок) транспортных средств в границах городских улиц и дорог, а также некапитальных сооружений, предназначенных для охраны транспортных средств (12.0.1). Общая площадь земельного участка </w:t>
      </w:r>
      <w:proofErr w:type="gramStart"/>
      <w:r w:rsidRPr="006C29FB">
        <w:rPr>
          <w:rFonts w:eastAsiaTheme="majorEastAsia"/>
          <w:sz w:val="28"/>
          <w:szCs w:val="28"/>
        </w:rPr>
        <w:t>:З</w:t>
      </w:r>
      <w:proofErr w:type="gramEnd"/>
      <w:r w:rsidRPr="006C29FB">
        <w:rPr>
          <w:rFonts w:eastAsiaTheme="majorEastAsia"/>
          <w:sz w:val="28"/>
          <w:szCs w:val="28"/>
        </w:rPr>
        <w:t xml:space="preserve">У12 составляет 508 </w:t>
      </w:r>
      <w:proofErr w:type="spellStart"/>
      <w:r w:rsidRPr="006C29FB">
        <w:rPr>
          <w:rFonts w:eastAsiaTheme="majorEastAsia"/>
          <w:sz w:val="28"/>
          <w:szCs w:val="28"/>
        </w:rPr>
        <w:t>кв.м</w:t>
      </w:r>
      <w:proofErr w:type="spellEnd"/>
      <w:r w:rsidRPr="006C29FB">
        <w:rPr>
          <w:rFonts w:eastAsiaTheme="majorEastAsia"/>
          <w:sz w:val="28"/>
          <w:szCs w:val="28"/>
        </w:rPr>
        <w:t xml:space="preserve">. </w:t>
      </w:r>
    </w:p>
    <w:p w14:paraId="3FB21883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Размещение стоянок (парковок) транспортных средств необходимо для обеспеченности жилой и коммерческой застройки местами для хранения автомобилей.</w:t>
      </w:r>
    </w:p>
    <w:p w14:paraId="2E6340D8" w14:textId="77777777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 xml:space="preserve">Согласно Правилам землепользования и застройки Златоустовского городского округа земельный участок входит в состав территориальной зоны О1. - </w:t>
      </w:r>
      <w:proofErr w:type="spellStart"/>
      <w:r w:rsidRPr="006C29FB">
        <w:rPr>
          <w:rFonts w:eastAsiaTheme="majorEastAsia"/>
          <w:sz w:val="28"/>
          <w:szCs w:val="28"/>
        </w:rPr>
        <w:t>многофункциональой</w:t>
      </w:r>
      <w:proofErr w:type="spellEnd"/>
      <w:r w:rsidRPr="006C29FB">
        <w:rPr>
          <w:rFonts w:eastAsiaTheme="majorEastAsia"/>
          <w:sz w:val="28"/>
          <w:szCs w:val="28"/>
        </w:rPr>
        <w:t xml:space="preserve"> общественно-деловой зоны.</w:t>
      </w:r>
    </w:p>
    <w:p w14:paraId="110095B3" w14:textId="30BB5D7C" w:rsidR="00B625E9" w:rsidRPr="006C29FB" w:rsidRDefault="00B625E9" w:rsidP="006C29FB">
      <w:pPr>
        <w:ind w:firstLine="720"/>
        <w:jc w:val="both"/>
        <w:rPr>
          <w:rFonts w:eastAsiaTheme="majorEastAsia"/>
          <w:sz w:val="28"/>
          <w:szCs w:val="28"/>
        </w:rPr>
      </w:pPr>
      <w:r w:rsidRPr="006C29FB">
        <w:rPr>
          <w:rFonts w:eastAsiaTheme="majorEastAsia"/>
          <w:sz w:val="28"/>
          <w:szCs w:val="28"/>
        </w:rPr>
        <w:t>Предварительное количество м/мест составляет – 20, однако оно будет откорректировано на последующих стадиях, после принятия конструктивного решения при использовании земельного участка.</w:t>
      </w:r>
    </w:p>
    <w:p w14:paraId="5E7BA5DA" w14:textId="77777777" w:rsidR="00B625E9" w:rsidRPr="006C29FB" w:rsidRDefault="00B625E9" w:rsidP="006C29FB">
      <w:pPr>
        <w:jc w:val="center"/>
        <w:rPr>
          <w:b/>
          <w:sz w:val="28"/>
          <w:szCs w:val="28"/>
          <w:shd w:val="clear" w:color="auto" w:fill="FFFFFF"/>
        </w:rPr>
      </w:pPr>
    </w:p>
    <w:p w14:paraId="451D2231" w14:textId="26B05125" w:rsidR="009A137C" w:rsidRPr="006C29FB" w:rsidRDefault="00B625E9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6C29FB">
        <w:rPr>
          <w:rFonts w:ascii="Times New Roman" w:hAnsi="Times New Roman" w:cs="Times New Roman"/>
          <w:color w:val="auto"/>
        </w:rPr>
        <w:t>6</w:t>
      </w:r>
      <w:r w:rsidR="009A137C" w:rsidRPr="006C29FB">
        <w:rPr>
          <w:rFonts w:ascii="Times New Roman" w:hAnsi="Times New Roman" w:cs="Times New Roman"/>
          <w:color w:val="auto"/>
        </w:rPr>
        <w:t xml:space="preserve">. </w:t>
      </w:r>
      <w:r w:rsidR="009A137C" w:rsidRPr="006C29FB">
        <w:rPr>
          <w:rFonts w:ascii="Times New Roman" w:eastAsia="Times New Roman" w:hAnsi="Times New Roman" w:cs="Times New Roman"/>
          <w:color w:val="auto"/>
        </w:rPr>
        <w:t>Перечень координат характерных точек границ зон планируемого размещения линейных объектов</w:t>
      </w:r>
      <w:r w:rsidR="009A137C" w:rsidRPr="006C29FB">
        <w:rPr>
          <w:rFonts w:ascii="Times New Roman" w:hAnsi="Times New Roman" w:cs="Times New Roman"/>
          <w:color w:val="auto"/>
        </w:rPr>
        <w:t xml:space="preserve">, подлежащих </w:t>
      </w:r>
      <w:r w:rsidR="00AE361C" w:rsidRPr="006C29FB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12"/>
    </w:p>
    <w:p w14:paraId="09B59622" w14:textId="77777777" w:rsidR="00F54C68" w:rsidRPr="006C29FB" w:rsidRDefault="00837225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границах проекта планировки территории отсутствуют линейные объекты, подлежащие реконструкции в связи с изменением их местоположения.</w:t>
      </w:r>
    </w:p>
    <w:p w14:paraId="164D5226" w14:textId="77777777" w:rsidR="006B7A2C" w:rsidRPr="006C29FB" w:rsidRDefault="006B7A2C" w:rsidP="006C29FB">
      <w:pPr>
        <w:ind w:firstLine="851"/>
        <w:jc w:val="right"/>
        <w:rPr>
          <w:sz w:val="28"/>
          <w:szCs w:val="28"/>
        </w:rPr>
      </w:pPr>
    </w:p>
    <w:p w14:paraId="2F552D55" w14:textId="6E152050" w:rsidR="00677D30" w:rsidRPr="006C29FB" w:rsidRDefault="00B625E9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3" w:name="_Toc106790591"/>
      <w:r w:rsidRPr="006C29FB">
        <w:rPr>
          <w:rFonts w:ascii="Times New Roman" w:hAnsi="Times New Roman" w:cs="Times New Roman"/>
          <w:color w:val="auto"/>
        </w:rPr>
        <w:t>7</w:t>
      </w:r>
      <w:r w:rsidR="00677D30" w:rsidRPr="006C29FB">
        <w:rPr>
          <w:rFonts w:ascii="Times New Roman" w:hAnsi="Times New Roman" w:cs="Times New Roman"/>
          <w:color w:val="auto"/>
        </w:rPr>
        <w:t>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13"/>
    </w:p>
    <w:p w14:paraId="5F30133F" w14:textId="7D4E2C19" w:rsidR="00215DD8" w:rsidRPr="006C29FB" w:rsidRDefault="0044160C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границах проекта планировки территории отсутствуют объекты капитального строительства, входящих в состав линейных объектов в границах зон их планируемого размещения</w:t>
      </w:r>
      <w:r w:rsidR="0010628B" w:rsidRPr="006C29FB">
        <w:rPr>
          <w:sz w:val="28"/>
          <w:szCs w:val="28"/>
        </w:rPr>
        <w:t>, в связи с чем предельные параметры разрешенного строительства не предусмотрены документацией по планировке.</w:t>
      </w:r>
    </w:p>
    <w:p w14:paraId="03E91211" w14:textId="4569DC4E" w:rsidR="00BE6E8E" w:rsidRPr="006C29FB" w:rsidRDefault="00BE6E8E" w:rsidP="006C29FB">
      <w:pPr>
        <w:jc w:val="both"/>
        <w:rPr>
          <w:b/>
          <w:sz w:val="28"/>
          <w:szCs w:val="28"/>
        </w:rPr>
      </w:pPr>
    </w:p>
    <w:p w14:paraId="525F42CF" w14:textId="77777777" w:rsidR="00837225" w:rsidRPr="006C29FB" w:rsidRDefault="00837225" w:rsidP="006C29FB">
      <w:pPr>
        <w:jc w:val="both"/>
        <w:rPr>
          <w:sz w:val="28"/>
          <w:szCs w:val="28"/>
        </w:rPr>
      </w:pPr>
    </w:p>
    <w:p w14:paraId="2B92E0C2" w14:textId="30468781" w:rsidR="00675316" w:rsidRPr="006C29FB" w:rsidRDefault="00B625E9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4" w:name="_Toc106790592"/>
      <w:r w:rsidRPr="006C29FB">
        <w:rPr>
          <w:rFonts w:ascii="Times New Roman" w:hAnsi="Times New Roman" w:cs="Times New Roman"/>
          <w:color w:val="auto"/>
        </w:rPr>
        <w:t>8</w:t>
      </w:r>
      <w:r w:rsidR="00675316" w:rsidRPr="006C29FB">
        <w:rPr>
          <w:rFonts w:ascii="Times New Roman" w:hAnsi="Times New Roman" w:cs="Times New Roman"/>
          <w:color w:val="auto"/>
        </w:rPr>
        <w:t>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14"/>
    </w:p>
    <w:p w14:paraId="73883103" w14:textId="77777777" w:rsidR="006457FD" w:rsidRPr="006C29FB" w:rsidRDefault="006457FD" w:rsidP="006C29FB"/>
    <w:p w14:paraId="4A45910E" w14:textId="3FD6B557" w:rsidR="00BF2386" w:rsidRPr="006C29FB" w:rsidRDefault="00BF2386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На территории разработки проекта имеются сохраняемые объекты капитального строительства – существующие подземные коммуникации</w:t>
      </w:r>
      <w:r w:rsidR="00CC2408" w:rsidRPr="006C29FB">
        <w:rPr>
          <w:sz w:val="28"/>
          <w:szCs w:val="28"/>
        </w:rPr>
        <w:t xml:space="preserve">, а также объекты некапитального характера (киоски, остановочные комплексы). </w:t>
      </w:r>
    </w:p>
    <w:p w14:paraId="3CC538FC" w14:textId="446AA4EA" w:rsidR="00E434C9" w:rsidRPr="006C29FB" w:rsidRDefault="00E434C9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целях зашиты объектов капитального строительства, представленных линейными объектами инженерной инфраструктуры, по трассе линейного объекта необходимо соблюдение режима охранных зон, установленных нормативной документацией для таких объектов.</w:t>
      </w:r>
    </w:p>
    <w:p w14:paraId="7527F276" w14:textId="17035223" w:rsidR="00E434C9" w:rsidRPr="006C29FB" w:rsidRDefault="00E434C9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На территории под строительство линейн</w:t>
      </w:r>
      <w:r w:rsidR="00CC2408" w:rsidRPr="006C29FB">
        <w:rPr>
          <w:sz w:val="28"/>
          <w:szCs w:val="28"/>
        </w:rPr>
        <w:t>ых</w:t>
      </w:r>
      <w:r w:rsidRPr="006C29FB">
        <w:rPr>
          <w:sz w:val="28"/>
          <w:szCs w:val="28"/>
        </w:rPr>
        <w:t xml:space="preserve"> объект</w:t>
      </w:r>
      <w:r w:rsidR="00CC2408" w:rsidRPr="006C29FB">
        <w:rPr>
          <w:sz w:val="28"/>
          <w:szCs w:val="28"/>
        </w:rPr>
        <w:t>ов</w:t>
      </w:r>
      <w:r w:rsidRPr="006C29FB">
        <w:rPr>
          <w:sz w:val="28"/>
          <w:szCs w:val="28"/>
        </w:rPr>
        <w:t xml:space="preserve"> не предполагается использование, производство, переработка, хранение или уничтожение </w:t>
      </w:r>
      <w:proofErr w:type="spellStart"/>
      <w:r w:rsidRPr="006C29FB">
        <w:rPr>
          <w:sz w:val="28"/>
          <w:szCs w:val="28"/>
        </w:rPr>
        <w:t>пожаровзрывоопасных</w:t>
      </w:r>
      <w:proofErr w:type="spellEnd"/>
      <w:r w:rsidRPr="006C29FB">
        <w:rPr>
          <w:sz w:val="28"/>
          <w:szCs w:val="28"/>
        </w:rPr>
        <w:t>, аварийно-химически опасных, биологических и радиоактивных веществ и материалов.</w:t>
      </w:r>
    </w:p>
    <w:p w14:paraId="188D8DAF" w14:textId="77777777" w:rsidR="00ED3043" w:rsidRPr="006C29FB" w:rsidRDefault="000A622F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Зоны с особыми условиями использования территории</w:t>
      </w:r>
      <w:r w:rsidR="00ED3043" w:rsidRPr="006C29FB">
        <w:rPr>
          <w:sz w:val="28"/>
          <w:szCs w:val="28"/>
        </w:rPr>
        <w:t xml:space="preserve"> приняты в соответствии:</w:t>
      </w:r>
    </w:p>
    <w:p w14:paraId="09812CF2" w14:textId="77777777" w:rsidR="00ED3043" w:rsidRPr="006C29FB" w:rsidRDefault="00ED3043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Постановление Правительства Российской Федерации от 24.02.2009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BA6067F" w14:textId="77777777" w:rsidR="004B2F26" w:rsidRPr="006C29FB" w:rsidRDefault="004B2F26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Постановление Правительства РФ от 9 июня 1995 г. №578 «Об утверждении Правил охраны линий и сооружений связи Российской Федерации»;</w:t>
      </w:r>
    </w:p>
    <w:p w14:paraId="6B541405" w14:textId="77777777" w:rsidR="00ED3043" w:rsidRPr="006C29FB" w:rsidRDefault="00ED3043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- </w:t>
      </w:r>
      <w:r w:rsidR="00065BFB" w:rsidRPr="006C29FB">
        <w:rPr>
          <w:sz w:val="28"/>
          <w:szCs w:val="28"/>
        </w:rPr>
        <w:t>СП 31.13330.2012 Водоснабжение. Наружные сети и сооружения. Актуализированная редакция СНиП 2.04.02-84;</w:t>
      </w:r>
    </w:p>
    <w:p w14:paraId="1390F483" w14:textId="77777777" w:rsidR="00065BFB" w:rsidRPr="006C29FB" w:rsidRDefault="00065BFB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СП 32.13330.2018 Канализация. Наружные сети и сооружения.</w:t>
      </w:r>
      <w:r w:rsidRPr="006C29FB">
        <w:t xml:space="preserve"> </w:t>
      </w:r>
      <w:r w:rsidRPr="006C29FB">
        <w:rPr>
          <w:sz w:val="28"/>
          <w:szCs w:val="28"/>
        </w:rPr>
        <w:t>Актуализированная редакция СНиП 2.04.03-85;</w:t>
      </w:r>
    </w:p>
    <w:p w14:paraId="3B010042" w14:textId="77777777" w:rsidR="00C14062" w:rsidRPr="006C29FB" w:rsidRDefault="00C14062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- Приказ Министерства архитектуры, строительства и </w:t>
      </w:r>
      <w:proofErr w:type="spellStart"/>
      <w:r w:rsidRPr="006C29FB">
        <w:rPr>
          <w:sz w:val="28"/>
          <w:szCs w:val="28"/>
        </w:rPr>
        <w:t>жилищно</w:t>
      </w:r>
      <w:proofErr w:type="spellEnd"/>
      <w:r w:rsidRPr="006C29FB">
        <w:rPr>
          <w:sz w:val="28"/>
          <w:szCs w:val="28"/>
        </w:rPr>
        <w:t xml:space="preserve"> коммунального хозяйства Российской Федерации от 17 августа 1992 года №197 «О типовых правилах охраны коммунальных тепловых сетей»;</w:t>
      </w:r>
    </w:p>
    <w:p w14:paraId="3073C66F" w14:textId="77777777" w:rsidR="000A622F" w:rsidRPr="006C29FB" w:rsidRDefault="000A622F" w:rsidP="006C29FB">
      <w:pPr>
        <w:ind w:firstLine="851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другие нормативно-правовые акты и документы.</w:t>
      </w:r>
    </w:p>
    <w:p w14:paraId="64905DB9" w14:textId="77777777" w:rsidR="00B61BB8" w:rsidRPr="006C29FB" w:rsidRDefault="00B61BB8" w:rsidP="006C29FB">
      <w:pPr>
        <w:jc w:val="both"/>
        <w:rPr>
          <w:sz w:val="28"/>
          <w:szCs w:val="28"/>
        </w:rPr>
      </w:pPr>
    </w:p>
    <w:p w14:paraId="11687467" w14:textId="6F8676C0" w:rsidR="00675316" w:rsidRPr="006C29FB" w:rsidRDefault="00B625E9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5" w:name="_Toc106790593"/>
      <w:r w:rsidRPr="006C29FB">
        <w:rPr>
          <w:rFonts w:ascii="Times New Roman" w:hAnsi="Times New Roman" w:cs="Times New Roman"/>
          <w:color w:val="auto"/>
        </w:rPr>
        <w:t>9</w:t>
      </w:r>
      <w:r w:rsidR="00790080" w:rsidRPr="006C29FB">
        <w:rPr>
          <w:rFonts w:ascii="Times New Roman" w:hAnsi="Times New Roman" w:cs="Times New Roman"/>
          <w:color w:val="auto"/>
        </w:rPr>
        <w:t xml:space="preserve">. </w:t>
      </w:r>
      <w:r w:rsidR="00675316" w:rsidRPr="006C29FB">
        <w:rPr>
          <w:rFonts w:ascii="Times New Roman" w:hAnsi="Times New Roman" w:cs="Times New Roman"/>
          <w:color w:val="auto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5"/>
    </w:p>
    <w:p w14:paraId="6E2C6AA3" w14:textId="443F0438" w:rsidR="00CC2408" w:rsidRPr="006C29FB" w:rsidRDefault="00BF2386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Проектируемая территория полностью расположена </w:t>
      </w:r>
      <w:r w:rsidR="00B23426" w:rsidRPr="006C29FB">
        <w:rPr>
          <w:sz w:val="28"/>
          <w:szCs w:val="28"/>
        </w:rPr>
        <w:t>в зоне охраны объектов культурного наследия</w:t>
      </w:r>
      <w:r w:rsidR="00CC2408" w:rsidRPr="006C29FB">
        <w:rPr>
          <w:sz w:val="28"/>
          <w:szCs w:val="28"/>
        </w:rPr>
        <w:t xml:space="preserve">. </w:t>
      </w:r>
    </w:p>
    <w:p w14:paraId="7C46C9FA" w14:textId="486E5276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1) «Памятник И.Н. Бушуеву; </w:t>
      </w:r>
      <w:proofErr w:type="spellStart"/>
      <w:r w:rsidRPr="006C29FB">
        <w:rPr>
          <w:sz w:val="28"/>
          <w:szCs w:val="28"/>
        </w:rPr>
        <w:t>ск</w:t>
      </w:r>
      <w:proofErr w:type="spellEnd"/>
      <w:r w:rsidRPr="006C29FB">
        <w:rPr>
          <w:sz w:val="28"/>
          <w:szCs w:val="28"/>
        </w:rPr>
        <w:t xml:space="preserve">. </w:t>
      </w:r>
      <w:proofErr w:type="spellStart"/>
      <w:r w:rsidRPr="006C29FB">
        <w:rPr>
          <w:sz w:val="28"/>
          <w:szCs w:val="28"/>
        </w:rPr>
        <w:t>Жариков</w:t>
      </w:r>
      <w:proofErr w:type="spellEnd"/>
      <w:r w:rsidRPr="006C29FB">
        <w:rPr>
          <w:sz w:val="28"/>
          <w:szCs w:val="28"/>
        </w:rPr>
        <w:t xml:space="preserve"> В.П., арх. </w:t>
      </w:r>
      <w:proofErr w:type="spellStart"/>
      <w:r w:rsidRPr="006C29FB">
        <w:rPr>
          <w:sz w:val="28"/>
          <w:szCs w:val="28"/>
        </w:rPr>
        <w:t>Побегуц</w:t>
      </w:r>
      <w:proofErr w:type="spellEnd"/>
      <w:r w:rsidRPr="006C29FB">
        <w:rPr>
          <w:sz w:val="28"/>
          <w:szCs w:val="28"/>
        </w:rPr>
        <w:t xml:space="preserve"> С.Д.», расположенный по адресу: ул. Аносова, Привокзальная площадь;</w:t>
      </w:r>
    </w:p>
    <w:p w14:paraId="42BF85C3" w14:textId="77777777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2) «Водонапорная башня», расположенная по адресу:</w:t>
      </w:r>
    </w:p>
    <w:p w14:paraId="487B731D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ул. им. П.П. Аносова, д. 180В;</w:t>
      </w:r>
    </w:p>
    <w:p w14:paraId="42FC013E" w14:textId="77777777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3) «Мемориал Славы; </w:t>
      </w:r>
      <w:proofErr w:type="spellStart"/>
      <w:r w:rsidRPr="006C29FB">
        <w:rPr>
          <w:sz w:val="28"/>
          <w:szCs w:val="28"/>
        </w:rPr>
        <w:t>ск</w:t>
      </w:r>
      <w:proofErr w:type="spellEnd"/>
      <w:r w:rsidRPr="006C29FB">
        <w:rPr>
          <w:sz w:val="28"/>
          <w:szCs w:val="28"/>
        </w:rPr>
        <w:t xml:space="preserve">. </w:t>
      </w:r>
      <w:proofErr w:type="spellStart"/>
      <w:r w:rsidRPr="006C29FB">
        <w:rPr>
          <w:sz w:val="28"/>
          <w:szCs w:val="28"/>
        </w:rPr>
        <w:t>Маганов</w:t>
      </w:r>
      <w:proofErr w:type="spellEnd"/>
      <w:r w:rsidRPr="006C29FB">
        <w:rPr>
          <w:sz w:val="28"/>
          <w:szCs w:val="28"/>
        </w:rPr>
        <w:t xml:space="preserve"> Б.А., </w:t>
      </w:r>
      <w:proofErr w:type="spellStart"/>
      <w:r w:rsidRPr="006C29FB">
        <w:rPr>
          <w:sz w:val="28"/>
          <w:szCs w:val="28"/>
        </w:rPr>
        <w:t>Суленев</w:t>
      </w:r>
      <w:proofErr w:type="spellEnd"/>
      <w:r w:rsidRPr="006C29FB">
        <w:rPr>
          <w:sz w:val="28"/>
          <w:szCs w:val="28"/>
        </w:rPr>
        <w:t xml:space="preserve"> А.Б., арх. Казаков</w:t>
      </w:r>
    </w:p>
    <w:p w14:paraId="58C87BF7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Ю.А.», расположенный по адресу: ул. </w:t>
      </w:r>
      <w:proofErr w:type="spellStart"/>
      <w:r w:rsidRPr="006C29FB">
        <w:rPr>
          <w:sz w:val="28"/>
          <w:szCs w:val="28"/>
        </w:rPr>
        <w:t>Таганайская</w:t>
      </w:r>
      <w:proofErr w:type="spellEnd"/>
      <w:r w:rsidRPr="006C29FB">
        <w:rPr>
          <w:sz w:val="28"/>
          <w:szCs w:val="28"/>
        </w:rPr>
        <w:t>, д. 194 Б.</w:t>
      </w:r>
    </w:p>
    <w:p w14:paraId="6458FFC4" w14:textId="7BAC0607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Границы территории и зоны охраны вышеуказанных объектов культурного наследия не утверждены.</w:t>
      </w:r>
    </w:p>
    <w:p w14:paraId="7CF5C40D" w14:textId="185F9096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Защитные зоны для выявленных объектов культурного наследия в соответствии со статьей 34.1 Федерального закона от 25.06.2002 г. № 73-ФЗ</w:t>
      </w:r>
    </w:p>
    <w:p w14:paraId="73FE2F5B" w14:textId="51F66E22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«Об объектах культурного наследия (памятниках истории и культуры) народов Российской Федерации» (далее – Федеральный закон) не установлены.</w:t>
      </w:r>
    </w:p>
    <w:p w14:paraId="796B9A62" w14:textId="77777777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В соответствии с </w:t>
      </w:r>
      <w:proofErr w:type="spellStart"/>
      <w:r w:rsidRPr="006C29FB">
        <w:rPr>
          <w:sz w:val="28"/>
          <w:szCs w:val="28"/>
        </w:rPr>
        <w:t>пп</w:t>
      </w:r>
      <w:proofErr w:type="spellEnd"/>
      <w:r w:rsidRPr="006C29FB">
        <w:rPr>
          <w:sz w:val="28"/>
          <w:szCs w:val="28"/>
        </w:rPr>
        <w:t>. 6 п. 4 ст. 42 Градостроительного кодекса Российской</w:t>
      </w:r>
    </w:p>
    <w:p w14:paraId="300EAA32" w14:textId="77777777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Федерации материалы по обоснованию проекта планировки территории</w:t>
      </w:r>
    </w:p>
    <w:p w14:paraId="5C49E13D" w14:textId="774E44ED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включают в себя схему границ территорий объектов культурного наследия, а также схему границ зон с особыми условиями использования территории.</w:t>
      </w:r>
    </w:p>
    <w:p w14:paraId="1D8D8779" w14:textId="789C98C5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Сведения о территориях выявленных объектов культурного</w:t>
      </w:r>
    </w:p>
    <w:p w14:paraId="5992E826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наследия в следующей редакции: «В связи с тем, что территории выявленных</w:t>
      </w:r>
    </w:p>
    <w:p w14:paraId="73E0E6AC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объектов культурного наследия, расположенных в границах проектирования,</w:t>
      </w:r>
    </w:p>
    <w:p w14:paraId="15FE51C4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не утверждены, за территорию указанных объектов принимать территории,</w:t>
      </w:r>
    </w:p>
    <w:p w14:paraId="58939AA7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непосредственно занятые данными объектами культурного наследия</w:t>
      </w:r>
    </w:p>
    <w:p w14:paraId="31A0D954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и являющиеся их неотъемлемой частью (ст. 3.1 Федерального закона</w:t>
      </w:r>
    </w:p>
    <w:p w14:paraId="02BE2B22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от 25.06.2002 г. № 73-ФЗ «Об объектах культурного наследия (памятниках</w:t>
      </w:r>
    </w:p>
    <w:p w14:paraId="548972FE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истории и культуры) народов Российской Федерации» (далее – Федеральный</w:t>
      </w:r>
    </w:p>
    <w:p w14:paraId="380D6A98" w14:textId="77777777" w:rsidR="0089452B" w:rsidRPr="006C29FB" w:rsidRDefault="0089452B" w:rsidP="006C29FB">
      <w:pPr>
        <w:widowControl/>
        <w:adjustRightInd w:val="0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закон).</w:t>
      </w:r>
    </w:p>
    <w:p w14:paraId="3F23CD67" w14:textId="65F5FF69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Согласно п. 1 ст. 5.1 Федерального закона в границах территории объекта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культурного наследия запрещаются строительство объектов капитального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строительства и увеличение объемно-пространственных характеристик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существующих на территории памятника или ансамбля объектов капитального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строительства; проведение земляных, строительных, мелиоративных и иных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работ, за исключением работ по сохранению объекта культурного наследия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или его отдельных элементов, сохранению историко-градостроительной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или природной среды объекта культурного наследия.</w:t>
      </w:r>
    </w:p>
    <w:p w14:paraId="1E48DFDA" w14:textId="23510883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На территории памятника разрешается ведение хозяйственной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деятельности, не противоречащей требованиям обеспечения сохранности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объекта культурного наследия и позволяющей обеспечить функционирование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объекта культурного наследия в современных условиях.».</w:t>
      </w:r>
    </w:p>
    <w:p w14:paraId="72782924" w14:textId="2C41EB21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Сведения о требованиях, изложенных в п. 2 ст. 36 Федерального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закона, в следующей редакции: «Изыскательские, проектные, земляные,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строительные, мелиоративные, хозяйственные работы и иные работы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в границах территории объекта культурного наследия, проводятся при условии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соблюдения установленных статьей 5.1 Федерального закона требований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к осуществлению деятельности в границах территории объекта культурного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наследия, особого режима использования земельного участка, в границах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которого располагается объект археологического наследия, и при условии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реализации согласованных областным органом охраны объектов культурного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наследия обязательных разделов об обеспечении сохранности указанных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объектов культурного наследия в проектах проведения таких работ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или проектов обеспечения сохранности указанных объектов культурного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наследия либо плана проведения спасательных археологических полевых работ,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включающих оценку воздействия проводимых работ на указанные объекты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культурного наследия.».</w:t>
      </w:r>
    </w:p>
    <w:p w14:paraId="4091A179" w14:textId="26146D4B" w:rsidR="0089452B" w:rsidRPr="006C29FB" w:rsidRDefault="0089452B" w:rsidP="006C29FB">
      <w:pPr>
        <w:widowControl/>
        <w:adjustRightInd w:val="0"/>
        <w:ind w:firstLine="567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Сведения о требованиях, изложенных в п. 3 ст. 36 Федерального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закона, в следующей редакции: «Строительные и иные работы на земельном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участке, непосредственно связанном с земельным участком в границах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территории объекта культурного наследия, проводятся при наличии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в проектной документации разделов об обеспечении сохранности указанного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объекта культурного наследия или проекта обеспечения сохранности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указанного объекта культурного наследия, включающих оценку воздействия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проводимых работ на указанный объект культурного наследия, согласованных</w:t>
      </w:r>
      <w:r w:rsidR="00F5113E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с областным органом охраны объектов культурного наследия.».</w:t>
      </w:r>
    </w:p>
    <w:p w14:paraId="3B4A3EA9" w14:textId="77777777" w:rsidR="00BF2386" w:rsidRPr="009832EB" w:rsidRDefault="00BF2386" w:rsidP="006C29FB">
      <w:pPr>
        <w:ind w:firstLine="851"/>
        <w:jc w:val="both"/>
        <w:rPr>
          <w:sz w:val="16"/>
          <w:szCs w:val="16"/>
        </w:rPr>
      </w:pPr>
    </w:p>
    <w:p w14:paraId="52E639E2" w14:textId="08028ACB" w:rsidR="00675316" w:rsidRPr="006C29FB" w:rsidRDefault="00B625E9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6" w:name="_Toc106790594"/>
      <w:r w:rsidRPr="006C29FB">
        <w:rPr>
          <w:rFonts w:ascii="Times New Roman" w:hAnsi="Times New Roman" w:cs="Times New Roman"/>
          <w:color w:val="auto"/>
        </w:rPr>
        <w:t>10</w:t>
      </w:r>
      <w:r w:rsidR="00675316" w:rsidRPr="006C29FB">
        <w:rPr>
          <w:rFonts w:ascii="Times New Roman" w:hAnsi="Times New Roman" w:cs="Times New Roman"/>
          <w:color w:val="auto"/>
        </w:rPr>
        <w:t>. Информация о необходимости осуществления мероприятий по охране окружающей среды</w:t>
      </w:r>
      <w:bookmarkEnd w:id="16"/>
    </w:p>
    <w:p w14:paraId="6547733C" w14:textId="77777777" w:rsidR="00E434C9" w:rsidRPr="009832EB" w:rsidRDefault="00E434C9" w:rsidP="006C29FB">
      <w:pPr>
        <w:rPr>
          <w:sz w:val="16"/>
          <w:szCs w:val="16"/>
        </w:rPr>
      </w:pPr>
    </w:p>
    <w:p w14:paraId="011CA05D" w14:textId="0167CBCE" w:rsidR="00E434C9" w:rsidRPr="006C29FB" w:rsidRDefault="00B625E9" w:rsidP="006C29FB">
      <w:pPr>
        <w:jc w:val="both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>10</w:t>
      </w:r>
      <w:r w:rsidR="00E434C9" w:rsidRPr="006C29FB">
        <w:rPr>
          <w:b/>
          <w:sz w:val="28"/>
          <w:szCs w:val="28"/>
        </w:rPr>
        <w:t>.1. Мероприятия по снижению воздействия по химическому фактору</w:t>
      </w:r>
    </w:p>
    <w:p w14:paraId="4240C1EA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целях уменьшения выбросов в атмосферу в период выполнения строительных работ предусматриваются следующие мероприятия:</w:t>
      </w:r>
    </w:p>
    <w:p w14:paraId="495BF557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работа строительных машин и механизмов только согласно графику работы машин и механизмов на площадке проведения строительных работ;</w:t>
      </w:r>
    </w:p>
    <w:p w14:paraId="67DFECE9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постоянный контроль за состоянием топливной системы строительных машин и механизмов;</w:t>
      </w:r>
    </w:p>
    <w:p w14:paraId="14908C7A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заправка техники на ближайшей автозаправочной станции, имеющей специальное оборудование, с соблюдением всех необходимых условий,</w:t>
      </w:r>
    </w:p>
    <w:p w14:paraId="0869D208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выполнение погрузочно-разгрузочных работ с выключенными двигателями автотранспортных средств;</w:t>
      </w:r>
    </w:p>
    <w:p w14:paraId="5EAB28BD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Одновременная работа нескольких видов строительных машин и механизмов возможно только согласно графику работы машин и механизмов на площадке проведения строительных работ;</w:t>
      </w:r>
    </w:p>
    <w:p w14:paraId="6746BE76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соблюдение границ территории, отведенной под строительство;</w:t>
      </w:r>
    </w:p>
    <w:p w14:paraId="2005B2F9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запрещается сжигание на строительной площадке всех горючих отходов,</w:t>
      </w:r>
    </w:p>
    <w:p w14:paraId="15AFC8D6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загрязняющих атмосферный воздух;</w:t>
      </w:r>
    </w:p>
    <w:p w14:paraId="13B86D12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уборка стройплощадки после окончания строительных работ.</w:t>
      </w:r>
    </w:p>
    <w:p w14:paraId="327FD210" w14:textId="2049EF02" w:rsidR="00E434C9" w:rsidRPr="006C29FB" w:rsidRDefault="00B625E9" w:rsidP="006C29FB">
      <w:pPr>
        <w:jc w:val="center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>10</w:t>
      </w:r>
      <w:r w:rsidR="00E434C9" w:rsidRPr="006C29FB">
        <w:rPr>
          <w:b/>
          <w:sz w:val="28"/>
          <w:szCs w:val="28"/>
        </w:rPr>
        <w:t>.2. Мероприятия по снижению воздействия по физическому фактору</w:t>
      </w:r>
    </w:p>
    <w:p w14:paraId="6CAA7D49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период строительства шумовое воздействие будет создавать работающая техника.</w:t>
      </w:r>
    </w:p>
    <w:p w14:paraId="639552AD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Мероприятия по защите от шума:</w:t>
      </w:r>
    </w:p>
    <w:p w14:paraId="7291AC1C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все работающие машины и механизмы находятся в исправном состоянии;</w:t>
      </w:r>
    </w:p>
    <w:p w14:paraId="59849246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погрузочно-разгрузочные работы выполняются с выключенным двигателем автотранспортных средств;</w:t>
      </w:r>
    </w:p>
    <w:p w14:paraId="4DEC7B0B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работа машин и механизмов исключается в ночное время суток.</w:t>
      </w:r>
    </w:p>
    <w:p w14:paraId="04393941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Так как ведение строительно-монтажных работ носит кратковременный характер, ограниченные временем проведения работ, дополнительные мероприятия по снижению шума не предусматриваются.</w:t>
      </w:r>
    </w:p>
    <w:p w14:paraId="22562771" w14:textId="77777777" w:rsidR="00BA4CB5" w:rsidRPr="006C29FB" w:rsidRDefault="00BA4CB5" w:rsidP="006C29FB">
      <w:pPr>
        <w:ind w:firstLine="709"/>
        <w:jc w:val="both"/>
        <w:rPr>
          <w:sz w:val="28"/>
          <w:szCs w:val="28"/>
        </w:rPr>
      </w:pPr>
    </w:p>
    <w:p w14:paraId="5E33CFB3" w14:textId="1EFDB218" w:rsidR="00E434C9" w:rsidRPr="006C29FB" w:rsidRDefault="00B625E9" w:rsidP="006C29FB">
      <w:pPr>
        <w:jc w:val="center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>10</w:t>
      </w:r>
      <w:r w:rsidR="00E434C9" w:rsidRPr="006C29FB">
        <w:rPr>
          <w:b/>
          <w:sz w:val="28"/>
          <w:szCs w:val="28"/>
        </w:rPr>
        <w:t>.3. Мероприятия по охране и рациональному использованию земельных ресурсов и почвенного покрова</w:t>
      </w:r>
    </w:p>
    <w:p w14:paraId="04B3E1F8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Мероприятиями по охране и рациональному использованию земельных ресурсов и почвенного покрова предусмотрено:</w:t>
      </w:r>
    </w:p>
    <w:p w14:paraId="03F095B4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соблюдение границ территории, отведенной под строительство;</w:t>
      </w:r>
    </w:p>
    <w:p w14:paraId="3FABCD1E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уборка и благоустройство стройплощадки после окончания строительных работ;</w:t>
      </w:r>
    </w:p>
    <w:p w14:paraId="3CE8D09D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организация мест хранения строительных материалов на отведенной территории, недопущение захламления строительным мусором, загрязнения горюче-смазочными материалами;</w:t>
      </w:r>
    </w:p>
    <w:p w14:paraId="4A97F346" w14:textId="77777777" w:rsidR="00A87C24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техническое обслуживание транспортной и строительной техники в специально отведенных местах.</w:t>
      </w:r>
    </w:p>
    <w:p w14:paraId="425C8EE9" w14:textId="77777777" w:rsidR="00BA4CB5" w:rsidRPr="006C29FB" w:rsidRDefault="00BA4CB5" w:rsidP="006C29FB">
      <w:pPr>
        <w:ind w:firstLine="709"/>
        <w:jc w:val="both"/>
        <w:rPr>
          <w:sz w:val="28"/>
          <w:szCs w:val="28"/>
        </w:rPr>
      </w:pPr>
    </w:p>
    <w:p w14:paraId="73E3493F" w14:textId="4F749933" w:rsidR="00E434C9" w:rsidRPr="006C29FB" w:rsidRDefault="00B625E9" w:rsidP="006C29FB">
      <w:pPr>
        <w:jc w:val="center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>10</w:t>
      </w:r>
      <w:r w:rsidR="00E434C9" w:rsidRPr="006C29FB">
        <w:rPr>
          <w:b/>
          <w:sz w:val="28"/>
          <w:szCs w:val="28"/>
        </w:rPr>
        <w:t>.4. Мероприятия по сбору, использованию, обезвреживанию, транспортировке и размещению опасных отходов</w:t>
      </w:r>
    </w:p>
    <w:p w14:paraId="717DF676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Мероприятия по сбору, использованию, обезвреживанию, транспортировке и размещению опасных отходов включают в себя:</w:t>
      </w:r>
    </w:p>
    <w:p w14:paraId="08650162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ежедневный вызов отходов со строительной площадки;</w:t>
      </w:r>
    </w:p>
    <w:p w14:paraId="25F2D176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ежедневное проведение уборки территории от строительных отходов.</w:t>
      </w:r>
    </w:p>
    <w:p w14:paraId="6F5A72EE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Временное хранение отходов строительства должно осуществляться в соответствии с нормативными требованиями по хранению отходов различных видов, классов опасности на специально выделенных местах временного хранения отходов.</w:t>
      </w:r>
    </w:p>
    <w:p w14:paraId="7BF81735" w14:textId="77777777" w:rsidR="000636AD" w:rsidRPr="006C29FB" w:rsidRDefault="000636AD" w:rsidP="006C29FB">
      <w:pPr>
        <w:ind w:firstLine="709"/>
        <w:jc w:val="both"/>
        <w:rPr>
          <w:sz w:val="28"/>
          <w:szCs w:val="28"/>
        </w:rPr>
      </w:pPr>
    </w:p>
    <w:p w14:paraId="779F4B1B" w14:textId="1C4B9D1B" w:rsidR="00E434C9" w:rsidRPr="006C29FB" w:rsidRDefault="00B625E9" w:rsidP="006C29FB">
      <w:pPr>
        <w:jc w:val="center"/>
        <w:rPr>
          <w:b/>
          <w:sz w:val="28"/>
          <w:szCs w:val="28"/>
        </w:rPr>
      </w:pPr>
      <w:r w:rsidRPr="006C29FB">
        <w:rPr>
          <w:b/>
          <w:sz w:val="28"/>
          <w:szCs w:val="28"/>
        </w:rPr>
        <w:t>10</w:t>
      </w:r>
      <w:r w:rsidR="00E434C9" w:rsidRPr="006C29FB">
        <w:rPr>
          <w:b/>
          <w:sz w:val="28"/>
          <w:szCs w:val="28"/>
        </w:rPr>
        <w:t>.5. Мероприятия по охране объектов растительного и животного мира и среды их обитания</w:t>
      </w:r>
    </w:p>
    <w:p w14:paraId="35113894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В целях минимизации негативного воздействия необходимо выполнение следующих мероприятий:</w:t>
      </w:r>
    </w:p>
    <w:p w14:paraId="70B463A6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максимальное использование существующей инфраструктуры строительства (подъездные дороги и т.д.);</w:t>
      </w:r>
    </w:p>
    <w:p w14:paraId="535FC7FF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запрет движения техники вне имеющихся подъездных путей;</w:t>
      </w:r>
    </w:p>
    <w:p w14:paraId="1C8862AC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ликвидация деятельности в пределах отведенной территории;</w:t>
      </w:r>
    </w:p>
    <w:p w14:paraId="373E1C94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организация хранения и утилизации материалов и отходов, исключающая загрязнение окружающей среды, для предупреждения дополнительного негативного воздействия на экосистему в период строительства предусматриваются следующие мероприятия:</w:t>
      </w:r>
    </w:p>
    <w:p w14:paraId="64DB272A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запрещается разводить костры и оставлять без присмотра источник открытого пламени, бросать горящие спички и окурки;</w:t>
      </w:r>
    </w:p>
    <w:p w14:paraId="467A6873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использование машин с неисправной системой питания двигателя, осуществление систематических осмотров техники и своевременного ремонта;</w:t>
      </w:r>
    </w:p>
    <w:p w14:paraId="6105D6B9" w14:textId="77777777" w:rsidR="00E434C9" w:rsidRPr="006C29FB" w:rsidRDefault="00E434C9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- оборудование мест для сбора отходов производства и потребления с целью предупреждения засорения территорий, прилегающих к участку строительства.</w:t>
      </w:r>
    </w:p>
    <w:p w14:paraId="380B53F8" w14:textId="77777777" w:rsidR="00E434C9" w:rsidRPr="006C29FB" w:rsidRDefault="00E434C9" w:rsidP="006C29FB">
      <w:pPr>
        <w:ind w:firstLine="851"/>
        <w:jc w:val="both"/>
        <w:rPr>
          <w:sz w:val="28"/>
          <w:szCs w:val="28"/>
        </w:rPr>
      </w:pPr>
    </w:p>
    <w:p w14:paraId="25A125FD" w14:textId="1B5DF838" w:rsidR="00675316" w:rsidRPr="006C29FB" w:rsidRDefault="00B625E9" w:rsidP="006C29FB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7" w:name="_Toc106790595"/>
      <w:r w:rsidRPr="006C29FB">
        <w:rPr>
          <w:rFonts w:ascii="Times New Roman" w:hAnsi="Times New Roman" w:cs="Times New Roman"/>
          <w:color w:val="auto"/>
        </w:rPr>
        <w:t>11</w:t>
      </w:r>
      <w:r w:rsidR="00675316" w:rsidRPr="006C29FB">
        <w:rPr>
          <w:rFonts w:ascii="Times New Roman" w:hAnsi="Times New Roman" w:cs="Times New Roman"/>
          <w:color w:val="auto"/>
        </w:rPr>
        <w:t>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7"/>
    </w:p>
    <w:p w14:paraId="323B2D08" w14:textId="77777777" w:rsidR="00675316" w:rsidRPr="006C29FB" w:rsidRDefault="00675316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Чрезвычайная ситуация (ЧС) –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233B68BF" w14:textId="77777777" w:rsidR="002B47EE" w:rsidRPr="006C29FB" w:rsidRDefault="002B47EE" w:rsidP="006C29FB">
      <w:pPr>
        <w:jc w:val="both"/>
        <w:rPr>
          <w:b/>
          <w:i/>
          <w:sz w:val="28"/>
          <w:szCs w:val="28"/>
        </w:rPr>
      </w:pPr>
      <w:bookmarkStart w:id="18" w:name="_Toc533165862"/>
      <w:bookmarkStart w:id="19" w:name="_Toc533434010"/>
      <w:bookmarkStart w:id="20" w:name="_Toc533516869"/>
      <w:bookmarkStart w:id="21" w:name="_Toc2003797"/>
      <w:r w:rsidRPr="006C29FB">
        <w:rPr>
          <w:i/>
          <w:sz w:val="28"/>
          <w:szCs w:val="28"/>
        </w:rPr>
        <w:t>Мероприятия по защите от ЧС техногенного характера</w:t>
      </w:r>
      <w:bookmarkEnd w:id="18"/>
      <w:bookmarkEnd w:id="19"/>
      <w:bookmarkEnd w:id="20"/>
      <w:bookmarkEnd w:id="21"/>
      <w:r w:rsidR="003337A3" w:rsidRPr="006C29FB">
        <w:rPr>
          <w:b/>
          <w:i/>
          <w:sz w:val="28"/>
          <w:szCs w:val="28"/>
        </w:rPr>
        <w:t xml:space="preserve">. </w:t>
      </w:r>
      <w:r w:rsidRPr="006C29FB">
        <w:rPr>
          <w:i/>
          <w:sz w:val="28"/>
          <w:szCs w:val="28"/>
        </w:rPr>
        <w:t>Мероприятия по защите населения и территор</w:t>
      </w:r>
      <w:r w:rsidR="003337A3" w:rsidRPr="006C29FB">
        <w:rPr>
          <w:i/>
          <w:sz w:val="28"/>
          <w:szCs w:val="28"/>
        </w:rPr>
        <w:t xml:space="preserve">ии при перевозке опасных грузов </w:t>
      </w:r>
      <w:r w:rsidRPr="006C29FB">
        <w:rPr>
          <w:i/>
          <w:sz w:val="28"/>
          <w:szCs w:val="28"/>
        </w:rPr>
        <w:t>автомобильным транспортом</w:t>
      </w:r>
    </w:p>
    <w:p w14:paraId="392E1CE3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При перевозке опасных грузов автомобильным транспортом в случае возникновения ЧС ущерб производству и численность пострадавшего населения будет зависеть от характера и количества груза, места, времени и вида аварии, оперативности оповещения и действий соответствующих служб.</w:t>
      </w:r>
    </w:p>
    <w:p w14:paraId="3916FE77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Для того, чтобы предотвратить ЧС при перевозке опасных грузов, необходимо решить ряд практических задач, направленных на повышение безопасности перевозок. Условно их можно подразделить на следующие: организация перевозочного процесса, регламентация перевозок, управление перевозками.</w:t>
      </w:r>
    </w:p>
    <w:p w14:paraId="422CF871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Организация перевозочного процесса включает в себя мероприятия по техническому оснащению перевозок (подвижной состав, тара и средства механизации погрузочно-разгрузочных работ), безопасному движению по маршруту и обучению обслуживающего персонала.</w:t>
      </w:r>
    </w:p>
    <w:p w14:paraId="5243DF64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Особого внимания требует к себе регламентация перевозок - разработка единых норм и правил перевозок опасных грузов, что позволит осуществить их стандартизацию и унификацию.</w:t>
      </w:r>
    </w:p>
    <w:p w14:paraId="10DDDF17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Задачами управления перевозками являются маршрутизация, выбор подвижного состава и специализация подразделений по перевозке опасных грузов и обеспечение информации об опасности.</w:t>
      </w:r>
    </w:p>
    <w:p w14:paraId="2AC42E14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Для минимизации риска возникновения аварийных ситуаций при перевозке опасных грузов автомобильным транспортом необходимо соблюдать правила, установленные постановлением Правительства № 272 от 15.04.2011 "Об утверждении Правил перевозок грузов автомобильным транспортом" (с изменениями и дополнениями).</w:t>
      </w:r>
    </w:p>
    <w:p w14:paraId="43287C00" w14:textId="77777777" w:rsidR="002B47EE" w:rsidRPr="006C29FB" w:rsidRDefault="002B47EE" w:rsidP="006C29FB">
      <w:pPr>
        <w:rPr>
          <w:sz w:val="28"/>
          <w:szCs w:val="28"/>
        </w:rPr>
      </w:pPr>
      <w:r w:rsidRPr="006C29FB">
        <w:rPr>
          <w:i/>
          <w:sz w:val="28"/>
          <w:szCs w:val="28"/>
        </w:rPr>
        <w:t>Мероприятия по защите от ЧС природного характера</w:t>
      </w:r>
    </w:p>
    <w:p w14:paraId="0329D176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bookmarkStart w:id="22" w:name="sub_3001"/>
      <w:r w:rsidRPr="006C29FB">
        <w:rPr>
          <w:sz w:val="28"/>
          <w:szCs w:val="28"/>
        </w:rPr>
        <w:t>На данном этапе проектирования защита от ЧС природного характера заключается в планировании мероприятий по инженерной подготовке территории.</w:t>
      </w:r>
    </w:p>
    <w:bookmarkEnd w:id="22"/>
    <w:p w14:paraId="76555DF3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Учитывая, что опасные природные процессы, как источник чрезвычайных ситуаций, могут прогнозироваться с очень небольшой заблаговременностью, для снижения последствий чрезвычайных ситуаций </w:t>
      </w:r>
      <w:r w:rsidRPr="006C29FB">
        <w:rPr>
          <w:sz w:val="28"/>
          <w:szCs w:val="28"/>
          <w:u w:val="single"/>
        </w:rPr>
        <w:t>рекомендуется</w:t>
      </w:r>
      <w:r w:rsidRPr="006C29FB">
        <w:rPr>
          <w:sz w:val="28"/>
          <w:szCs w:val="28"/>
        </w:rPr>
        <w:t>:</w:t>
      </w:r>
    </w:p>
    <w:p w14:paraId="44023B6D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 xml:space="preserve">осуществление планово-предупредительного ремонта инженерных коммуникаций, линий связи и электропередач, а также контроль состояния жизнеобеспечивающих объектов </w:t>
      </w:r>
      <w:proofErr w:type="spellStart"/>
      <w:r w:rsidRPr="006C29FB">
        <w:rPr>
          <w:sz w:val="28"/>
          <w:szCs w:val="28"/>
        </w:rPr>
        <w:t>энерго</w:t>
      </w:r>
      <w:proofErr w:type="spellEnd"/>
      <w:r w:rsidRPr="006C29FB">
        <w:rPr>
          <w:sz w:val="28"/>
          <w:szCs w:val="28"/>
        </w:rPr>
        <w:t>-, тепло- и водоснабжения;</w:t>
      </w:r>
    </w:p>
    <w:p w14:paraId="24AE90A7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усиление и расширение системы мониторинга метеоусловий, своевременное прогнозирование и оповещение об опасности;</w:t>
      </w:r>
    </w:p>
    <w:p w14:paraId="57F01827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осуществление в плановом порядке противопожарных и профилактических работ;</w:t>
      </w:r>
    </w:p>
    <w:p w14:paraId="30DB86EE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проверка систем оповещения и подготовка к заблаговременному оповещению о возникновении и развитии чрезвычайных ситуаций населения и организаций, аварии на которых способны нарушить жизнеобеспечение населения;</w:t>
      </w:r>
    </w:p>
    <w:p w14:paraId="70D42E7A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регулярная проверка наличия и поддержания в готовности средств индивидуальной и коллективной защиты;</w:t>
      </w:r>
    </w:p>
    <w:p w14:paraId="1707EC3E" w14:textId="77777777" w:rsidR="002B47EE" w:rsidRPr="006C29FB" w:rsidRDefault="002B47EE" w:rsidP="006C29FB">
      <w:pPr>
        <w:ind w:firstLine="709"/>
        <w:jc w:val="both"/>
        <w:rPr>
          <w:sz w:val="28"/>
          <w:szCs w:val="28"/>
        </w:rPr>
      </w:pPr>
      <w:r w:rsidRPr="006C29FB">
        <w:rPr>
          <w:sz w:val="28"/>
          <w:szCs w:val="28"/>
        </w:rPr>
        <w:t>информирование населения о необходимых действиях во время ЧС.</w:t>
      </w:r>
    </w:p>
    <w:p w14:paraId="25FECBFC" w14:textId="77777777" w:rsidR="002B47EE" w:rsidRPr="006C29FB" w:rsidRDefault="002B47EE" w:rsidP="006C29FB">
      <w:pPr>
        <w:ind w:firstLine="709"/>
        <w:jc w:val="both"/>
        <w:rPr>
          <w:sz w:val="28"/>
          <w:szCs w:val="28"/>
          <w:lang w:bidi="ar-SA"/>
        </w:rPr>
      </w:pPr>
      <w:r w:rsidRPr="006C29FB">
        <w:rPr>
          <w:sz w:val="28"/>
          <w:szCs w:val="28"/>
          <w:lang w:bidi="ar-SA"/>
        </w:rPr>
        <w:t>Заблаговременное проведение данных мероприятий обеспечит защищённость проектируемой территории в случаях быстроразвивающихся и сложно прогнозируемых природных ЧС.</w:t>
      </w:r>
    </w:p>
    <w:p w14:paraId="3AE444A2" w14:textId="77777777" w:rsidR="002B47EE" w:rsidRPr="006C29FB" w:rsidRDefault="002B47EE" w:rsidP="006C29FB">
      <w:pPr>
        <w:jc w:val="both"/>
        <w:rPr>
          <w:b/>
          <w:i/>
          <w:sz w:val="28"/>
          <w:szCs w:val="28"/>
        </w:rPr>
      </w:pPr>
      <w:bookmarkStart w:id="23" w:name="_Toc375776323"/>
      <w:bookmarkStart w:id="24" w:name="_Toc409020243"/>
      <w:bookmarkStart w:id="25" w:name="_Toc414622330"/>
      <w:bookmarkStart w:id="26" w:name="_Toc414624791"/>
      <w:bookmarkStart w:id="27" w:name="_Toc533165864"/>
      <w:bookmarkStart w:id="28" w:name="_Toc533434012"/>
      <w:bookmarkStart w:id="29" w:name="_Toc533516871"/>
      <w:bookmarkStart w:id="30" w:name="_Toc2003798"/>
      <w:r w:rsidRPr="006C29FB">
        <w:rPr>
          <w:i/>
          <w:sz w:val="28"/>
          <w:szCs w:val="28"/>
        </w:rPr>
        <w:t xml:space="preserve">Мероприятия по обеспечению </w:t>
      </w:r>
      <w:bookmarkEnd w:id="23"/>
      <w:bookmarkEnd w:id="24"/>
      <w:bookmarkEnd w:id="25"/>
      <w:bookmarkEnd w:id="26"/>
      <w:r w:rsidRPr="006C29FB">
        <w:rPr>
          <w:i/>
          <w:sz w:val="28"/>
          <w:szCs w:val="28"/>
        </w:rPr>
        <w:t>пожарной безопасности</w:t>
      </w:r>
      <w:bookmarkEnd w:id="27"/>
      <w:bookmarkEnd w:id="28"/>
      <w:bookmarkEnd w:id="29"/>
      <w:bookmarkEnd w:id="30"/>
    </w:p>
    <w:p w14:paraId="6229DCA2" w14:textId="77777777" w:rsidR="002B47EE" w:rsidRPr="006C29FB" w:rsidRDefault="002B47EE" w:rsidP="006C29FB">
      <w:pPr>
        <w:ind w:firstLine="851"/>
        <w:jc w:val="both"/>
        <w:rPr>
          <w:sz w:val="28"/>
          <w:szCs w:val="28"/>
        </w:rPr>
      </w:pPr>
      <w:bookmarkStart w:id="31" w:name="_Toc530747636"/>
      <w:bookmarkStart w:id="32" w:name="_Toc532994219"/>
      <w:bookmarkStart w:id="33" w:name="_Toc533165865"/>
      <w:bookmarkStart w:id="34" w:name="_Toc533434013"/>
      <w:bookmarkStart w:id="35" w:name="_Toc533516872"/>
      <w:bookmarkStart w:id="36" w:name="_Toc2003799"/>
      <w:r w:rsidRPr="006C29FB">
        <w:rPr>
          <w:sz w:val="28"/>
          <w:szCs w:val="28"/>
        </w:rPr>
        <w:t>В соответствии с Федеральным законом от 22 июля 2008 г. № 123-ФЗ «Технический регламент о требованиях пожарной безопасности» дислокация пожарных подразделений пожарной охраны</w:t>
      </w:r>
      <w:r w:rsidR="002E5126" w:rsidRPr="006C29FB">
        <w:rPr>
          <w:sz w:val="28"/>
          <w:szCs w:val="28"/>
        </w:rPr>
        <w:t xml:space="preserve"> </w:t>
      </w:r>
      <w:r w:rsidRPr="006C29FB">
        <w:rPr>
          <w:sz w:val="28"/>
          <w:szCs w:val="28"/>
        </w:rPr>
        <w:t>определяется исходя из условия, что время прибытия первого подразделения к месту вызова не должно превышать 10 минут. Средняя скорость пожарных автомобилей принята - 40 км/час.</w:t>
      </w:r>
      <w:bookmarkEnd w:id="31"/>
      <w:bookmarkEnd w:id="32"/>
      <w:bookmarkEnd w:id="33"/>
      <w:bookmarkEnd w:id="34"/>
      <w:bookmarkEnd w:id="35"/>
      <w:bookmarkEnd w:id="36"/>
    </w:p>
    <w:sectPr w:rsidR="002B47EE" w:rsidRPr="006C29FB" w:rsidSect="00586A33">
      <w:type w:val="continuous"/>
      <w:pgSz w:w="11910" w:h="16840"/>
      <w:pgMar w:top="1134" w:right="850" w:bottom="1134" w:left="1701" w:header="74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97ACD" w14:textId="77777777" w:rsidR="009B6E62" w:rsidRDefault="009B6E62" w:rsidP="00643479">
      <w:r>
        <w:separator/>
      </w:r>
    </w:p>
  </w:endnote>
  <w:endnote w:type="continuationSeparator" w:id="0">
    <w:p w14:paraId="50D3B12A" w14:textId="77777777" w:rsidR="009B6E62" w:rsidRDefault="009B6E62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5A3B2" w14:textId="4847A509" w:rsidR="00B625E9" w:rsidRDefault="00B625E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Златоуст</w:t>
    </w:r>
  </w:p>
  <w:p w14:paraId="7025ACDE" w14:textId="1B7F9E22" w:rsidR="00B625E9" w:rsidRPr="00923A47" w:rsidRDefault="00B625E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BC657" w14:textId="012518C6" w:rsidR="00B625E9" w:rsidRDefault="00B625E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Златоуст</w:t>
    </w:r>
  </w:p>
  <w:p w14:paraId="39D4E347" w14:textId="55AE16C6" w:rsidR="00B625E9" w:rsidRPr="00923A47" w:rsidRDefault="00B625E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CB4CB" w14:textId="77777777" w:rsidR="00B625E9" w:rsidRPr="00923A47" w:rsidRDefault="00B625E9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9697F" w14:textId="77777777" w:rsidR="009B6E62" w:rsidRDefault="009B6E62" w:rsidP="00643479">
      <w:r>
        <w:separator/>
      </w:r>
    </w:p>
  </w:footnote>
  <w:footnote w:type="continuationSeparator" w:id="0">
    <w:p w14:paraId="6BAE45DD" w14:textId="77777777" w:rsidR="009B6E62" w:rsidRDefault="009B6E62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5183A" w14:textId="77777777" w:rsidR="00B625E9" w:rsidRDefault="00B625E9" w:rsidP="0057590A">
    <w:pPr>
      <w:spacing w:line="360" w:lineRule="auto"/>
      <w:jc w:val="both"/>
      <w:rPr>
        <w:bCs/>
        <w:sz w:val="28"/>
        <w:szCs w:val="28"/>
      </w:rPr>
    </w:pPr>
  </w:p>
  <w:p w14:paraId="7CAF398A" w14:textId="77777777" w:rsidR="00B625E9" w:rsidRDefault="00B625E9" w:rsidP="0057590A">
    <w:r>
      <w:rPr>
        <w:noProof/>
        <w:lang w:bidi="ar-SA"/>
      </w:rPr>
      <w:drawing>
        <wp:anchor distT="0" distB="0" distL="114935" distR="114935" simplePos="0" relativeHeight="251661824" behindDoc="0" locked="0" layoutInCell="1" allowOverlap="1" wp14:anchorId="4871FC63" wp14:editId="57EC2DF1">
          <wp:simplePos x="0" y="0"/>
          <wp:positionH relativeFrom="column">
            <wp:posOffset>494476</wp:posOffset>
          </wp:positionH>
          <wp:positionV relativeFrom="paragraph">
            <wp:posOffset>12785</wp:posOffset>
          </wp:positionV>
          <wp:extent cx="846048" cy="913850"/>
          <wp:effectExtent l="0" t="0" r="0" b="635"/>
          <wp:wrapSquare wrapText="largest"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71" t="14548" r="35577" b="30827"/>
                  <a:stretch/>
                </pic:blipFill>
                <pic:spPr bwMode="auto">
                  <a:xfrm>
                    <a:off x="0" y="0"/>
                    <a:ext cx="846048" cy="913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8"/>
        <w:szCs w:val="18"/>
      </w:rPr>
      <w:t xml:space="preserve">    </w:t>
    </w:r>
  </w:p>
  <w:p w14:paraId="693F667B" w14:textId="77777777" w:rsidR="00B625E9" w:rsidRPr="00E05A94" w:rsidRDefault="00B625E9" w:rsidP="0057590A">
    <w:pPr>
      <w:jc w:val="center"/>
      <w:rPr>
        <w:b/>
        <w:sz w:val="24"/>
        <w:szCs w:val="24"/>
      </w:rPr>
    </w:pPr>
    <w:r w:rsidRPr="00E05A94">
      <w:rPr>
        <w:b/>
        <w:sz w:val="24"/>
        <w:szCs w:val="24"/>
      </w:rPr>
      <w:t>ОБЩЕСТВО С ОГРАНИЧЕННОЙ   ОТВЕТСТВЕННОСТЬЮ</w:t>
    </w:r>
  </w:p>
  <w:p w14:paraId="404B668F" w14:textId="77777777" w:rsidR="00B625E9" w:rsidRPr="00E05A94" w:rsidRDefault="00B625E9" w:rsidP="0057590A">
    <w:pPr>
      <w:rPr>
        <w:sz w:val="32"/>
        <w:szCs w:val="32"/>
      </w:rPr>
    </w:pPr>
    <w:r w:rsidRPr="00E05A94">
      <w:rPr>
        <w:b/>
        <w:sz w:val="28"/>
        <w:szCs w:val="28"/>
      </w:rPr>
      <w:t xml:space="preserve">        </w:t>
    </w:r>
    <w:r w:rsidRPr="00E05A94">
      <w:rPr>
        <w:b/>
        <w:sz w:val="28"/>
        <w:szCs w:val="28"/>
      </w:rPr>
      <w:tab/>
    </w:r>
    <w:r w:rsidRPr="00E05A94">
      <w:rPr>
        <w:b/>
        <w:sz w:val="28"/>
        <w:szCs w:val="28"/>
      </w:rPr>
      <w:tab/>
    </w:r>
    <w:r w:rsidRPr="00E05A94">
      <w:rPr>
        <w:b/>
        <w:sz w:val="28"/>
        <w:szCs w:val="28"/>
      </w:rPr>
      <w:tab/>
    </w:r>
    <w:r w:rsidRPr="00E05A94">
      <w:rPr>
        <w:b/>
        <w:sz w:val="32"/>
        <w:szCs w:val="32"/>
      </w:rPr>
      <w:t xml:space="preserve"> </w:t>
    </w:r>
    <w:r w:rsidRPr="00E05A94">
      <w:rPr>
        <w:b/>
        <w:color w:val="0000FF"/>
        <w:sz w:val="32"/>
        <w:szCs w:val="32"/>
      </w:rPr>
      <w:t>«ЗЕМПЛАН»</w:t>
    </w:r>
  </w:p>
  <w:p w14:paraId="27AA48AD" w14:textId="77777777" w:rsidR="00B625E9" w:rsidRPr="00E05A94" w:rsidRDefault="00B625E9" w:rsidP="0057590A">
    <w:r w:rsidRPr="00E05A94">
      <w:rPr>
        <w:b/>
      </w:rPr>
      <w:t>________________________________________________________</w:t>
    </w:r>
  </w:p>
  <w:p w14:paraId="4AB2EEB0" w14:textId="77777777" w:rsidR="00B625E9" w:rsidRPr="00E05A94" w:rsidRDefault="00B625E9" w:rsidP="0057590A">
    <w:pPr>
      <w:tabs>
        <w:tab w:val="left" w:pos="3780"/>
      </w:tabs>
      <w:rPr>
        <w:sz w:val="20"/>
        <w:szCs w:val="20"/>
      </w:rPr>
    </w:pPr>
    <w:r w:rsidRPr="00E05A94">
      <w:rPr>
        <w:sz w:val="20"/>
        <w:szCs w:val="20"/>
      </w:rPr>
      <w:t xml:space="preserve">     РФ, Челябинская область, г. Златоуст, ул. им. Н.Б. Скворцова, д. 26а, </w:t>
    </w:r>
  </w:p>
  <w:p w14:paraId="4D7BA79C" w14:textId="77777777" w:rsidR="00B625E9" w:rsidRPr="00E05A94" w:rsidRDefault="00B625E9" w:rsidP="0057590A">
    <w:pPr>
      <w:tabs>
        <w:tab w:val="left" w:pos="3780"/>
      </w:tabs>
    </w:pPr>
    <w:r w:rsidRPr="00E05A94">
      <w:rPr>
        <w:sz w:val="20"/>
        <w:szCs w:val="20"/>
      </w:rPr>
      <w:t xml:space="preserve">     помещение 2. тел.  8(3513)62-18-60, </w:t>
    </w:r>
    <w:r w:rsidRPr="00E05A94">
      <w:rPr>
        <w:sz w:val="20"/>
        <w:szCs w:val="20"/>
        <w:lang w:val="en-US"/>
      </w:rPr>
      <w:t>e</w:t>
    </w:r>
    <w:r w:rsidRPr="00E05A94">
      <w:rPr>
        <w:sz w:val="20"/>
        <w:szCs w:val="20"/>
      </w:rPr>
      <w:t>-</w:t>
    </w:r>
    <w:r w:rsidRPr="00E05A94">
      <w:rPr>
        <w:sz w:val="20"/>
        <w:szCs w:val="20"/>
        <w:lang w:val="en-US"/>
      </w:rPr>
      <w:t>mail</w:t>
    </w:r>
    <w:r w:rsidRPr="00E05A94">
      <w:rPr>
        <w:sz w:val="20"/>
        <w:szCs w:val="20"/>
      </w:rPr>
      <w:t xml:space="preserve">: </w:t>
    </w:r>
    <w:proofErr w:type="spellStart"/>
    <w:r w:rsidRPr="00E05A94">
      <w:rPr>
        <w:sz w:val="20"/>
        <w:szCs w:val="20"/>
        <w:lang w:val="en-US"/>
      </w:rPr>
      <w:t>Zlatzemplan</w:t>
    </w:r>
    <w:proofErr w:type="spellEnd"/>
    <w:r w:rsidRPr="00E05A94">
      <w:rPr>
        <w:sz w:val="20"/>
        <w:szCs w:val="20"/>
      </w:rPr>
      <w:t>@</w:t>
    </w:r>
    <w:r w:rsidRPr="00E05A94">
      <w:rPr>
        <w:sz w:val="20"/>
        <w:szCs w:val="20"/>
        <w:lang w:val="en-US"/>
      </w:rPr>
      <w:t>mail</w:t>
    </w:r>
    <w:r w:rsidRPr="00E05A94">
      <w:rPr>
        <w:sz w:val="20"/>
        <w:szCs w:val="20"/>
      </w:rPr>
      <w:t>.</w:t>
    </w:r>
    <w:proofErr w:type="spellStart"/>
    <w:r w:rsidRPr="00E05A94">
      <w:rPr>
        <w:sz w:val="20"/>
        <w:szCs w:val="20"/>
        <w:lang w:val="en-US"/>
      </w:rPr>
      <w:t>ru</w:t>
    </w:r>
    <w:proofErr w:type="spellEnd"/>
  </w:p>
  <w:p w14:paraId="1BD9E510" w14:textId="77777777" w:rsidR="00B625E9" w:rsidRPr="00A469E3" w:rsidRDefault="00B625E9" w:rsidP="0057590A">
    <w:pPr>
      <w:ind w:left="364" w:right="258"/>
      <w:jc w:val="center"/>
      <w:rPr>
        <w:rFonts w:ascii="Arial Black" w:hAnsi="Arial Black"/>
        <w:sz w:val="18"/>
        <w:lang w:eastAsia="en-US" w:bidi="ar-SA"/>
      </w:rPr>
    </w:pPr>
  </w:p>
  <w:p w14:paraId="1135650A" w14:textId="77777777" w:rsidR="00B625E9" w:rsidRDefault="00B625E9" w:rsidP="0057590A">
    <w:pPr>
      <w:pStyle w:val="31"/>
      <w:spacing w:line="14" w:lineRule="auto"/>
      <w:rPr>
        <w:sz w:val="20"/>
      </w:rPr>
    </w:pPr>
  </w:p>
  <w:p w14:paraId="00FCB4BA" w14:textId="584FDA06" w:rsidR="00B625E9" w:rsidRPr="0057590A" w:rsidRDefault="00B625E9" w:rsidP="0057590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9A114" w14:textId="77777777" w:rsidR="00B625E9" w:rsidRDefault="00B625E9" w:rsidP="0057590A">
    <w:pPr>
      <w:spacing w:line="360" w:lineRule="auto"/>
      <w:jc w:val="both"/>
      <w:rPr>
        <w:bCs/>
        <w:sz w:val="28"/>
        <w:szCs w:val="28"/>
      </w:rPr>
    </w:pPr>
    <w:bookmarkStart w:id="1" w:name="_Hlk80346654"/>
  </w:p>
  <w:bookmarkEnd w:id="1"/>
  <w:p w14:paraId="1428A3DA" w14:textId="77777777" w:rsidR="00B625E9" w:rsidRDefault="00B625E9" w:rsidP="0057590A">
    <w:pPr>
      <w:pStyle w:val="31"/>
      <w:spacing w:line="14" w:lineRule="auto"/>
      <w:rPr>
        <w:sz w:val="20"/>
      </w:rPr>
    </w:pPr>
  </w:p>
  <w:p w14:paraId="50CE07C1" w14:textId="5274BDCE" w:rsidR="00B625E9" w:rsidRPr="0057590A" w:rsidRDefault="00B625E9" w:rsidP="0057590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57B3A" w14:textId="731ACF94" w:rsidR="00B625E9" w:rsidRDefault="00B625E9">
    <w:pPr>
      <w:pStyle w:val="31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28C136" wp14:editId="687F34D5">
              <wp:simplePos x="0" y="0"/>
              <wp:positionH relativeFrom="page">
                <wp:posOffset>3818890</wp:posOffset>
              </wp:positionH>
              <wp:positionV relativeFrom="page">
                <wp:posOffset>462915</wp:posOffset>
              </wp:positionV>
              <wp:extent cx="194310" cy="165735"/>
              <wp:effectExtent l="0" t="0" r="1524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892BD5" w14:textId="7C228554" w:rsidR="00B625E9" w:rsidRPr="006C65F3" w:rsidRDefault="00B625E9">
                          <w:pPr>
                            <w:spacing w:line="245" w:lineRule="exact"/>
                            <w:ind w:left="40"/>
                          </w:pPr>
                          <w:r w:rsidRPr="006C65F3">
                            <w:fldChar w:fldCharType="begin"/>
                          </w:r>
                          <w:r w:rsidRPr="006C65F3">
                            <w:instrText xml:space="preserve"> PAGE </w:instrText>
                          </w:r>
                          <w:r w:rsidRPr="006C65F3">
                            <w:fldChar w:fldCharType="separate"/>
                          </w:r>
                          <w:r w:rsidR="00EA7FAD">
                            <w:rPr>
                              <w:noProof/>
                            </w:rPr>
                            <w:t>43</w:t>
                          </w:r>
                          <w:r w:rsidRPr="006C65F3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0.7pt;margin-top:36.45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/R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TOLLEG5KuArns8XlzObmk3R63Clt3lHZImtk&#10;WEHjHTg53Gkzuk4uNpaQBePcNZ+LZweAOZ5AaHhq72wSrpc/kiDZLDfL2Iuj+caLgzz3bop17M2L&#10;cDHLL/P1Og9/2rhhnDasqqiwYSZdhfGf9e2o8FERJ2VpyVll4WxKWu22a67QgYCuC/cdC3Lm5j9P&#10;w9ULuLygFEZxcBslXjFfLry4iGdesgiWXhAmt8k8iJM4L55TumOC/jsl1Gc4mUWzUUu/5Ra47zU3&#10;krbMwOTgrM3w8uREUqvAjahcaw1hfLTPSmHTfyoFtHtqtNOrlegoVjNsB0CxIt7K6hGUqyQoC0QI&#10;4w6MRqrvGPUwOjKsv+2Johjx9wLUb+fMZKjJ2E4GESU8zbDBaDTXZpxH+06xXQPI4/8l5A38ITVz&#10;6n3KAlK3GxgHjsRxdNl5c753Xk8DdvULAAD//wMAUEsDBBQABgAIAAAAIQCd4STb3gAAAAkBAAAP&#10;AAAAZHJzL2Rvd25yZXYueG1sTI/BTsMwEETvSPyDtUjcqN2AAgnZVBWCExIiDQeOTrxNosbrELtt&#10;+HvMCY6rfZp5U2wWO4oTzX5wjLBeKRDErTMDdwgf9cvNAwgfNBs9OiaEb/KwKS8vCp0bd+aKTrvQ&#10;iRjCPtcIfQhTLqVve7Lar9xEHH97N1sd4jl30sz6HMPtKBOlUmn1wLGh1xM99dQedkeLsP3k6nn4&#10;emveq3011HWm+DU9IF5fLdtHEIGW8AfDr35UhzI6Ne7IxosRIVXru4gi3CcZiAikt0kc1yBkmQJZ&#10;FvL/gvIHAAD//wMAUEsBAi0AFAAGAAgAAAAhALaDOJL+AAAA4QEAABMAAAAAAAAAAAAAAAAAAAAA&#10;AFtDb250ZW50X1R5cGVzXS54bWxQSwECLQAUAAYACAAAACEAOP0h/9YAAACUAQAACwAAAAAAAAAA&#10;AAAAAAAvAQAAX3JlbHMvLnJlbHNQSwECLQAUAAYACAAAACEAe1y/0aoCAACoBQAADgAAAAAAAAAA&#10;AAAAAAAuAgAAZHJzL2Uyb0RvYy54bWxQSwECLQAUAAYACAAAACEAneEk294AAAAJAQAADwAAAAAA&#10;AAAAAAAAAAAEBQAAZHJzL2Rvd25yZXYueG1sUEsFBgAAAAAEAAQA8wAAAA8GAAAAAA==&#10;" filled="f" stroked="f">
              <v:textbox inset="0,0,0,0">
                <w:txbxContent>
                  <w:p w14:paraId="0A892BD5" w14:textId="7C228554" w:rsidR="00B625E9" w:rsidRPr="006C65F3" w:rsidRDefault="00B625E9">
                    <w:pPr>
                      <w:spacing w:line="245" w:lineRule="exact"/>
                      <w:ind w:left="40"/>
                    </w:pPr>
                    <w:r w:rsidRPr="006C65F3">
                      <w:fldChar w:fldCharType="begin"/>
                    </w:r>
                    <w:r w:rsidRPr="006C65F3">
                      <w:instrText xml:space="preserve"> PAGE </w:instrText>
                    </w:r>
                    <w:r w:rsidRPr="006C65F3">
                      <w:fldChar w:fldCharType="separate"/>
                    </w:r>
                    <w:r w:rsidR="00EA7FAD">
                      <w:rPr>
                        <w:noProof/>
                      </w:rPr>
                      <w:t>43</w:t>
                    </w:r>
                    <w:r w:rsidRPr="006C65F3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6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2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7"/>
  </w:num>
  <w:num w:numId="11">
    <w:abstractNumId w:val="13"/>
  </w:num>
  <w:num w:numId="12">
    <w:abstractNumId w:val="11"/>
  </w:num>
  <w:num w:numId="13">
    <w:abstractNumId w:val="25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928E2"/>
    <w:rsid w:val="00092F8C"/>
    <w:rsid w:val="00097666"/>
    <w:rsid w:val="000A622F"/>
    <w:rsid w:val="000B0A6D"/>
    <w:rsid w:val="000C1803"/>
    <w:rsid w:val="000C279C"/>
    <w:rsid w:val="000C37F0"/>
    <w:rsid w:val="000D3C96"/>
    <w:rsid w:val="000D6088"/>
    <w:rsid w:val="000D6D14"/>
    <w:rsid w:val="000E09FA"/>
    <w:rsid w:val="000E2769"/>
    <w:rsid w:val="000E6245"/>
    <w:rsid w:val="000E768C"/>
    <w:rsid w:val="000F0BB9"/>
    <w:rsid w:val="000F1627"/>
    <w:rsid w:val="0010115A"/>
    <w:rsid w:val="0010231C"/>
    <w:rsid w:val="0010628B"/>
    <w:rsid w:val="00110EE6"/>
    <w:rsid w:val="00113C8B"/>
    <w:rsid w:val="00121E0B"/>
    <w:rsid w:val="00125C34"/>
    <w:rsid w:val="00130392"/>
    <w:rsid w:val="00133214"/>
    <w:rsid w:val="00137310"/>
    <w:rsid w:val="001417B2"/>
    <w:rsid w:val="00142439"/>
    <w:rsid w:val="00151D72"/>
    <w:rsid w:val="00154CB8"/>
    <w:rsid w:val="00171A7B"/>
    <w:rsid w:val="00172486"/>
    <w:rsid w:val="001771AE"/>
    <w:rsid w:val="0018619C"/>
    <w:rsid w:val="00187F03"/>
    <w:rsid w:val="001932CF"/>
    <w:rsid w:val="00197792"/>
    <w:rsid w:val="001A3147"/>
    <w:rsid w:val="001A4A3B"/>
    <w:rsid w:val="001A740A"/>
    <w:rsid w:val="001C1D46"/>
    <w:rsid w:val="001C28DE"/>
    <w:rsid w:val="001C46BB"/>
    <w:rsid w:val="001D0F99"/>
    <w:rsid w:val="001D71AE"/>
    <w:rsid w:val="001D7966"/>
    <w:rsid w:val="001E1370"/>
    <w:rsid w:val="001F0D38"/>
    <w:rsid w:val="001F46BB"/>
    <w:rsid w:val="00202156"/>
    <w:rsid w:val="00207DB6"/>
    <w:rsid w:val="002112AF"/>
    <w:rsid w:val="002131F9"/>
    <w:rsid w:val="00214C7D"/>
    <w:rsid w:val="00215590"/>
    <w:rsid w:val="00215DD8"/>
    <w:rsid w:val="00217BFA"/>
    <w:rsid w:val="00225B59"/>
    <w:rsid w:val="00225ECD"/>
    <w:rsid w:val="002264EE"/>
    <w:rsid w:val="002306F5"/>
    <w:rsid w:val="00237019"/>
    <w:rsid w:val="00242FEE"/>
    <w:rsid w:val="00250E7C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D6FD3"/>
    <w:rsid w:val="002E094E"/>
    <w:rsid w:val="002E0ADC"/>
    <w:rsid w:val="002E3DEC"/>
    <w:rsid w:val="002E5126"/>
    <w:rsid w:val="002E5A20"/>
    <w:rsid w:val="002E7126"/>
    <w:rsid w:val="00301733"/>
    <w:rsid w:val="0030354C"/>
    <w:rsid w:val="003040D5"/>
    <w:rsid w:val="003048F8"/>
    <w:rsid w:val="0031089C"/>
    <w:rsid w:val="00315723"/>
    <w:rsid w:val="00315DB0"/>
    <w:rsid w:val="00317E7C"/>
    <w:rsid w:val="003267AE"/>
    <w:rsid w:val="00326C7D"/>
    <w:rsid w:val="003337A3"/>
    <w:rsid w:val="00340F5F"/>
    <w:rsid w:val="00343C58"/>
    <w:rsid w:val="0034489A"/>
    <w:rsid w:val="00352D18"/>
    <w:rsid w:val="0035683C"/>
    <w:rsid w:val="0035790F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E79D3"/>
    <w:rsid w:val="003F07DC"/>
    <w:rsid w:val="003F1BE6"/>
    <w:rsid w:val="003F2983"/>
    <w:rsid w:val="003F43E0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0DC8"/>
    <w:rsid w:val="0044160C"/>
    <w:rsid w:val="00441674"/>
    <w:rsid w:val="00443CA9"/>
    <w:rsid w:val="00450652"/>
    <w:rsid w:val="0045232E"/>
    <w:rsid w:val="00455B4B"/>
    <w:rsid w:val="00461A12"/>
    <w:rsid w:val="00463BA9"/>
    <w:rsid w:val="0046403F"/>
    <w:rsid w:val="00464863"/>
    <w:rsid w:val="004668F1"/>
    <w:rsid w:val="00484E7E"/>
    <w:rsid w:val="00487588"/>
    <w:rsid w:val="00487CA7"/>
    <w:rsid w:val="00492DF2"/>
    <w:rsid w:val="00496008"/>
    <w:rsid w:val="004A367A"/>
    <w:rsid w:val="004A7F37"/>
    <w:rsid w:val="004B0452"/>
    <w:rsid w:val="004B2F26"/>
    <w:rsid w:val="004B3BD9"/>
    <w:rsid w:val="004B7CCB"/>
    <w:rsid w:val="004C1783"/>
    <w:rsid w:val="004C3B19"/>
    <w:rsid w:val="004C4624"/>
    <w:rsid w:val="004C46CA"/>
    <w:rsid w:val="004C704A"/>
    <w:rsid w:val="004D14D0"/>
    <w:rsid w:val="004D2F3F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2BA6"/>
    <w:rsid w:val="005138B6"/>
    <w:rsid w:val="005138CB"/>
    <w:rsid w:val="00516A4D"/>
    <w:rsid w:val="00523BCB"/>
    <w:rsid w:val="00524E82"/>
    <w:rsid w:val="00526E85"/>
    <w:rsid w:val="00531A5B"/>
    <w:rsid w:val="00540F26"/>
    <w:rsid w:val="005511B4"/>
    <w:rsid w:val="00551FD0"/>
    <w:rsid w:val="00553EBB"/>
    <w:rsid w:val="00554D8F"/>
    <w:rsid w:val="00562D83"/>
    <w:rsid w:val="005637B0"/>
    <w:rsid w:val="005662DA"/>
    <w:rsid w:val="00567664"/>
    <w:rsid w:val="0057042F"/>
    <w:rsid w:val="00573EAB"/>
    <w:rsid w:val="00574CB2"/>
    <w:rsid w:val="00575413"/>
    <w:rsid w:val="005755B9"/>
    <w:rsid w:val="0057590A"/>
    <w:rsid w:val="005832A4"/>
    <w:rsid w:val="00583B6B"/>
    <w:rsid w:val="005847A1"/>
    <w:rsid w:val="00586A33"/>
    <w:rsid w:val="00597414"/>
    <w:rsid w:val="005A4508"/>
    <w:rsid w:val="005B2967"/>
    <w:rsid w:val="005B6358"/>
    <w:rsid w:val="005B7769"/>
    <w:rsid w:val="005B77B1"/>
    <w:rsid w:val="005C36AF"/>
    <w:rsid w:val="005C7AF2"/>
    <w:rsid w:val="005D173E"/>
    <w:rsid w:val="005D6FA6"/>
    <w:rsid w:val="005E2A8B"/>
    <w:rsid w:val="005E5697"/>
    <w:rsid w:val="005E7C79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57F1"/>
    <w:rsid w:val="00626261"/>
    <w:rsid w:val="00631622"/>
    <w:rsid w:val="00631995"/>
    <w:rsid w:val="006421F1"/>
    <w:rsid w:val="006422F9"/>
    <w:rsid w:val="00643479"/>
    <w:rsid w:val="006436E6"/>
    <w:rsid w:val="006457FD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87EED"/>
    <w:rsid w:val="00690FFA"/>
    <w:rsid w:val="00693926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29FB"/>
    <w:rsid w:val="006C32F2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2565"/>
    <w:rsid w:val="006F3CBF"/>
    <w:rsid w:val="006F621A"/>
    <w:rsid w:val="006F63CD"/>
    <w:rsid w:val="007000DC"/>
    <w:rsid w:val="007077CF"/>
    <w:rsid w:val="00710E41"/>
    <w:rsid w:val="00711144"/>
    <w:rsid w:val="007135CF"/>
    <w:rsid w:val="00715C03"/>
    <w:rsid w:val="00715D4E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57729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87537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531E"/>
    <w:rsid w:val="007D37A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55540"/>
    <w:rsid w:val="00861337"/>
    <w:rsid w:val="008623FE"/>
    <w:rsid w:val="008770DA"/>
    <w:rsid w:val="00882A12"/>
    <w:rsid w:val="00884795"/>
    <w:rsid w:val="00893FE0"/>
    <w:rsid w:val="0089452B"/>
    <w:rsid w:val="00894BB1"/>
    <w:rsid w:val="008973A4"/>
    <w:rsid w:val="008979A5"/>
    <w:rsid w:val="008A4BD0"/>
    <w:rsid w:val="008B0B58"/>
    <w:rsid w:val="008B21C3"/>
    <w:rsid w:val="008B2CE9"/>
    <w:rsid w:val="008B3ABD"/>
    <w:rsid w:val="008B5EC3"/>
    <w:rsid w:val="008E0165"/>
    <w:rsid w:val="008E48C1"/>
    <w:rsid w:val="008E4BA1"/>
    <w:rsid w:val="008F1EC2"/>
    <w:rsid w:val="008F4BC3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3832"/>
    <w:rsid w:val="00947C6B"/>
    <w:rsid w:val="00950129"/>
    <w:rsid w:val="009513CA"/>
    <w:rsid w:val="009538CD"/>
    <w:rsid w:val="00960BDB"/>
    <w:rsid w:val="0096621E"/>
    <w:rsid w:val="00971DD1"/>
    <w:rsid w:val="00975FA3"/>
    <w:rsid w:val="009762F2"/>
    <w:rsid w:val="009763E8"/>
    <w:rsid w:val="00982A4B"/>
    <w:rsid w:val="009832EB"/>
    <w:rsid w:val="0098382D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B6E62"/>
    <w:rsid w:val="009C584A"/>
    <w:rsid w:val="009C758B"/>
    <w:rsid w:val="009D171E"/>
    <w:rsid w:val="009D2784"/>
    <w:rsid w:val="009D2DBC"/>
    <w:rsid w:val="009D3197"/>
    <w:rsid w:val="009E3053"/>
    <w:rsid w:val="009E3C1A"/>
    <w:rsid w:val="009E7899"/>
    <w:rsid w:val="009F3AF7"/>
    <w:rsid w:val="009F65FB"/>
    <w:rsid w:val="00A037D8"/>
    <w:rsid w:val="00A05D25"/>
    <w:rsid w:val="00A05F24"/>
    <w:rsid w:val="00A11FA9"/>
    <w:rsid w:val="00A16996"/>
    <w:rsid w:val="00A20EEE"/>
    <w:rsid w:val="00A2187A"/>
    <w:rsid w:val="00A22D59"/>
    <w:rsid w:val="00A30253"/>
    <w:rsid w:val="00A3095E"/>
    <w:rsid w:val="00A3303F"/>
    <w:rsid w:val="00A35879"/>
    <w:rsid w:val="00A362FD"/>
    <w:rsid w:val="00A42D13"/>
    <w:rsid w:val="00A467BB"/>
    <w:rsid w:val="00A50EAE"/>
    <w:rsid w:val="00A55918"/>
    <w:rsid w:val="00A56490"/>
    <w:rsid w:val="00A650B1"/>
    <w:rsid w:val="00A659C4"/>
    <w:rsid w:val="00A8188F"/>
    <w:rsid w:val="00A82F2A"/>
    <w:rsid w:val="00A83E56"/>
    <w:rsid w:val="00A84403"/>
    <w:rsid w:val="00A852BE"/>
    <w:rsid w:val="00A87C24"/>
    <w:rsid w:val="00A90EEB"/>
    <w:rsid w:val="00A97C63"/>
    <w:rsid w:val="00AB1C5C"/>
    <w:rsid w:val="00AB2836"/>
    <w:rsid w:val="00AB2EC3"/>
    <w:rsid w:val="00AB4FBA"/>
    <w:rsid w:val="00AB65C6"/>
    <w:rsid w:val="00AC326C"/>
    <w:rsid w:val="00AC42DD"/>
    <w:rsid w:val="00AC560E"/>
    <w:rsid w:val="00AC76A8"/>
    <w:rsid w:val="00AD1F35"/>
    <w:rsid w:val="00AD40A8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0049"/>
    <w:rsid w:val="00B21AE6"/>
    <w:rsid w:val="00B23426"/>
    <w:rsid w:val="00B3165C"/>
    <w:rsid w:val="00B35102"/>
    <w:rsid w:val="00B36A1F"/>
    <w:rsid w:val="00B47BD6"/>
    <w:rsid w:val="00B51751"/>
    <w:rsid w:val="00B53828"/>
    <w:rsid w:val="00B538C0"/>
    <w:rsid w:val="00B53C5E"/>
    <w:rsid w:val="00B54380"/>
    <w:rsid w:val="00B56D60"/>
    <w:rsid w:val="00B57FC6"/>
    <w:rsid w:val="00B61BB8"/>
    <w:rsid w:val="00B625E9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F46"/>
    <w:rsid w:val="00BA6056"/>
    <w:rsid w:val="00BA64E4"/>
    <w:rsid w:val="00BB1798"/>
    <w:rsid w:val="00BB1A36"/>
    <w:rsid w:val="00BB5584"/>
    <w:rsid w:val="00BC4987"/>
    <w:rsid w:val="00BC626E"/>
    <w:rsid w:val="00BD091B"/>
    <w:rsid w:val="00BD1B98"/>
    <w:rsid w:val="00BD2B3F"/>
    <w:rsid w:val="00BD5EF0"/>
    <w:rsid w:val="00BD664B"/>
    <w:rsid w:val="00BE4F95"/>
    <w:rsid w:val="00BE54F2"/>
    <w:rsid w:val="00BE6E8E"/>
    <w:rsid w:val="00BE7F44"/>
    <w:rsid w:val="00BF2386"/>
    <w:rsid w:val="00BF2A4A"/>
    <w:rsid w:val="00BF3A54"/>
    <w:rsid w:val="00BF4CDC"/>
    <w:rsid w:val="00BF571A"/>
    <w:rsid w:val="00BF6522"/>
    <w:rsid w:val="00C01423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35E84"/>
    <w:rsid w:val="00C4497E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2408"/>
    <w:rsid w:val="00CC3B9C"/>
    <w:rsid w:val="00CC400E"/>
    <w:rsid w:val="00CC5E6B"/>
    <w:rsid w:val="00CD717A"/>
    <w:rsid w:val="00CE1E92"/>
    <w:rsid w:val="00CE3623"/>
    <w:rsid w:val="00CE53D7"/>
    <w:rsid w:val="00CE55D0"/>
    <w:rsid w:val="00CE7761"/>
    <w:rsid w:val="00CF4761"/>
    <w:rsid w:val="00D00BF9"/>
    <w:rsid w:val="00D01F88"/>
    <w:rsid w:val="00D030FA"/>
    <w:rsid w:val="00D175F1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ED4"/>
    <w:rsid w:val="00D774B6"/>
    <w:rsid w:val="00D855B7"/>
    <w:rsid w:val="00D91B37"/>
    <w:rsid w:val="00D93D5E"/>
    <w:rsid w:val="00D94291"/>
    <w:rsid w:val="00DA5A2B"/>
    <w:rsid w:val="00DA6AFA"/>
    <w:rsid w:val="00DA7C05"/>
    <w:rsid w:val="00DB0F0E"/>
    <w:rsid w:val="00DB3EBA"/>
    <w:rsid w:val="00DB43C8"/>
    <w:rsid w:val="00DB4B81"/>
    <w:rsid w:val="00DB686F"/>
    <w:rsid w:val="00DB7ED2"/>
    <w:rsid w:val="00DB7F86"/>
    <w:rsid w:val="00DC1C87"/>
    <w:rsid w:val="00DD597F"/>
    <w:rsid w:val="00DE1605"/>
    <w:rsid w:val="00DE74E5"/>
    <w:rsid w:val="00DF00B8"/>
    <w:rsid w:val="00DF265B"/>
    <w:rsid w:val="00DF4F12"/>
    <w:rsid w:val="00E01410"/>
    <w:rsid w:val="00E03E40"/>
    <w:rsid w:val="00E0589B"/>
    <w:rsid w:val="00E12D59"/>
    <w:rsid w:val="00E2124C"/>
    <w:rsid w:val="00E317ED"/>
    <w:rsid w:val="00E339D8"/>
    <w:rsid w:val="00E36A58"/>
    <w:rsid w:val="00E40458"/>
    <w:rsid w:val="00E4196F"/>
    <w:rsid w:val="00E41B94"/>
    <w:rsid w:val="00E434C9"/>
    <w:rsid w:val="00E4581B"/>
    <w:rsid w:val="00E53E98"/>
    <w:rsid w:val="00E5539C"/>
    <w:rsid w:val="00E72EF1"/>
    <w:rsid w:val="00E81B44"/>
    <w:rsid w:val="00E93A13"/>
    <w:rsid w:val="00EA0872"/>
    <w:rsid w:val="00EA157B"/>
    <w:rsid w:val="00EA73F6"/>
    <w:rsid w:val="00EA7FAD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EF5450"/>
    <w:rsid w:val="00F01966"/>
    <w:rsid w:val="00F0289D"/>
    <w:rsid w:val="00F041BF"/>
    <w:rsid w:val="00F046DC"/>
    <w:rsid w:val="00F10CF0"/>
    <w:rsid w:val="00F13ED1"/>
    <w:rsid w:val="00F156D7"/>
    <w:rsid w:val="00F220CD"/>
    <w:rsid w:val="00F24F49"/>
    <w:rsid w:val="00F25D6A"/>
    <w:rsid w:val="00F3530D"/>
    <w:rsid w:val="00F4690C"/>
    <w:rsid w:val="00F5113E"/>
    <w:rsid w:val="00F5373B"/>
    <w:rsid w:val="00F53918"/>
    <w:rsid w:val="00F54C68"/>
    <w:rsid w:val="00F5604A"/>
    <w:rsid w:val="00F56868"/>
    <w:rsid w:val="00F60940"/>
    <w:rsid w:val="00F61201"/>
    <w:rsid w:val="00F6262C"/>
    <w:rsid w:val="00F64D0C"/>
    <w:rsid w:val="00F70703"/>
    <w:rsid w:val="00F71718"/>
    <w:rsid w:val="00F966B6"/>
    <w:rsid w:val="00FA259F"/>
    <w:rsid w:val="00FB0F96"/>
    <w:rsid w:val="00FB309A"/>
    <w:rsid w:val="00FB4A54"/>
    <w:rsid w:val="00FB4CFB"/>
    <w:rsid w:val="00FD4579"/>
    <w:rsid w:val="00FD5B46"/>
    <w:rsid w:val="00FD7621"/>
    <w:rsid w:val="00FE1287"/>
    <w:rsid w:val="00FE36BA"/>
    <w:rsid w:val="00FE426A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73F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,новая страница,Заголовок 1 PDV,11. Заголовок 1,номер приложения,EIA H1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,новая страница Знак,Заголовок 1 PDV Знак,11. Заголовок 1 Знак,номер приложения Знак,EIA H1 Знак"/>
    <w:basedOn w:val="a0"/>
    <w:link w:val="1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aliases w:val=" Знак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D14D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,новая страница,Заголовок 1 PDV,11. Заголовок 1,номер приложения,EIA H1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,новая страница Знак,Заголовок 1 PDV Знак,11. Заголовок 1 Знак,номер приложения Знак,EIA H1 Знак"/>
    <w:basedOn w:val="a0"/>
    <w:link w:val="1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aliases w:val=" Знак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D14D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5F67C-4C6E-4898-8B80-7F80D961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14297</Words>
  <Characters>81493</Characters>
  <Application>Microsoft Office Word</Application>
  <DocSecurity>4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Татьяна Вячеславовна</dc:creator>
  <cp:lastModifiedBy>Лаврентьева Татьяна Вячеславовна</cp:lastModifiedBy>
  <cp:revision>2</cp:revision>
  <cp:lastPrinted>2024-09-17T04:25:00Z</cp:lastPrinted>
  <dcterms:created xsi:type="dcterms:W3CDTF">2024-09-26T04:04:00Z</dcterms:created>
  <dcterms:modified xsi:type="dcterms:W3CDTF">2024-09-26T04:04:00Z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