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D30D16">
      <w:pPr>
        <w:pStyle w:val="1"/>
      </w:pPr>
      <w:r>
        <w:fldChar w:fldCharType="begin"/>
      </w:r>
      <w:r>
        <w:instrText>HYPERLINK "https://internet.garant.ru/document/redirect/412203238/0"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Златоустовского городского округа Челя</w:t>
      </w:r>
      <w:r>
        <w:rPr>
          <w:rStyle w:val="a4"/>
          <w:b w:val="0"/>
          <w:bCs w:val="0"/>
        </w:rPr>
        <w:t>бинской области от 19 июня 2025 г. N 205-П/АДМ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Администрации Златоустовского городского округа, отр</w:t>
      </w:r>
      <w:r>
        <w:rPr>
          <w:rStyle w:val="a4"/>
          <w:b w:val="0"/>
          <w:bCs w:val="0"/>
        </w:rPr>
        <w:t>аслевых (функциональных) органов Администрации Златоустовского городского округа и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округа, и соблюдения м</w:t>
      </w:r>
      <w:r>
        <w:rPr>
          <w:rStyle w:val="a4"/>
          <w:b w:val="0"/>
          <w:bCs w:val="0"/>
        </w:rPr>
        <w:t>униципальными служащими Администрации Златоустовского городского округа ..." (с изменениями и дополнениями)</w:t>
      </w:r>
      <w:r>
        <w:fldChar w:fldCharType="end"/>
      </w:r>
    </w:p>
    <w:p w:rsidR="00000000" w:rsidRDefault="00D30D16">
      <w:pPr>
        <w:pStyle w:val="ac"/>
      </w:pPr>
      <w:r>
        <w:t>С изменениями и дополнениями от:</w:t>
      </w:r>
    </w:p>
    <w:p w:rsidR="00000000" w:rsidRDefault="00D30D1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июля 2025 г., 16 марта 2026 г.</w:t>
      </w:r>
    </w:p>
    <w:p w:rsidR="00000000" w:rsidRDefault="00D30D16"/>
    <w:p w:rsidR="00000000" w:rsidRDefault="00D30D16">
      <w:r>
        <w:t xml:space="preserve">В соответствии с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19.09.2017 г. N 431 "О внесении изменений в некоторые акты Президента Российской Федерации по вопросам противодействия коррупции", в соответстви</w:t>
      </w:r>
      <w:r>
        <w:t xml:space="preserve">и с </w:t>
      </w:r>
      <w:hyperlink r:id="rId9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21.09.2009 г. N 1065 "О проверке достоверности и полноты сведений, представляемых гражданами, претендующими на замещение должностей федерально</w:t>
      </w:r>
      <w:r>
        <w:t xml:space="preserve">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в соответствии с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Губернатора Челябинской области от 25.11.2009 г. N 312 "О проверке достоверности и полноты сведений, представляемых гражданами, претендующими на замещение должностей государственной гражданской службы Челябинской области, и государственными гражданскими</w:t>
      </w:r>
      <w:r>
        <w:t xml:space="preserve"> служащими Челябинской области, и соблюдения государственными гражданскими служащими Челябинской области требований к служебному поведению", постановляю:</w:t>
      </w:r>
    </w:p>
    <w:p w:rsidR="00000000" w:rsidRDefault="00D30D16">
      <w:bookmarkStart w:id="1" w:name="sub_2068"/>
      <w:r>
        <w:t>1. Утвердить Положение о проверке достоверности и полноты сведений, представляемых гражданами,</w:t>
      </w:r>
      <w:r>
        <w:t xml:space="preserve"> претендующими на замещение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и муниципальными служащими Администрации Златоустовского городс</w:t>
      </w:r>
      <w:r>
        <w:t>кого округа, отраслевых (функциональных) органов Администрации Златоустовского городского округа, и соблюдения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</w:t>
      </w:r>
      <w:r>
        <w:t>ского округа требований к служебному поведению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D30D16">
      <w:bookmarkStart w:id="2" w:name="sub_2069"/>
      <w:bookmarkEnd w:id="1"/>
      <w:r>
        <w:t>2. Утвердить форму запроса для проверки достоверности документов об образовании граждан, поступающих на муниципальную службу (</w:t>
      </w:r>
      <w:hyperlink w:anchor="sub_2000" w:history="1">
        <w:r>
          <w:rPr>
            <w:rStyle w:val="a4"/>
          </w:rPr>
          <w:t>пр</w:t>
        </w:r>
        <w:r>
          <w:rPr>
            <w:rStyle w:val="a4"/>
          </w:rPr>
          <w:t>иложение 2</w:t>
        </w:r>
      </w:hyperlink>
      <w:r>
        <w:t>).</w:t>
      </w:r>
    </w:p>
    <w:p w:rsidR="00000000" w:rsidRDefault="00D30D16">
      <w:bookmarkStart w:id="3" w:name="sub_2070"/>
      <w:bookmarkEnd w:id="2"/>
      <w:r>
        <w:t>3. Рекомендовать начальникам (председателю) отраслевых (функциональных) органов Администрации Златоустовского городского округа определить должностных лиц, ответственных за работу по профилактике коррупционных и иных правона</w:t>
      </w:r>
      <w:r>
        <w:t>рушений, возложив на них следующие функции:</w:t>
      </w:r>
    </w:p>
    <w:p w:rsidR="00000000" w:rsidRDefault="00D30D16">
      <w:bookmarkStart w:id="4" w:name="sub_2071"/>
      <w:bookmarkEnd w:id="3"/>
      <w:r>
        <w:t>1) обеспечение соблюдения муниципальными служащими Златоустовского городского округа ограничений и запретов, требований о предотвращении или урегулировании конфликта интересов, исполнении ими обяз</w:t>
      </w:r>
      <w:r>
        <w:t xml:space="preserve">анностей, установленных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от 25 декабря 2008 г. N 273-ФЗ "О противодействии коррупции" и другими федеральными законами;</w:t>
      </w:r>
    </w:p>
    <w:p w:rsidR="00000000" w:rsidRDefault="00D30D16">
      <w:bookmarkStart w:id="5" w:name="sub_2072"/>
      <w:bookmarkEnd w:id="4"/>
      <w:r>
        <w:t>2) принятие мер по выявлению и у</w:t>
      </w:r>
      <w:r>
        <w:t>странению причин и условий, способствующих возникновению конфликта интересов на муниципальной службе;</w:t>
      </w:r>
    </w:p>
    <w:p w:rsidR="00000000" w:rsidRDefault="00D30D16">
      <w:bookmarkStart w:id="6" w:name="sub_2073"/>
      <w:bookmarkEnd w:id="5"/>
      <w:r>
        <w:t>3) оказание муниципальным служащим отраслевых (функциональных) органов Администрации Златоустовского городского округа консультативной пом</w:t>
      </w:r>
      <w:r>
        <w:t>ощи по вопросам, связанным с применением на практике требований к соблюдению основных прав, обязанностей и запретов, связанных с муниципальной службой и урегулированию конфликта интересов и правил служебного поведения муниципальных служащих, а также с увед</w:t>
      </w:r>
      <w:r>
        <w:t xml:space="preserve">омлением представителя </w:t>
      </w:r>
      <w:r>
        <w:lastRenderedPageBreak/>
        <w:t xml:space="preserve">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</w:t>
      </w:r>
      <w:r>
        <w:t>недостоверных или неполных сведений о доходах, об имуществе и обязательствах имущественного характера;</w:t>
      </w:r>
    </w:p>
    <w:p w:rsidR="00000000" w:rsidRDefault="00D30D16">
      <w:bookmarkStart w:id="7" w:name="sub_2074"/>
      <w:bookmarkEnd w:id="6"/>
      <w:r>
        <w:t>4) обеспечение реализации муниципальными служащими отраслевых (функциональных) органов Администрации Златоустовского городского округа об</w:t>
      </w:r>
      <w:r>
        <w:t>язанности уведомлять представителя нанимателя (работодателя) обо всех случаях обращения к ним каких-либо лиц в целях склонения к совершению коррупционных правонарушений;</w:t>
      </w:r>
    </w:p>
    <w:p w:rsidR="00000000" w:rsidRDefault="00D30D16">
      <w:bookmarkStart w:id="8" w:name="sub_2075"/>
      <w:bookmarkEnd w:id="7"/>
      <w:r>
        <w:t>5) организация правового просвещения муниципальных служащих отраслевых</w:t>
      </w:r>
      <w:r>
        <w:t xml:space="preserve"> (функциональных) органов Администрации Златоустовского городского округа в части профилактики коррупционных правонарушений;</w:t>
      </w:r>
    </w:p>
    <w:p w:rsidR="00000000" w:rsidRDefault="00D30D16">
      <w:bookmarkStart w:id="9" w:name="sub_2076"/>
      <w:bookmarkEnd w:id="8"/>
      <w:r>
        <w:t xml:space="preserve">6) осуществление проверки достоверности и полноты сведений о доходах, об имуществе и обязательствах имущественного </w:t>
      </w:r>
      <w:r>
        <w:t>характера, представляемых гражданами, претендующими на замещение должностей муниципальной службы отраслевых (функциональных) органов Администрации Златоустовского городского округа, и муниципальными служащими отраслевых (функциональных) органов Администрац</w:t>
      </w:r>
      <w:r>
        <w:t xml:space="preserve">ии Златоустовского городского округа,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 отраслевых (функциональных) органов Администрации </w:t>
      </w:r>
      <w:r>
        <w:t>Златоустовского городского округа, в соответствии с нормативными правовыми актами Российской Федерации, проверки соблюдения муниципальными служащими отраслевых (функциональных) органов Администрации Златоустовского городского округа требований к служебному</w:t>
      </w:r>
      <w:r>
        <w:t xml:space="preserve"> поведению;</w:t>
      </w:r>
    </w:p>
    <w:p w:rsidR="00000000" w:rsidRDefault="00D30D16">
      <w:bookmarkStart w:id="10" w:name="sub_2077"/>
      <w:bookmarkEnd w:id="9"/>
      <w:r>
        <w:t>7) 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отраслевых (функциональных) органов Администрации Златоу</w:t>
      </w:r>
      <w:r>
        <w:t>стовского городского округа, и муниципальными служащими отраслевых (функциональных) органов Администрации Златоустовского городского округа, сведений о соблюдении муниципальными служащими отраслевых (функциональных) органов Администрации Златоустовского го</w:t>
      </w:r>
      <w:r>
        <w:t>родского округа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</w:t>
      </w:r>
      <w:r>
        <w:t xml:space="preserve"> в отраслевых (функциональных) органах Администрации Златоустовского городского округа,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</w:t>
      </w:r>
      <w:r>
        <w:t>ами, а также при осуществлении анализа таких сведений проведение бесед с указанными гражданами и муниципальными служащими отраслевых (функциональных) органов Администрации Златоустовского городского округа с их согласия, получение от них с их согласия необ</w:t>
      </w:r>
      <w:r>
        <w:t>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</w:t>
      </w:r>
      <w:r>
        <w:t>равления, предприятий, учреждений и организаций информации о соблюдении муниципальными служащими отраслевых (функциональных) органов Администрации Златоустовского городского округа требований к служебному поведению (за исключением информации, содержащей св</w:t>
      </w:r>
      <w:r>
        <w:t>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отраслевых (функциональных) органов Администрации Златоустовского городского округа сведений, ин</w:t>
      </w:r>
      <w:r>
        <w:t>ой полученной информации;</w:t>
      </w:r>
    </w:p>
    <w:p w:rsidR="00000000" w:rsidRDefault="00D30D16">
      <w:bookmarkStart w:id="11" w:name="sub_2078"/>
      <w:bookmarkEnd w:id="10"/>
      <w:r>
        <w:t>8) осуществление проверки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</w:t>
      </w:r>
      <w:r>
        <w:t xml:space="preserve">а в случаях, предусмотренных </w:t>
      </w:r>
      <w:r>
        <w:lastRenderedPageBreak/>
        <w:t>федеральными законами;</w:t>
      </w:r>
    </w:p>
    <w:p w:rsidR="00000000" w:rsidRDefault="00D30D16">
      <w:bookmarkStart w:id="12" w:name="sub_2079"/>
      <w:bookmarkEnd w:id="11"/>
      <w:r>
        <w:t>9) взаимодействие с правоохранительными органами в установленной сфере деятельности;</w:t>
      </w:r>
    </w:p>
    <w:p w:rsidR="00000000" w:rsidRDefault="00D30D16">
      <w:bookmarkStart w:id="13" w:name="sub_2080"/>
      <w:bookmarkEnd w:id="12"/>
      <w:r>
        <w:t>10) проведение служебных проверок;</w:t>
      </w:r>
    </w:p>
    <w:p w:rsidR="00000000" w:rsidRDefault="00D30D16">
      <w:bookmarkStart w:id="14" w:name="sub_2081"/>
      <w:bookmarkEnd w:id="13"/>
      <w:r>
        <w:t>11) подготовка указанными должностны</w:t>
      </w:r>
      <w:r>
        <w:t>ми лицами в соответствии с их компетенцией проектов нормативных правовых актов о противодействии коррупции.</w:t>
      </w:r>
    </w:p>
    <w:p w:rsidR="00000000" w:rsidRDefault="00D30D16">
      <w:bookmarkStart w:id="15" w:name="sub_2082"/>
      <w:bookmarkEnd w:id="14"/>
      <w:r>
        <w:t>4. Признать утратившими силу:</w:t>
      </w:r>
    </w:p>
    <w:p w:rsidR="00000000" w:rsidRDefault="00D30D16">
      <w:bookmarkStart w:id="16" w:name="sub_2083"/>
      <w:bookmarkEnd w:id="15"/>
      <w:r>
        <w:t>1) 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16 октября 2017 г. N 442-П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</w:t>
      </w:r>
      <w:r>
        <w:t>ужащими Златоустовского городского округа, и соблюдения муниципальными служащими Златоустовского городского округа требований к служебному поведению, признании утратившими силу некоторых муниципальных нормативных правовых актов";</w:t>
      </w:r>
    </w:p>
    <w:p w:rsidR="00000000" w:rsidRDefault="00D30D16">
      <w:bookmarkStart w:id="17" w:name="sub_2084"/>
      <w:bookmarkEnd w:id="16"/>
      <w:r>
        <w:t>2) 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11 апреля 2025 г. N 137-П/АДМ "О внесении изменений в постановление Администрации Златоустовского городского округа от 16 октяб</w:t>
      </w:r>
      <w:r>
        <w:t>ря 2017 г. N 442-П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Златоустовского городского округа, и соблюдения муни</w:t>
      </w:r>
      <w:r>
        <w:t>ципальными служащими Златоустовского городского округа требований к служебному поведению, признании утратившими силу некоторых муниципальных нормативных правовых актов";</w:t>
      </w:r>
    </w:p>
    <w:p w:rsidR="00000000" w:rsidRDefault="00D30D16">
      <w:bookmarkStart w:id="18" w:name="sub_2085"/>
      <w:bookmarkEnd w:id="17"/>
      <w:r>
        <w:t>3) 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13 февраля 2024 г. N 35-П/АДМ "О внесении изменений в постановление Администрации Златоустовского городского округа от 16 октября 2017 г. N 442-П "Об утверждении Полож</w:t>
      </w:r>
      <w:r>
        <w:t>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Златоустовского городского округа, и соблюдения муниципальными служащими Златоустовского гор</w:t>
      </w:r>
      <w:r>
        <w:t>одского округа требований к служебному поведению, признании утратившими силу некоторых муниципальных нормативных правовых актов";</w:t>
      </w:r>
    </w:p>
    <w:p w:rsidR="00000000" w:rsidRDefault="00D30D16">
      <w:bookmarkStart w:id="19" w:name="sub_2086"/>
      <w:bookmarkEnd w:id="18"/>
      <w:r>
        <w:t>4) 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Администрации Златоуст</w:t>
      </w:r>
      <w:r>
        <w:t>овского городского округа Челябинской области от 23 июня 2023 г. N 253-П/АДМ "О внесении изменений в постановление Администрации Златоустовского городского округа от 16 октября 2017 г. N 442-П "Об утверждении Положения о проверке достоверности и полноты св</w:t>
      </w:r>
      <w:r>
        <w:t>едений, представляемых гражданами, претендующими на замещение должностей муниципальной службы, и муниципальными служащими Златоустовского городского округа, и соблюдения муниципальными служащими Златоустовского городского округа требований к служебному пов</w:t>
      </w:r>
      <w:r>
        <w:t>едению, признании утратившими силу некоторых муниципальных нормативных правовых актов";</w:t>
      </w:r>
    </w:p>
    <w:p w:rsidR="00000000" w:rsidRDefault="00D30D16">
      <w:bookmarkStart w:id="20" w:name="sub_2087"/>
      <w:bookmarkEnd w:id="19"/>
      <w:r>
        <w:t>5) 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</w:t>
      </w:r>
      <w:r>
        <w:t>сти от 9 февраля 2022 г. N 47-П/АДМ "О внесении изменений в постановление Администрации Златоустовского городского округа от 16 октября 2017 г. N 442-П "Об утверждении Положения о проверке достоверности и полноты сведений, представляемых гражданами, претен</w:t>
      </w:r>
      <w:r>
        <w:t>дующими на замещение должностей муниципальной службы, и муниципальными служащими Златоустовского городского округа, и соблюдения муниципальными служащими Златоустовского городского округа требований к служебному поведению, признании утратившими силу некото</w:t>
      </w:r>
      <w:r>
        <w:t>рых муниципальных нормативных правовых актов".</w:t>
      </w:r>
    </w:p>
    <w:p w:rsidR="00000000" w:rsidRDefault="00D30D16">
      <w:bookmarkStart w:id="21" w:name="sub_2088"/>
      <w:bookmarkEnd w:id="20"/>
      <w:r>
        <w:t xml:space="preserve">5. Пресс-службе Администрации Златоустовского городского округа (Семенова А.Г.) </w:t>
      </w:r>
      <w:hyperlink r:id="rId17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газ</w:t>
      </w:r>
      <w:r>
        <w:t xml:space="preserve">ете "Златоустовский рабочий" и разместить на </w:t>
      </w:r>
      <w:hyperlink r:id="rId18" w:history="1">
        <w:r>
          <w:rPr>
            <w:rStyle w:val="a4"/>
          </w:rP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000000" w:rsidRDefault="00D30D16">
      <w:bookmarkStart w:id="22" w:name="sub_2089"/>
      <w:bookmarkEnd w:id="21"/>
      <w:r>
        <w:t>6. Организацию и контроль выполнения настоящего постано</w:t>
      </w:r>
      <w:r>
        <w:t>вления возложить на заместителя Главы Златоустовского городского округа по общим вопросам Дьячкова А.А.</w:t>
      </w:r>
    </w:p>
    <w:bookmarkEnd w:id="22"/>
    <w:p w:rsidR="00000000" w:rsidRDefault="00D30D1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30D16">
            <w:pPr>
              <w:pStyle w:val="ad"/>
            </w:pPr>
            <w:r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30D16">
            <w:pPr>
              <w:pStyle w:val="aa"/>
              <w:jc w:val="right"/>
            </w:pPr>
            <w:r>
              <w:t>О.Ю. Решетников</w:t>
            </w:r>
          </w:p>
        </w:tc>
      </w:tr>
    </w:tbl>
    <w:p w:rsidR="00000000" w:rsidRDefault="00D30D16"/>
    <w:p w:rsidR="00000000" w:rsidRDefault="00D30D16">
      <w:pPr>
        <w:ind w:firstLine="698"/>
        <w:jc w:val="right"/>
      </w:pPr>
      <w:bookmarkStart w:id="23" w:name="sub_1000"/>
      <w:r>
        <w:rPr>
          <w:rStyle w:val="a3"/>
        </w:rPr>
        <w:t>Приложение 1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</w:r>
      <w:r>
        <w:rPr>
          <w:rStyle w:val="a3"/>
        </w:rPr>
        <w:t>Златоустовского городского округа</w:t>
      </w:r>
      <w:r>
        <w:rPr>
          <w:rStyle w:val="a3"/>
        </w:rPr>
        <w:br/>
        <w:t>от 19 июня 2025 г. N 205-П/АДМ</w:t>
      </w:r>
    </w:p>
    <w:bookmarkEnd w:id="23"/>
    <w:p w:rsidR="00000000" w:rsidRDefault="00D30D16"/>
    <w:p w:rsidR="00000000" w:rsidRDefault="00D30D16">
      <w:pPr>
        <w:pStyle w:val="1"/>
      </w:pPr>
      <w:r>
        <w:t>Положение</w:t>
      </w:r>
      <w:r>
        <w:br/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Администрации Златоустовского городского </w:t>
      </w:r>
      <w:r>
        <w:t>округа, отраслевых (функциональных) органов Администрации Златоустовского городского округа и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округа, и с</w:t>
      </w:r>
      <w:r>
        <w:t>облюдения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требований к служебному поведению</w:t>
      </w:r>
    </w:p>
    <w:p w:rsidR="00000000" w:rsidRDefault="00D30D16">
      <w:pPr>
        <w:pStyle w:val="ac"/>
      </w:pPr>
      <w:r>
        <w:t>С изменениями и дополнениями от:</w:t>
      </w:r>
    </w:p>
    <w:p w:rsidR="00000000" w:rsidRDefault="00D30D1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23 июля 2025 г., 16 </w:t>
      </w:r>
      <w:r>
        <w:rPr>
          <w:shd w:val="clear" w:color="auto" w:fill="EAEFED"/>
        </w:rPr>
        <w:t>марта 2026 г.</w:t>
      </w:r>
    </w:p>
    <w:p w:rsidR="00000000" w:rsidRDefault="00D30D16"/>
    <w:p w:rsidR="00000000" w:rsidRDefault="00D30D16">
      <w:bookmarkStart w:id="24" w:name="sub_2001"/>
      <w:r>
        <w:t>1. 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Администрации Златоустовского городского округа, отраслевых (функциональных) о</w:t>
      </w:r>
      <w:r>
        <w:t>рганов Администрации Златоустовского городского округа, и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округа, и соблюдения муниципальными служащими А</w:t>
      </w:r>
      <w:r>
        <w:t>дминистрации Златоустовского городского округа, отраслевых (функциональных) органов Администрации Златоустовского городского округа требований к служебному поведению (далее - Положение) определяется порядок осуществления проверки:</w:t>
      </w:r>
    </w:p>
    <w:p w:rsidR="00000000" w:rsidRDefault="00D30D1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2002"/>
      <w:bookmarkEnd w:id="24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25"/>
    <w:p w:rsidR="00000000" w:rsidRDefault="00D30D1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16 марта 2026 г. - </w:t>
      </w:r>
      <w:hyperlink r:id="rId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16 марта 2026 г. N 77-П/АДМ</w:t>
      </w:r>
    </w:p>
    <w:p w:rsidR="00000000" w:rsidRDefault="00D30D16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30D16">
      <w:r>
        <w:t>1) достоверности и полноты сведений о доходах, об имуществе и обязательствах имущественного характера, представленных в соответствии с постановлением Админист</w:t>
      </w:r>
      <w:r>
        <w:t>рации Златоустовского городского округа "Об утверждении Положения о представлении гражданами, претендующими на замещение должностей муниципальной службы в Администрации Златоустовского городского округа, отраслевых (функциональных) органах Администрации Зл</w:t>
      </w:r>
      <w:r>
        <w:t xml:space="preserve">атоустовского городского округа и муниципальными служащими Администрации Златоустовского городского округа Златоустовского городского округа, отраслевых (функциональных) органов Администрации Златоустовского городского округа сведений о доходах, расходах, </w:t>
      </w:r>
      <w:r>
        <w:t>об имуществе и обязательствах имущественного характера":</w:t>
      </w:r>
    </w:p>
    <w:p w:rsidR="00000000" w:rsidRDefault="00D30D16">
      <w:bookmarkStart w:id="26" w:name="sub_2090"/>
      <w:r>
        <w:t>гражданами, претендующими на замещение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</w:t>
      </w:r>
      <w:r>
        <w:t xml:space="preserve">ского округа, предусмотренных </w:t>
      </w:r>
      <w:hyperlink r:id="rId21" w:history="1">
        <w:r>
          <w:rPr>
            <w:rStyle w:val="a4"/>
          </w:rPr>
          <w:t>Перечнями</w:t>
        </w:r>
      </w:hyperlink>
      <w:r>
        <w:t xml:space="preserve"> должностей муниципальной службы Администрации Златоустовского городского округа, отраслевых (функциональных) органов Администрации Златоустовс</w:t>
      </w:r>
      <w:r>
        <w:t xml:space="preserve">кого городского округа при замещении </w:t>
      </w:r>
      <w:r>
        <w:lastRenderedPageBreak/>
        <w:t>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</w:t>
      </w:r>
      <w:r>
        <w:t xml:space="preserve">оих супруги (супруга) и несовершеннолетних детей, утвержденными </w:t>
      </w:r>
      <w:hyperlink r:id="rId22" w:history="1">
        <w:r>
          <w:rPr>
            <w:rStyle w:val="a4"/>
          </w:rPr>
          <w:t>постановлением</w:t>
        </w:r>
      </w:hyperlink>
      <w:r>
        <w:t xml:space="preserve"> Администрации Златоустовского городского округа, правовыми актами отраслевых (функциональных) органов Адми</w:t>
      </w:r>
      <w:r>
        <w:t>нистрации Златоустовского городского округа (далее - граждане), на отчетную дату;</w:t>
      </w:r>
    </w:p>
    <w:bookmarkEnd w:id="26"/>
    <w:p w:rsidR="00000000" w:rsidRDefault="00D30D16">
      <w:r>
        <w:t>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(далее -</w:t>
      </w:r>
      <w:r>
        <w:t xml:space="preserve"> муниципальные служащие) за отчетный период и за два года, предшествующие отчетному периоду;</w:t>
      </w:r>
    </w:p>
    <w:p w:rsidR="00000000" w:rsidRDefault="00D30D16">
      <w:bookmarkStart w:id="27" w:name="sub_2003"/>
      <w:r>
        <w:t>2) 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</w:t>
      </w:r>
      <w:r>
        <w:t>ьную службу Златоустовского городского округа в соответствии с нормативными правовыми актами Российской Федерации (далее - сведения, представленные гражданами в соответствии с нормативными правовыми актами);</w:t>
      </w:r>
    </w:p>
    <w:p w:rsidR="00000000" w:rsidRDefault="00D30D16">
      <w:bookmarkStart w:id="28" w:name="sub_2004"/>
      <w:bookmarkEnd w:id="27"/>
      <w:r>
        <w:t>3) соблюдения муниципальными слу</w:t>
      </w:r>
      <w:r>
        <w:t xml:space="preserve">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</w:t>
      </w:r>
      <w:r>
        <w:t xml:space="preserve">ими обязанностей, установленных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25 декабря 2008 года N 273-ФЗ "О противодействии коррупции" и другими федеральными законами (далее - требования к служебному поведе</w:t>
      </w:r>
      <w:r>
        <w:t>нию).</w:t>
      </w:r>
    </w:p>
    <w:p w:rsidR="00000000" w:rsidRDefault="00D30D16">
      <w:bookmarkStart w:id="29" w:name="sub_2005"/>
      <w:bookmarkEnd w:id="28"/>
      <w:r>
        <w:t xml:space="preserve">2. Проверка, предусмотренная </w:t>
      </w:r>
      <w:hyperlink w:anchor="sub_2003" w:history="1">
        <w:r>
          <w:rPr>
            <w:rStyle w:val="a4"/>
          </w:rPr>
          <w:t>подпунктами 2</w:t>
        </w:r>
      </w:hyperlink>
      <w:r>
        <w:t xml:space="preserve"> и </w:t>
      </w:r>
      <w:hyperlink w:anchor="sub_2004" w:history="1">
        <w:r>
          <w:rPr>
            <w:rStyle w:val="a4"/>
          </w:rPr>
          <w:t>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муниципальн</w:t>
      </w:r>
      <w:r>
        <w:t>ой службы в Администрации Златоустовского городского округа, в отраслевых органах Администрации Златоустовского городского округа и муниципальных служащих, замещающих любую должность муниципальной службы в Администрации Златоустовского городского округа, в</w:t>
      </w:r>
      <w:r>
        <w:t xml:space="preserve"> отраслевых органах Администрации Златоустовского городского округа.</w:t>
      </w:r>
    </w:p>
    <w:p w:rsidR="00000000" w:rsidRDefault="00D30D1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2006"/>
      <w:bookmarkEnd w:id="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D30D1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16 марта 2026 г. -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</w:t>
      </w:r>
      <w:r>
        <w:rPr>
          <w:shd w:val="clear" w:color="auto" w:fill="F0F0F0"/>
        </w:rPr>
        <w:t>Златоустовского городского округа от 16 марта 2026 г. N 77-П/АДМ</w:t>
      </w:r>
    </w:p>
    <w:p w:rsidR="00000000" w:rsidRDefault="00D30D16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30D16"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</w:t>
      </w:r>
      <w:hyperlink r:id="rId26" w:history="1">
        <w:r>
          <w:rPr>
            <w:rStyle w:val="a4"/>
          </w:rPr>
          <w:t>Перечнями</w:t>
        </w:r>
      </w:hyperlink>
      <w:r>
        <w:t xml:space="preserve">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при замещении которых муниципальные сл</w:t>
      </w:r>
      <w:r>
        <w:t>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</w:t>
      </w:r>
      <w:r>
        <w:t xml:space="preserve">ми </w:t>
      </w:r>
      <w:hyperlink r:id="rId27" w:history="1">
        <w:r>
          <w:rPr>
            <w:rStyle w:val="a4"/>
          </w:rPr>
          <w:t>постановлением</w:t>
        </w:r>
      </w:hyperlink>
      <w:r>
        <w:t xml:space="preserve"> Администрации Златоустовского городского округа, правовыми актами отраслевых (функциональных) органов Администрации Златоустовского городского округа, и муниципальным </w:t>
      </w:r>
      <w:r>
        <w:t xml:space="preserve">служащим, назначаемым на должность в порядке перевода из другого муниципального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</w:t>
      </w:r>
      <w:r>
        <w:t>Федерации.</w:t>
      </w:r>
    </w:p>
    <w:p w:rsidR="00000000" w:rsidRDefault="00D30D16">
      <w:bookmarkStart w:id="31" w:name="sub_2007"/>
      <w:r>
        <w:t xml:space="preserve">4. Проверка, предусмотренная </w:t>
      </w:r>
      <w:hyperlink w:anchor="sub_2001" w:history="1">
        <w:r>
          <w:rPr>
            <w:rStyle w:val="a4"/>
          </w:rPr>
          <w:t>пунктом 1</w:t>
        </w:r>
      </w:hyperlink>
      <w:r>
        <w:t xml:space="preserve"> настоящего Положения, осуществляется по решению: Главы Златоустовского городского округа, начальника (председателя) соответствующего отраслевого (функционального) органа Ад</w:t>
      </w:r>
      <w:r>
        <w:t xml:space="preserve">министрации Златоустовского городского округа, либо </w:t>
      </w:r>
      <w:r>
        <w:lastRenderedPageBreak/>
        <w:t>должностного лица, которому такие полномочия предоставлены представителем нанимателя (работодателем) в соответствии с настоящим Положением.</w:t>
      </w:r>
    </w:p>
    <w:bookmarkEnd w:id="31"/>
    <w:p w:rsidR="00000000" w:rsidRDefault="00D30D16">
      <w:r>
        <w:t>Решение принимается отдельно в отношении каждого граждан</w:t>
      </w:r>
      <w:r>
        <w:t>ина или муниципального служащего и оформляется в письменной форме.</w:t>
      </w:r>
    </w:p>
    <w:p w:rsidR="00000000" w:rsidRDefault="00D30D16">
      <w:bookmarkStart w:id="32" w:name="sub_2008"/>
      <w:r>
        <w:t>5. Отдел муниципальной службы и кадров Администрации Златоустовского городского округа, либо должностные лица отраслевых (функциональных) органов Администрации Златоустовского город</w:t>
      </w:r>
      <w:r>
        <w:t xml:space="preserve">ского округа ответственные за работу по профилактике коррупционных и иных правонарушений (далее - должностные лица, ответственные за работу по профилактике коррупционных и иных правонарушений) по решению Главы Златоустовского городского округа, начальника </w:t>
      </w:r>
      <w:r>
        <w:t>(председателя) соответствующего отраслевого (функционального) органа Администрации Златоустовского городского округа, либо должностного лица, которому такие полномочия предоставлены представителем нанимателя (работодателем) осуществляют проверку:</w:t>
      </w:r>
    </w:p>
    <w:p w:rsidR="00000000" w:rsidRDefault="00D30D16">
      <w:bookmarkStart w:id="33" w:name="sub_2009"/>
      <w:bookmarkEnd w:id="32"/>
      <w:r>
        <w:t>1)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Златоустовского городского округа, а также сведений, предста</w:t>
      </w:r>
      <w:r>
        <w:t>вляемых указанными гражданами в соответствии с нормативными правовыми актами;</w:t>
      </w:r>
    </w:p>
    <w:p w:rsidR="00000000" w:rsidRDefault="00D30D16">
      <w:bookmarkStart w:id="34" w:name="sub_2010"/>
      <w:bookmarkEnd w:id="33"/>
      <w:r>
        <w:t>2) 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</w:t>
      </w:r>
      <w:r>
        <w:t>сти муниципальной службы Златоустовского городского округа;</w:t>
      </w:r>
    </w:p>
    <w:p w:rsidR="00000000" w:rsidRDefault="00D30D16">
      <w:bookmarkStart w:id="35" w:name="sub_2011"/>
      <w:bookmarkEnd w:id="34"/>
      <w:r>
        <w:t>3) соблюдения муниципальными служащими, замещающими должности муниципальной службы Златоустовского городского округа, требований к служебному поведению.</w:t>
      </w:r>
    </w:p>
    <w:p w:rsidR="00000000" w:rsidRDefault="00D30D16">
      <w:bookmarkStart w:id="36" w:name="sub_2012"/>
      <w:bookmarkEnd w:id="35"/>
      <w:r>
        <w:t>6. Отдел му</w:t>
      </w:r>
      <w:r>
        <w:t>ниципальной службы и кадров Администрации Златоустовского городского округа по решению Главы Златоустовского городского округа, осуществляет проверку:</w:t>
      </w:r>
    </w:p>
    <w:p w:rsidR="00000000" w:rsidRDefault="00D30D16">
      <w:bookmarkStart w:id="37" w:name="sub_2013"/>
      <w:bookmarkEnd w:id="36"/>
      <w:r>
        <w:t>1) достоверности и полноты сведений о доходах, об имуществе и обязательствах имущественно</w:t>
      </w:r>
      <w:r>
        <w:t xml:space="preserve">го характера, представляемых гражданами, претендующими на замещение должностей муниципальной службы начальников (председателя) отраслевых (функциональных) органов Администрации Златоустовского городского округа, а также сведений, представляемых указанными </w:t>
      </w:r>
      <w:r>
        <w:t>гражданами в соответствии с нормативными правовыми актами;</w:t>
      </w:r>
    </w:p>
    <w:p w:rsidR="00000000" w:rsidRDefault="00D30D16">
      <w:bookmarkStart w:id="38" w:name="sub_2014"/>
      <w:bookmarkEnd w:id="37"/>
      <w:r>
        <w:t>2) достоверности и полноты сведений о доходах, об имуществе и обязательствах имущественного характера, представляемых муниципальными служащими начальниками (председателем) отраслевы</w:t>
      </w:r>
      <w:r>
        <w:t>х (функциональных) органов Администрации Златоустовского городского округа;</w:t>
      </w:r>
    </w:p>
    <w:p w:rsidR="00000000" w:rsidRDefault="00D30D16">
      <w:bookmarkStart w:id="39" w:name="sub_2015"/>
      <w:bookmarkEnd w:id="38"/>
      <w:r>
        <w:t>3) соблюдения муниципальными служащими, замещающими должности муниципальной службы начальников (председателя) отраслевых (функциональных) органов Администрации Злат</w:t>
      </w:r>
      <w:r>
        <w:t>оустовского городского округа, требований к служебному поведению.</w:t>
      </w:r>
    </w:p>
    <w:p w:rsidR="00000000" w:rsidRDefault="00D30D16">
      <w:bookmarkStart w:id="40" w:name="sub_2016"/>
      <w:bookmarkEnd w:id="39"/>
      <w:r>
        <w:t xml:space="preserve">7. Основанием для осуществления проверки, предусмотренной </w:t>
      </w:r>
      <w:hyperlink w:anchor="sub_2001" w:history="1">
        <w:r>
          <w:rPr>
            <w:rStyle w:val="a4"/>
          </w:rPr>
          <w:t>пунктом 1</w:t>
        </w:r>
      </w:hyperlink>
      <w:r>
        <w:t xml:space="preserve"> настоящего положения, является письменно оформленная информация, представленная </w:t>
      </w:r>
      <w:r>
        <w:t>в установленном порядке:</w:t>
      </w:r>
    </w:p>
    <w:p w:rsidR="00000000" w:rsidRDefault="00D30D16">
      <w:bookmarkStart w:id="41" w:name="sub_2017"/>
      <w:bookmarkEnd w:id="40"/>
      <w:r>
        <w:t xml:space="preserve">1) о предоставлении гражданином или муниципальным служащим недостоверных или неполных сведений, представляемых им в соответствии с </w:t>
      </w:r>
      <w:hyperlink w:anchor="sub_2002" w:history="1">
        <w:r>
          <w:rPr>
            <w:rStyle w:val="a4"/>
          </w:rPr>
          <w:t>подпунктами 1</w:t>
        </w:r>
      </w:hyperlink>
      <w:r>
        <w:t xml:space="preserve"> и </w:t>
      </w:r>
      <w:hyperlink w:anchor="sub_2003" w:history="1">
        <w:r>
          <w:rPr>
            <w:rStyle w:val="a4"/>
          </w:rPr>
          <w:t>2 пункта 1</w:t>
        </w:r>
      </w:hyperlink>
      <w:r>
        <w:t xml:space="preserve"> насто</w:t>
      </w:r>
      <w:r>
        <w:t>ящего Положения;</w:t>
      </w:r>
    </w:p>
    <w:p w:rsidR="00000000" w:rsidRDefault="00D30D16">
      <w:bookmarkStart w:id="42" w:name="sub_2018"/>
      <w:bookmarkEnd w:id="41"/>
      <w:r>
        <w:t>2) о несоблюдении муниципальным служащим требований к служебному поведению.</w:t>
      </w:r>
    </w:p>
    <w:p w:rsidR="00000000" w:rsidRDefault="00D30D16">
      <w:bookmarkStart w:id="43" w:name="sub_2019"/>
      <w:bookmarkEnd w:id="42"/>
      <w:r>
        <w:t xml:space="preserve">8. Информация, предусмотренная </w:t>
      </w:r>
      <w:hyperlink w:anchor="sub_2016" w:history="1">
        <w:r>
          <w:rPr>
            <w:rStyle w:val="a4"/>
          </w:rPr>
          <w:t>пунктом 7</w:t>
        </w:r>
      </w:hyperlink>
      <w:r>
        <w:t xml:space="preserve"> настоящего Положения, может быть представлена:</w:t>
      </w:r>
    </w:p>
    <w:p w:rsidR="00000000" w:rsidRDefault="00D30D16">
      <w:bookmarkStart w:id="44" w:name="sub_2020"/>
      <w:bookmarkEnd w:id="43"/>
      <w:r>
        <w:t>1</w:t>
      </w:r>
      <w:r>
        <w:t>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D30D16">
      <w:bookmarkStart w:id="45" w:name="sub_2021"/>
      <w:bookmarkEnd w:id="44"/>
      <w:r>
        <w:t>2) должностными лицами отдела муниципальной службы и кадров Администрации Златоустовского городского округа, отрасле</w:t>
      </w:r>
      <w:r>
        <w:t>вых (функциональных) органов Администрации Златоустовского городского округа ответственными за работу по профилактике коррупционных и иных правонарушений;</w:t>
      </w:r>
    </w:p>
    <w:p w:rsidR="00000000" w:rsidRDefault="00D30D16">
      <w:bookmarkStart w:id="46" w:name="sub_2022"/>
      <w:bookmarkEnd w:id="45"/>
      <w:r>
        <w:lastRenderedPageBreak/>
        <w:t>3) постоянно действующими руководящими органами политических партий и зарегистрирован</w:t>
      </w:r>
      <w:r>
        <w:t>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D30D16">
      <w:bookmarkStart w:id="47" w:name="sub_2023"/>
      <w:bookmarkEnd w:id="46"/>
      <w:r>
        <w:t>4) Общественной палатой Златоустовского городского округа;</w:t>
      </w:r>
    </w:p>
    <w:p w:rsidR="00000000" w:rsidRDefault="00D30D16">
      <w:bookmarkStart w:id="48" w:name="sub_2024"/>
      <w:bookmarkEnd w:id="47"/>
      <w:r>
        <w:t>5) общероссийскими средствами массовой информации.</w:t>
      </w:r>
    </w:p>
    <w:p w:rsidR="00000000" w:rsidRDefault="00D30D16">
      <w:bookmarkStart w:id="49" w:name="sub_2025"/>
      <w:bookmarkEnd w:id="48"/>
      <w:r>
        <w:t>9. Информация анонимного характера не может служить основанием для проверки.</w:t>
      </w:r>
    </w:p>
    <w:p w:rsidR="00000000" w:rsidRDefault="00D30D16">
      <w:bookmarkStart w:id="50" w:name="sub_2026"/>
      <w:bookmarkEnd w:id="49"/>
      <w:r>
        <w:t>10. Проверка осуществляется в срок, не превышающий 60 дней со дня принятия решения о ее проведении. Срок проверки может быть продлен до 90 дней лица</w:t>
      </w:r>
      <w:r>
        <w:t>ми, принявшими решение о ее проведении.</w:t>
      </w:r>
    </w:p>
    <w:p w:rsidR="00000000" w:rsidRDefault="00D30D16">
      <w:bookmarkStart w:id="51" w:name="sub_2027"/>
      <w:bookmarkEnd w:id="50"/>
      <w:r>
        <w:t>11. Отдел муниципальной службы и кадров Администрации Златоустовского городского округа или должностные лица, ответственные за работу по профилактике коррупционных и иных правонарушений отраслевых (фу</w:t>
      </w:r>
      <w:r>
        <w:t>нкциональных) органов Администрации Златоустовского городского округа, осуществляют проверку самостоятельно.</w:t>
      </w:r>
    </w:p>
    <w:p w:rsidR="00000000" w:rsidRDefault="00D30D16">
      <w:bookmarkStart w:id="52" w:name="sub_2028"/>
      <w:bookmarkEnd w:id="51"/>
      <w:r>
        <w:t xml:space="preserve">12. При осуществлении проверки, предусмотренной </w:t>
      </w:r>
      <w:hyperlink w:anchor="sub_2027" w:history="1">
        <w:r>
          <w:rPr>
            <w:rStyle w:val="a4"/>
          </w:rPr>
          <w:t>пунктом 11</w:t>
        </w:r>
      </w:hyperlink>
      <w:r>
        <w:t xml:space="preserve"> настоящего Положения, отдел муниципальной служ</w:t>
      </w:r>
      <w:r>
        <w:t>бы и кадров Администрации Златоустовского городского округа или должностные лица, ответственные за работу по профилактике коррупционных и иных правонарушений отраслевых (функциональных) органов Администрации Златоустовского городского округа, вправе:</w:t>
      </w:r>
    </w:p>
    <w:p w:rsidR="00000000" w:rsidRDefault="00D30D16">
      <w:bookmarkStart w:id="53" w:name="sub_2029"/>
      <w:bookmarkEnd w:id="52"/>
      <w:r>
        <w:t>1) проводить беседу с гражданином или муниципальным служащим;</w:t>
      </w:r>
    </w:p>
    <w:p w:rsidR="00000000" w:rsidRDefault="00D30D16">
      <w:bookmarkStart w:id="54" w:name="sub_2030"/>
      <w:bookmarkEnd w:id="53"/>
      <w:r>
        <w:t>2) 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000000" w:rsidRDefault="00D30D16">
      <w:bookmarkStart w:id="55" w:name="sub_2031"/>
      <w:bookmarkEnd w:id="54"/>
      <w:r>
        <w:t>3) 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00000" w:rsidRDefault="00D30D1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2032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D30D1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23 июля 2025 г. - </w:t>
      </w:r>
      <w:hyperlink r:id="rId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23 июля 2025 г. N 255-П/АДМ</w:t>
      </w:r>
    </w:p>
    <w:p w:rsidR="00000000" w:rsidRDefault="00D30D16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30D16">
      <w:r>
        <w:t xml:space="preserve">4) направлять в установленном порядке, запросы (за исключением запросов о предоставлении сведений, составляющих банковскую, налоговую или иную охраняемую </w:t>
      </w:r>
      <w:hyperlink r:id="rId30" w:history="1">
        <w:r>
          <w:rPr>
            <w:rStyle w:val="a4"/>
          </w:rPr>
          <w:t>законом</w:t>
        </w:r>
      </w:hyperlink>
      <w:r>
        <w:t xml:space="preserve"> тайну, запросов в правоохранительные органы о проведении оперативно-розыскных мероприятий) в органы прокуратуры Российской Федерации, территориальные органы федеральных государственных органов, государственные органы, органы местного </w:t>
      </w:r>
      <w:r>
        <w:t>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</w:t>
      </w:r>
      <w:r>
        <w:t>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</w:t>
      </w:r>
      <w:r>
        <w:t>оведению;</w:t>
      </w:r>
    </w:p>
    <w:p w:rsidR="00000000" w:rsidRDefault="00D30D16">
      <w:bookmarkStart w:id="57" w:name="sub_2033"/>
      <w:r>
        <w:t>5) наводить справки у физических лиц и получать от них информацию с их согласия;</w:t>
      </w:r>
    </w:p>
    <w:p w:rsidR="00000000" w:rsidRDefault="00D30D16">
      <w:bookmarkStart w:id="58" w:name="sub_2034"/>
      <w:bookmarkEnd w:id="57"/>
      <w:r>
        <w:t xml:space="preserve">6) осуществлять анализ сведений, представленных гражданином или муниципальным служащим в соответствии с </w:t>
      </w:r>
      <w:hyperlink r:id="rId3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000000" w:rsidRDefault="00D30D16">
      <w:bookmarkStart w:id="59" w:name="sub_2035"/>
      <w:bookmarkEnd w:id="58"/>
      <w:r>
        <w:t xml:space="preserve">13. В запросе, предусмотренном </w:t>
      </w:r>
      <w:hyperlink w:anchor="sub_2032" w:history="1">
        <w:r>
          <w:rPr>
            <w:rStyle w:val="a4"/>
          </w:rPr>
          <w:t>подпунктом 4 пункта 12</w:t>
        </w:r>
      </w:hyperlink>
      <w:r>
        <w:t xml:space="preserve"> настоящего Положения, указываются:</w:t>
      </w:r>
    </w:p>
    <w:p w:rsidR="00000000" w:rsidRDefault="00D30D16">
      <w:bookmarkStart w:id="60" w:name="sub_2036"/>
      <w:bookmarkEnd w:id="59"/>
      <w:r>
        <w:t>1) </w:t>
      </w:r>
      <w:r>
        <w:t>фамилия, имя, отчество руководителя государственного органа Челябинской области или организации, в которые направляется запрос;</w:t>
      </w:r>
    </w:p>
    <w:p w:rsidR="00000000" w:rsidRDefault="00D30D16">
      <w:bookmarkStart w:id="61" w:name="sub_2037"/>
      <w:bookmarkEnd w:id="60"/>
      <w:r>
        <w:t>2) нормативный правовой акт, на основании которого направляется запрос;</w:t>
      </w:r>
    </w:p>
    <w:p w:rsidR="00000000" w:rsidRDefault="00D30D16">
      <w:bookmarkStart w:id="62" w:name="sub_2038"/>
      <w:bookmarkEnd w:id="61"/>
      <w:r>
        <w:t>3) фамилия, имя, отчеств</w:t>
      </w:r>
      <w:r>
        <w:t xml:space="preserve">о, дата и место рождения, место регистрации, жительства и (или) пребывания, должность и место работы (службы), вид и реквизиты документа, удостоверяющего </w:t>
      </w:r>
      <w:r>
        <w:lastRenderedPageBreak/>
        <w:t>личность гражданина или муниципального служащего, его супруги (супруга) и несовершеннолетних детей, св</w:t>
      </w:r>
      <w:r>
        <w:t>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</w:t>
      </w:r>
      <w:r>
        <w:t>ального служащего, в отношении которого имеются сведения о несоблюдении им требований к служебному поведению;</w:t>
      </w:r>
    </w:p>
    <w:p w:rsidR="00000000" w:rsidRDefault="00D30D16">
      <w:bookmarkStart w:id="63" w:name="sub_2039"/>
      <w:bookmarkEnd w:id="62"/>
      <w:r>
        <w:t>4) содержание и объем сведений, подлежащих проверке;</w:t>
      </w:r>
    </w:p>
    <w:p w:rsidR="00000000" w:rsidRDefault="00D30D16">
      <w:bookmarkStart w:id="64" w:name="sub_2040"/>
      <w:bookmarkEnd w:id="63"/>
      <w:r>
        <w:t>5) срок представления запрашиваемых сведений;</w:t>
      </w:r>
    </w:p>
    <w:p w:rsidR="00000000" w:rsidRDefault="00D30D16">
      <w:bookmarkStart w:id="65" w:name="sub_2041"/>
      <w:bookmarkEnd w:id="64"/>
      <w:r>
        <w:t>6) фамилия, инициалы и номер телефона муниципального служащего, подготовившего запрос;</w:t>
      </w:r>
    </w:p>
    <w:p w:rsidR="00000000" w:rsidRDefault="00D30D16">
      <w:bookmarkStart w:id="66" w:name="sub_2042"/>
      <w:bookmarkEnd w:id="65"/>
      <w:r>
        <w:t>7) идентификационный номер налогоплательщика (в случае направления запроса в налоговые органы Российской Федерации);</w:t>
      </w:r>
    </w:p>
    <w:p w:rsidR="00000000" w:rsidRDefault="00D30D16">
      <w:bookmarkStart w:id="67" w:name="sub_2043"/>
      <w:bookmarkEnd w:id="66"/>
      <w:r>
        <w:t>8) другие необходим</w:t>
      </w:r>
      <w:r>
        <w:t>ые сведения.</w:t>
      </w:r>
    </w:p>
    <w:p w:rsidR="00000000" w:rsidRDefault="00D30D16">
      <w:bookmarkStart w:id="68" w:name="sub_2044"/>
      <w:bookmarkEnd w:id="67"/>
      <w:r>
        <w:t>14. Запросы в государственные органы и организации подписываются руководителем органа местного самоуправления, либо иным уполномоченным лицом, которому такие полномочия предоставлены представителем нанимателя (работодателя).</w:t>
      </w:r>
    </w:p>
    <w:p w:rsidR="00000000" w:rsidRDefault="00D30D16">
      <w:bookmarkStart w:id="69" w:name="sub_2045"/>
      <w:bookmarkEnd w:id="68"/>
      <w:r>
        <w:t>15. Отдел муниципальной службы и кадров Администрации Златоустовского городского округа или должностное лицо, ответственное за работу по профилактике коррупционных и иных правонарушений отраслевого (функционального) органа Администрации Злато</w:t>
      </w:r>
      <w:r>
        <w:t>устовского городского округа, обеспечивает:</w:t>
      </w:r>
    </w:p>
    <w:p w:rsidR="00000000" w:rsidRDefault="00D30D16">
      <w:bookmarkStart w:id="70" w:name="sub_2046"/>
      <w:bookmarkEnd w:id="69"/>
      <w:r>
        <w:t>1) уведомление в письменной форме муниципального служащего о начале в отношении его проверки - в течение двух рабочих дней со дня получения соответствующего решения;</w:t>
      </w:r>
    </w:p>
    <w:p w:rsidR="00000000" w:rsidRDefault="00D30D16">
      <w:bookmarkStart w:id="71" w:name="sub_2047"/>
      <w:bookmarkEnd w:id="70"/>
      <w:r>
        <w:t xml:space="preserve">2) проведение </w:t>
      </w:r>
      <w:r>
        <w:t xml:space="preserve">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</w:t>
      </w:r>
      <w:r>
        <w:t>- в течение семи рабочих дней со дня получения обращения муниципального служащего, а при наличии уважительной причины - в срок, согласованный с муниципальным служащим.</w:t>
      </w:r>
    </w:p>
    <w:p w:rsidR="00000000" w:rsidRDefault="00D30D16">
      <w:bookmarkStart w:id="72" w:name="sub_2048"/>
      <w:bookmarkEnd w:id="71"/>
      <w:r>
        <w:t>16. По окончании проверки отдел муниципальной службы и кадров Администра</w:t>
      </w:r>
      <w:r>
        <w:t xml:space="preserve">ции Златоустовского городского округа или должностное лицо, ответственное за работу по профилактике коррупционных и иных правонарушений отраслевого (функционального) органа Администрации Златоустовского городского округа, обязаны ознакомить муниципального </w:t>
      </w:r>
      <w:r>
        <w:t xml:space="preserve">служащего с результатами проверки с соблюдением </w:t>
      </w:r>
      <w:hyperlink r:id="rId3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000000" w:rsidRDefault="00D30D16">
      <w:bookmarkStart w:id="73" w:name="sub_2049"/>
      <w:bookmarkEnd w:id="72"/>
      <w:r>
        <w:t>17. Муниципальный служащий вправе:</w:t>
      </w:r>
    </w:p>
    <w:p w:rsidR="00000000" w:rsidRDefault="00D30D16">
      <w:bookmarkStart w:id="74" w:name="sub_2050"/>
      <w:bookmarkEnd w:id="73"/>
      <w:r>
        <w:t>1) дават</w:t>
      </w:r>
      <w:r>
        <w:t xml:space="preserve">ь пояснения в письменной форме: в ходе проверки; по вопросам, указанным в </w:t>
      </w:r>
      <w:hyperlink w:anchor="sub_2047" w:history="1">
        <w:r>
          <w:rPr>
            <w:rStyle w:val="a4"/>
          </w:rPr>
          <w:t>подпункте 2 пункта 15</w:t>
        </w:r>
      </w:hyperlink>
      <w:r>
        <w:t xml:space="preserve"> настоящего Положения; по результатам проверки;</w:t>
      </w:r>
    </w:p>
    <w:p w:rsidR="00000000" w:rsidRDefault="00D30D16">
      <w:bookmarkStart w:id="75" w:name="sub_2051"/>
      <w:bookmarkEnd w:id="74"/>
      <w:r>
        <w:t>2) представлять дополнительные материалы и давать по ним пояснения в пи</w:t>
      </w:r>
      <w:r>
        <w:t>сьменной форме;</w:t>
      </w:r>
    </w:p>
    <w:p w:rsidR="00000000" w:rsidRDefault="00D30D16">
      <w:bookmarkStart w:id="76" w:name="sub_2052"/>
      <w:bookmarkEnd w:id="75"/>
      <w:r>
        <w:t>3) обращаться в отдел муниципальной службы и кадров Администрации Златоустовского городского округа, кадровую службу соответствующего отраслевого (функционального) органа Администрации Златоустовского городского округа с под</w:t>
      </w:r>
      <w:r>
        <w:t xml:space="preserve">лежащим удовлетворению ходатайством о проведении с ним беседы по вопросам, указанным в </w:t>
      </w:r>
      <w:hyperlink w:anchor="sub_2047" w:history="1">
        <w:r>
          <w:rPr>
            <w:rStyle w:val="a4"/>
          </w:rPr>
          <w:t>подпункте 2 пункта 15</w:t>
        </w:r>
      </w:hyperlink>
      <w:r>
        <w:t xml:space="preserve"> настоящего Положения.</w:t>
      </w:r>
    </w:p>
    <w:p w:rsidR="00000000" w:rsidRDefault="00D30D16">
      <w:bookmarkStart w:id="77" w:name="sub_2053"/>
      <w:bookmarkEnd w:id="76"/>
      <w:r>
        <w:t xml:space="preserve">18. Пояснения, указанные в </w:t>
      </w:r>
      <w:hyperlink w:anchor="sub_2049" w:history="1">
        <w:r>
          <w:rPr>
            <w:rStyle w:val="a4"/>
          </w:rPr>
          <w:t>пункте 17</w:t>
        </w:r>
      </w:hyperlink>
      <w:r>
        <w:t xml:space="preserve"> настоящего Положения</w:t>
      </w:r>
      <w:r>
        <w:t>, приобщаются к материалам проверки.</w:t>
      </w:r>
    </w:p>
    <w:p w:rsidR="00000000" w:rsidRDefault="00D30D16">
      <w:bookmarkStart w:id="78" w:name="sub_2054"/>
      <w:bookmarkEnd w:id="77"/>
      <w:r>
        <w:t>19. На период проведения проверки муниципальный служащий может быть отстранен от замещаемой должности муниципальной службы Златоустовского городского округа на срок, не превышающий 60 дней со дня приняти</w:t>
      </w:r>
      <w:r>
        <w:t>я решения о ее проведении. Указанный срок может быть продлен до 90 дней лицом, принявшим решение о проведении проверки.</w:t>
      </w:r>
    </w:p>
    <w:bookmarkEnd w:id="78"/>
    <w:p w:rsidR="00000000" w:rsidRDefault="00D30D16">
      <w:r>
        <w:t xml:space="preserve">На период отстранения муниципального служащего от замещаемой должности </w:t>
      </w:r>
      <w:r>
        <w:lastRenderedPageBreak/>
        <w:t>муниципальной службы Златоустовского городского округа де</w:t>
      </w:r>
      <w:r>
        <w:t>нежное содержание по замещаемой им должности сохраняется.</w:t>
      </w:r>
    </w:p>
    <w:p w:rsidR="00000000" w:rsidRDefault="00D30D16">
      <w:bookmarkStart w:id="79" w:name="sub_2055"/>
      <w:r>
        <w:t>20. Отдел муниципальной службы и кадров Администрации Златоустовского городского округа или должностное лицо, ответственное за работу по профилактике коррупционных и иных правонарушений соот</w:t>
      </w:r>
      <w:r>
        <w:t>ветствующего отраслевого (функционального) органа Администрации Златоустовского городского округа представляет лицу, принявшему решение о проведении проверки и должностному лицу, уполномоченному назначать гражданина на должность муниципальной службы Златоу</w:t>
      </w:r>
      <w:r>
        <w:t>стовского городского округа или назначившему муниципального служащего на должность муниципальной службы Златоустовского городского округа доклад о ее результатах. При этом в докладе должно содержаться одно из следующих предложений:</w:t>
      </w:r>
    </w:p>
    <w:p w:rsidR="00000000" w:rsidRDefault="00D30D16">
      <w:bookmarkStart w:id="80" w:name="sub_2056"/>
      <w:bookmarkEnd w:id="79"/>
      <w:r>
        <w:t>а) о наз</w:t>
      </w:r>
      <w:r>
        <w:t>начении гражданина на должность муниципальной службы Златоустовского городского округа;</w:t>
      </w:r>
    </w:p>
    <w:p w:rsidR="00000000" w:rsidRDefault="00D30D16">
      <w:bookmarkStart w:id="81" w:name="sub_2057"/>
      <w:bookmarkEnd w:id="80"/>
      <w:r>
        <w:t>б) об отказе гражданину в назначении на должность муниципальной службы Златоустовского городского округа;</w:t>
      </w:r>
    </w:p>
    <w:p w:rsidR="00000000" w:rsidRDefault="00D30D16">
      <w:bookmarkStart w:id="82" w:name="sub_2058"/>
      <w:bookmarkEnd w:id="81"/>
      <w:r>
        <w:t>в) </w:t>
      </w:r>
      <w:r>
        <w:t>об отсутствии оснований для применения к муниципальному служащему Златоустовского городского округа мер юридической ответственности;</w:t>
      </w:r>
    </w:p>
    <w:p w:rsidR="00000000" w:rsidRDefault="00D30D16">
      <w:bookmarkStart w:id="83" w:name="sub_2059"/>
      <w:bookmarkEnd w:id="82"/>
      <w:r>
        <w:t>г) о предоставлении материалов проверки в комиссию по соблюдению требований к служебному поведению муниципа</w:t>
      </w:r>
      <w:r>
        <w:t>льных служащих Администрации Златоустовского городского округа и урегулированию конфликта интересов.</w:t>
      </w:r>
    </w:p>
    <w:p w:rsidR="00000000" w:rsidRDefault="00D30D16">
      <w:bookmarkStart w:id="84" w:name="sub_2060"/>
      <w:bookmarkEnd w:id="83"/>
      <w:r>
        <w:t>21. Сведения о результатах проверки с письменного согласия лица, принявшего решение о ее проведении, представляются отделом муниципальной с</w:t>
      </w:r>
      <w:r>
        <w:t>лужбы и кадров Администрации Златоустовского городского округа или должностным лицом, ответственным за работу по профилактике коррупционных и иных правонарушений отраслевого (функционального) органа Администрации Златоустовского городского округа, с одновр</w:t>
      </w:r>
      <w:r>
        <w:t xml:space="preserve">еменным уведомлением об этом гражданина или муниципального служащего, в отношении которого проводилась проверка, органам, организациям, указанным в </w:t>
      </w:r>
      <w:hyperlink w:anchor="sub_2019" w:history="1">
        <w:r>
          <w:rPr>
            <w:rStyle w:val="a4"/>
          </w:rPr>
          <w:t>пункте 8</w:t>
        </w:r>
      </w:hyperlink>
      <w:r>
        <w:t xml:space="preserve"> настоящего Положения, предоставившим информацию, явившуюся основанием для</w:t>
      </w:r>
      <w:r>
        <w:t xml:space="preserve"> проведения проверки, с соблюдением законодательства Российской Федерации </w:t>
      </w:r>
      <w:hyperlink r:id="rId33" w:history="1">
        <w:r>
          <w:rPr>
            <w:rStyle w:val="a4"/>
          </w:rPr>
          <w:t>о персональных данных</w:t>
        </w:r>
      </w:hyperlink>
      <w:r>
        <w:t xml:space="preserve"> и </w:t>
      </w:r>
      <w:hyperlink r:id="rId34" w:history="1">
        <w:r>
          <w:rPr>
            <w:rStyle w:val="a4"/>
          </w:rPr>
          <w:t>государственной тайне</w:t>
        </w:r>
      </w:hyperlink>
      <w:r>
        <w:t>.</w:t>
      </w:r>
    </w:p>
    <w:p w:rsidR="00000000" w:rsidRDefault="00D30D16">
      <w:bookmarkStart w:id="85" w:name="sub_2061"/>
      <w:bookmarkEnd w:id="84"/>
      <w:r>
        <w:t>22.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00000" w:rsidRDefault="00D30D16">
      <w:bookmarkStart w:id="86" w:name="sub_2062"/>
      <w:bookmarkEnd w:id="85"/>
      <w:r>
        <w:t>23. Должностное лицо, уполномоченное назначать гражданина на должность муниципальной службы Златоустовского городского округа или назначившее муниципального служащего на должность муниципальной службы Златоустовского городского округа, рассмо</w:t>
      </w:r>
      <w:r>
        <w:t xml:space="preserve">трев доклад, указанный в </w:t>
      </w:r>
      <w:hyperlink w:anchor="sub_2055" w:history="1">
        <w:r>
          <w:rPr>
            <w:rStyle w:val="a4"/>
          </w:rPr>
          <w:t>пункте 20</w:t>
        </w:r>
      </w:hyperlink>
      <w:r>
        <w:t xml:space="preserve"> настоящего Положения, принимает одно из следующих решений:</w:t>
      </w:r>
    </w:p>
    <w:p w:rsidR="00000000" w:rsidRDefault="00D30D16">
      <w:bookmarkStart w:id="87" w:name="sub_2063"/>
      <w:bookmarkEnd w:id="86"/>
      <w:r>
        <w:t>1) назначить гражданина на должность муниципальной службы Златоустовского городского округа;</w:t>
      </w:r>
    </w:p>
    <w:p w:rsidR="00000000" w:rsidRDefault="00D30D16">
      <w:bookmarkStart w:id="88" w:name="sub_2064"/>
      <w:bookmarkEnd w:id="87"/>
      <w:r>
        <w:t>2) отказать</w:t>
      </w:r>
      <w:r>
        <w:t xml:space="preserve"> гражданину в назначении на муниципальную службу Златоустовского городского округа;</w:t>
      </w:r>
    </w:p>
    <w:p w:rsidR="00000000" w:rsidRDefault="00D30D16">
      <w:bookmarkStart w:id="89" w:name="sub_2065"/>
      <w:bookmarkEnd w:id="88"/>
      <w:r>
        <w:t>3) применить к муниципальному служащему меры юридической ответственности;</w:t>
      </w:r>
    </w:p>
    <w:p w:rsidR="00000000" w:rsidRDefault="00D30D16">
      <w:bookmarkStart w:id="90" w:name="sub_2066"/>
      <w:bookmarkEnd w:id="89"/>
      <w:r>
        <w:t>4) представить материалы проверки в комиссию по соблюдению требова</w:t>
      </w:r>
      <w:r>
        <w:t>ний к служебному поведению муниципальных служащих Администрации Златоустовского городского округа и урегулированию конфликта интересов.</w:t>
      </w:r>
    </w:p>
    <w:p w:rsidR="00000000" w:rsidRDefault="00D30D16">
      <w:bookmarkStart w:id="91" w:name="sub_2067"/>
      <w:bookmarkEnd w:id="90"/>
      <w:r>
        <w:t>24. Материалы проверки хранятся отделом муниципальной службы и кадров Администрации Златоустовского горо</w:t>
      </w:r>
      <w:r>
        <w:t>дского округа, кадровой службой отраслевого (функционального) органа Администрации Златоустовского городского округа в течение трех лет со дня ее окончания, после чего передаются в архив.</w:t>
      </w:r>
    </w:p>
    <w:bookmarkEnd w:id="91"/>
    <w:p w:rsidR="00000000" w:rsidRDefault="00D30D16"/>
    <w:p w:rsidR="00000000" w:rsidRDefault="00D30D16">
      <w:pPr>
        <w:ind w:firstLine="698"/>
        <w:jc w:val="right"/>
      </w:pPr>
      <w:bookmarkStart w:id="92" w:name="sub_2000"/>
      <w:r>
        <w:rPr>
          <w:rStyle w:val="a3"/>
        </w:rPr>
        <w:t>Приложение 2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</w:t>
        </w:r>
        <w:r>
          <w:rPr>
            <w:rStyle w:val="a4"/>
          </w:rPr>
          <w:t>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19 июня 2025 г. N 205-П/АДМ</w:t>
      </w:r>
    </w:p>
    <w:bookmarkEnd w:id="92"/>
    <w:p w:rsidR="00000000" w:rsidRDefault="00D30D16"/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____________________________________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____________________________________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(Ф.И.О., должность руководителя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учебного заведения)</w:t>
      </w:r>
    </w:p>
    <w:p w:rsidR="00000000" w:rsidRDefault="00D30D16"/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rStyle w:val="a3"/>
          <w:sz w:val="22"/>
          <w:szCs w:val="22"/>
        </w:rPr>
        <w:t>Уважаемый ________________</w:t>
      </w:r>
      <w:r>
        <w:rPr>
          <w:rStyle w:val="a3"/>
          <w:sz w:val="22"/>
          <w:szCs w:val="22"/>
        </w:rPr>
        <w:t>______________!</w:t>
      </w:r>
    </w:p>
    <w:p w:rsidR="00000000" w:rsidRDefault="00D30D16"/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В рамках реализации </w:t>
      </w:r>
      <w:hyperlink r:id="rId35" w:history="1">
        <w:r>
          <w:rPr>
            <w:rStyle w:val="a4"/>
            <w:sz w:val="22"/>
            <w:szCs w:val="22"/>
          </w:rPr>
          <w:t>Национального плана</w:t>
        </w:r>
      </w:hyperlink>
      <w:r>
        <w:rPr>
          <w:sz w:val="22"/>
          <w:szCs w:val="22"/>
        </w:rPr>
        <w:t xml:space="preserve"> противодействия коррупции  и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в целях организации  проверки  достоверности  документов  об  образовании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граждан, поступаю</w:t>
      </w:r>
      <w:r>
        <w:rPr>
          <w:sz w:val="22"/>
          <w:szCs w:val="22"/>
        </w:rPr>
        <w:t>щих  на  муниципальную  службу,  прошу  Вас  представить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информацию по форме с указанием  сведений  о  получателе  и  дате  выдачи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следующих документов об образовании:</w:t>
      </w:r>
    </w:p>
    <w:p w:rsidR="00000000" w:rsidRDefault="00D30D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536"/>
        <w:gridCol w:w="1967"/>
        <w:gridCol w:w="2816"/>
        <w:gridCol w:w="1106"/>
        <w:gridCol w:w="21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N </w:t>
            </w:r>
          </w:p>
          <w:p w:rsidR="00000000" w:rsidRDefault="00D30D16">
            <w:pPr>
              <w:pStyle w:val="aa"/>
              <w:jc w:val="center"/>
            </w:pPr>
            <w:r>
              <w:t>п/п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30D16">
            <w:pPr>
              <w:pStyle w:val="aa"/>
              <w:jc w:val="center"/>
            </w:pPr>
            <w:r>
              <w:t>N диплома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30D16">
            <w:pPr>
              <w:pStyle w:val="aa"/>
              <w:jc w:val="center"/>
            </w:pPr>
            <w:r>
              <w:t>Регистрационный номер документа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30D16">
            <w:pPr>
              <w:pStyle w:val="aa"/>
              <w:jc w:val="center"/>
            </w:pPr>
            <w:r>
              <w:t>Наименование специальности (квалификация)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30D16">
            <w:pPr>
              <w:pStyle w:val="aa"/>
              <w:jc w:val="center"/>
            </w:pPr>
            <w:r>
              <w:t>Дата выдачи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30D16">
            <w:pPr>
              <w:pStyle w:val="aa"/>
              <w:jc w:val="center"/>
            </w:pPr>
            <w:r>
              <w:t>Ф.И.О. получателя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D1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1.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D1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2.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D1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  <w:jc w:val="center"/>
            </w:pPr>
            <w:r>
              <w:t>3.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D1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D16">
            <w:pPr>
              <w:pStyle w:val="aa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D16">
            <w:pPr>
              <w:pStyle w:val="aa"/>
            </w:pPr>
          </w:p>
        </w:tc>
      </w:tr>
    </w:tbl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Примечание: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- поля 1, 2, 3 заполняются отделом  муниципальной  службы  и  кадров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Администрации  Златоустовского  городс</w:t>
      </w:r>
      <w:r>
        <w:rPr>
          <w:sz w:val="22"/>
          <w:szCs w:val="22"/>
        </w:rPr>
        <w:t>кого   округа,   кадровой   службой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отраслевого органа Администрации Златоустовского городского округа;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- поля 4, 5, 6 заполняются учебным заведением.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Подпись  руководителя   отдела   муниципальной   службы   и   кадров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Администрации  Златоустовс</w:t>
      </w:r>
      <w:r>
        <w:rPr>
          <w:sz w:val="22"/>
          <w:szCs w:val="22"/>
        </w:rPr>
        <w:t>кого  городского  округа  или   уполномоченного</w:t>
      </w:r>
    </w:p>
    <w:p w:rsidR="00000000" w:rsidRDefault="00D30D16">
      <w:pPr>
        <w:pStyle w:val="ab"/>
        <w:rPr>
          <w:sz w:val="22"/>
          <w:szCs w:val="22"/>
        </w:rPr>
      </w:pPr>
      <w:r>
        <w:rPr>
          <w:sz w:val="22"/>
          <w:szCs w:val="22"/>
        </w:rPr>
        <w:t>должностного лица.</w:t>
      </w:r>
    </w:p>
    <w:p w:rsidR="00000000" w:rsidRDefault="00D30D16"/>
    <w:sectPr w:rsidR="00000000">
      <w:footerReference w:type="default" r:id="rId3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0D16">
      <w:r>
        <w:separator/>
      </w:r>
    </w:p>
  </w:endnote>
  <w:endnote w:type="continuationSeparator" w:id="0">
    <w:p w:rsidR="00000000" w:rsidRDefault="00D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30D1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30D1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30D1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0D16">
      <w:r>
        <w:separator/>
      </w:r>
    </w:p>
  </w:footnote>
  <w:footnote w:type="continuationSeparator" w:id="0">
    <w:p w:rsidR="00000000" w:rsidRDefault="00D3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16"/>
    <w:rsid w:val="00D3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768878/0" TargetMode="External"/><Relationship Id="rId13" Type="http://schemas.openxmlformats.org/officeDocument/2006/relationships/hyperlink" Target="https://internet.garant.ru/document/redirect/411884428/0" TargetMode="External"/><Relationship Id="rId18" Type="http://schemas.openxmlformats.org/officeDocument/2006/relationships/hyperlink" Target="https://internet.garant.ru/document/redirect/8766723/9" TargetMode="External"/><Relationship Id="rId26" Type="http://schemas.openxmlformats.org/officeDocument/2006/relationships/hyperlink" Target="https://internet.garant.ru/document/redirect/412938399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412938399/1000" TargetMode="External"/><Relationship Id="rId34" Type="http://schemas.openxmlformats.org/officeDocument/2006/relationships/hyperlink" Target="https://internet.garant.ru/document/redirect/10102673/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9836700/0" TargetMode="External"/><Relationship Id="rId17" Type="http://schemas.openxmlformats.org/officeDocument/2006/relationships/hyperlink" Target="https://internet.garant.ru/document/redirect/412203239/0" TargetMode="External"/><Relationship Id="rId25" Type="http://schemas.openxmlformats.org/officeDocument/2006/relationships/hyperlink" Target="https://internet.garant.ru/document/redirect/411821139/2006" TargetMode="External"/><Relationship Id="rId33" Type="http://schemas.openxmlformats.org/officeDocument/2006/relationships/hyperlink" Target="https://internet.garant.ru/document/redirect/12148567/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3584904/0" TargetMode="External"/><Relationship Id="rId20" Type="http://schemas.openxmlformats.org/officeDocument/2006/relationships/hyperlink" Target="https://internet.garant.ru/document/redirect/411821139/2002" TargetMode="External"/><Relationship Id="rId29" Type="http://schemas.openxmlformats.org/officeDocument/2006/relationships/hyperlink" Target="https://internet.garant.ru/document/redirect/411816016/203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64203/0" TargetMode="External"/><Relationship Id="rId24" Type="http://schemas.openxmlformats.org/officeDocument/2006/relationships/hyperlink" Target="https://internet.garant.ru/document/redirect/413936784/3" TargetMode="External"/><Relationship Id="rId32" Type="http://schemas.openxmlformats.org/officeDocument/2006/relationships/hyperlink" Target="https://internet.garant.ru/document/redirect/10102673/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097650/0" TargetMode="External"/><Relationship Id="rId23" Type="http://schemas.openxmlformats.org/officeDocument/2006/relationships/hyperlink" Target="https://internet.garant.ru/document/redirect/12164203/0" TargetMode="External"/><Relationship Id="rId28" Type="http://schemas.openxmlformats.org/officeDocument/2006/relationships/hyperlink" Target="https://internet.garant.ru/document/redirect/412402932/1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internet.garant.ru/document/redirect/8737501/0" TargetMode="External"/><Relationship Id="rId19" Type="http://schemas.openxmlformats.org/officeDocument/2006/relationships/hyperlink" Target="https://internet.garant.ru/document/redirect/413936784/2" TargetMode="External"/><Relationship Id="rId31" Type="http://schemas.openxmlformats.org/officeDocument/2006/relationships/hyperlink" Target="https://internet.garant.ru/document/redirect/1216420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96300/0" TargetMode="External"/><Relationship Id="rId14" Type="http://schemas.openxmlformats.org/officeDocument/2006/relationships/hyperlink" Target="https://internet.garant.ru/document/redirect/408568223/0" TargetMode="External"/><Relationship Id="rId22" Type="http://schemas.openxmlformats.org/officeDocument/2006/relationships/hyperlink" Target="https://internet.garant.ru/document/redirect/412938399/0" TargetMode="External"/><Relationship Id="rId27" Type="http://schemas.openxmlformats.org/officeDocument/2006/relationships/hyperlink" Target="https://internet.garant.ru/document/redirect/412938399/0" TargetMode="External"/><Relationship Id="rId30" Type="http://schemas.openxmlformats.org/officeDocument/2006/relationships/hyperlink" Target="https://internet.garant.ru/document/redirect/57413333/0" TargetMode="External"/><Relationship Id="rId35" Type="http://schemas.openxmlformats.org/officeDocument/2006/relationships/hyperlink" Target="https://internet.garant.ru/document/redirect/40261997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5395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2026-04-13T07:53:00Z</dcterms:created>
  <dcterms:modified xsi:type="dcterms:W3CDTF">2026-04-13T07:53:00Z</dcterms:modified>
</cp:coreProperties>
</file>