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8625C6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4068569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2225"/>
        <w:gridCol w:w="285"/>
        <w:gridCol w:w="3594"/>
        <w:gridCol w:w="285"/>
      </w:tblGrid>
      <w:tr w:rsidR="009416DA" w:rsidRPr="00E335AA" w:rsidTr="0058665D">
        <w:trPr>
          <w:gridAfter w:val="1"/>
          <w:wAfter w:w="285" w:type="dxa"/>
          <w:trHeight w:val="446"/>
        </w:trPr>
        <w:tc>
          <w:tcPr>
            <w:tcW w:w="1587" w:type="dxa"/>
            <w:tcBorders>
              <w:bottom w:val="single" w:sz="4" w:space="0" w:color="auto"/>
            </w:tcBorders>
          </w:tcPr>
          <w:p w:rsidR="009416DA" w:rsidRPr="009416DA" w:rsidRDefault="00195EA2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15.05.2026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7442EA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160-П/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8665D">
        <w:trPr>
          <w:gridAfter w:val="1"/>
          <w:wAfter w:w="285" w:type="dxa"/>
          <w:trHeight w:val="446"/>
        </w:trPr>
        <w:tc>
          <w:tcPr>
            <w:tcW w:w="4535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58665D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58665D">
            <w:pPr>
              <w:jc w:val="both"/>
            </w:pPr>
            <w:r>
              <w:t>О внесении изменений в постановление Администрации Златоустовского городского округа от 10.09.2019</w:t>
            </w:r>
            <w:r w:rsidR="0058665D">
              <w:t> </w:t>
            </w:r>
            <w:r>
              <w:t xml:space="preserve">г.  </w:t>
            </w:r>
            <w:r w:rsidR="0058665D">
              <w:br/>
            </w:r>
            <w:r>
              <w:t xml:space="preserve">№ 358-П «О принятии решения </w:t>
            </w:r>
            <w:r w:rsidR="0058665D">
              <w:br/>
            </w:r>
            <w:r>
              <w:t>о предоставлении и предоставлении субсидии на осуществление капитальных вложений в объекты капитального строительства муниципальной собственности  Златоустовского городского округа  муниципальному бюджетному учреждению «Капитальное строительство»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58665D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8665D" w:rsidRDefault="0058665D" w:rsidP="009416DA">
      <w:pPr>
        <w:widowControl w:val="0"/>
        <w:ind w:firstLine="709"/>
        <w:jc w:val="both"/>
      </w:pPr>
    </w:p>
    <w:p w:rsidR="009416DA" w:rsidRPr="00E4076D" w:rsidRDefault="0058665D" w:rsidP="009416DA">
      <w:pPr>
        <w:widowControl w:val="0"/>
        <w:ind w:firstLine="709"/>
        <w:jc w:val="both"/>
      </w:pPr>
      <w:proofErr w:type="gramStart"/>
      <w:r w:rsidRPr="0058665D">
        <w:t xml:space="preserve">В соответствии с пунктом 6 статьи 79 Бюджетного </w:t>
      </w:r>
      <w:r w:rsidR="007442EA">
        <w:t>к</w:t>
      </w:r>
      <w:r w:rsidRPr="0058665D">
        <w:t xml:space="preserve">одекса Российской Федерации, постановлением Администрации Златоустовского городского округа от 07.07.2015 г. № 249-П «Об утверждении Порядка принятия решений </w:t>
      </w:r>
      <w:r w:rsidR="002D0AF5">
        <w:br/>
      </w:r>
      <w:r w:rsidRPr="0058665D">
        <w:t>о подготовке и реализации бюджетных инвестиций в объекты муниципальной собственности Златоустовского городского округа и осуществления бюджетных инвестиций в объекты муниципальной собственности Златоустовского городского округа», а также, в связи с реорганизацией учреждения путем изменения типа в</w:t>
      </w:r>
      <w:proofErr w:type="gramEnd"/>
      <w:r w:rsidRPr="0058665D">
        <w:t xml:space="preserve"> соответствии с распоряжением Администрации Златоустовского городского округа от 22.01.2026</w:t>
      </w:r>
      <w:r>
        <w:t> </w:t>
      </w:r>
      <w:r w:rsidRPr="0058665D">
        <w:t xml:space="preserve">г. </w:t>
      </w:r>
      <w:r>
        <w:br/>
      </w:r>
      <w:r w:rsidRPr="0058665D">
        <w:t>№ 211-р/</w:t>
      </w:r>
      <w:proofErr w:type="gramStart"/>
      <w:r w:rsidRPr="0058665D">
        <w:t>АДМ</w:t>
      </w:r>
      <w:proofErr w:type="gramEnd"/>
      <w:r w:rsidRPr="0058665D">
        <w:t xml:space="preserve"> «О создании Муниципального казенного учреждения «Капитальное строительство» путем изменения типа Муниципального бюджетного учреждения «Капитальное строительство»,</w:t>
      </w:r>
      <w:r w:rsidR="00F12903">
        <w:t xml:space="preserve"> 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58665D" w:rsidRDefault="0058665D" w:rsidP="0058665D">
      <w:pPr>
        <w:widowControl w:val="0"/>
        <w:ind w:firstLine="709"/>
        <w:jc w:val="both"/>
      </w:pPr>
      <w:r>
        <w:t xml:space="preserve">1. В постановление Администрации Златоустовского городского округа от 10.09.2019 г. № 358-П «О принятии решения о предоставлении </w:t>
      </w:r>
      <w:r>
        <w:br/>
        <w:t xml:space="preserve">и предоставлении субсидии на осуществление капитальных вложений </w:t>
      </w:r>
      <w:r>
        <w:br/>
      </w:r>
      <w:r>
        <w:lastRenderedPageBreak/>
        <w:t>в объекты капитального строительства муниципальной собственности  Златоустовского городского округа  муниципальному бюджетному учреждению «Капитальное строительство» внести следующие изменения:</w:t>
      </w:r>
    </w:p>
    <w:p w:rsidR="0058665D" w:rsidRDefault="0058665D" w:rsidP="0058665D">
      <w:pPr>
        <w:widowControl w:val="0"/>
        <w:ind w:firstLine="709"/>
        <w:jc w:val="both"/>
      </w:pPr>
      <w:r>
        <w:t>1) наименование постановления изложить в следующей редакции:</w:t>
      </w:r>
    </w:p>
    <w:p w:rsidR="0058665D" w:rsidRDefault="0058665D" w:rsidP="0058665D">
      <w:pPr>
        <w:widowControl w:val="0"/>
        <w:ind w:firstLine="709"/>
        <w:jc w:val="both"/>
      </w:pPr>
      <w:r>
        <w:t xml:space="preserve">«О предоставлении бюджетных ассигнований из бюджета Златоустовского городского округа на осуществление капитальных вложений </w:t>
      </w:r>
      <w:r>
        <w:br/>
        <w:t>в объекты капитального строительства муниципальной собственности Златоустовского городского округа»;</w:t>
      </w:r>
    </w:p>
    <w:p w:rsidR="0058665D" w:rsidRDefault="0058665D" w:rsidP="0058665D">
      <w:pPr>
        <w:widowControl w:val="0"/>
        <w:ind w:firstLine="709"/>
        <w:jc w:val="both"/>
      </w:pPr>
      <w:r>
        <w:t>2) Преамбулу изложить в следующей редакции:</w:t>
      </w:r>
    </w:p>
    <w:p w:rsidR="0058665D" w:rsidRDefault="0058665D" w:rsidP="0058665D">
      <w:pPr>
        <w:widowControl w:val="0"/>
        <w:ind w:firstLine="709"/>
        <w:jc w:val="both"/>
      </w:pPr>
      <w:r>
        <w:t>«В соответствии со статьями 78.2 и 79 Бюджетного кодекса Российской Федерации, распоряжением Администрации Златоустовского городского округа от 22.01.2026 г. № 211-р/</w:t>
      </w:r>
      <w:proofErr w:type="gramStart"/>
      <w:r>
        <w:t>АДМ</w:t>
      </w:r>
      <w:proofErr w:type="gramEnd"/>
      <w:r>
        <w:t xml:space="preserve"> «О создании Муниципального казенного учреждения «Капитальное строительство» путем изменения типа Муниципального бюджетного учреждения «Капитальное строительство»,»;</w:t>
      </w:r>
    </w:p>
    <w:p w:rsidR="0058665D" w:rsidRDefault="0058665D" w:rsidP="0058665D">
      <w:pPr>
        <w:widowControl w:val="0"/>
        <w:ind w:firstLine="709"/>
        <w:jc w:val="both"/>
      </w:pPr>
      <w:r>
        <w:t>3) Пункт 2 признать утратившим силу;</w:t>
      </w:r>
    </w:p>
    <w:p w:rsidR="0058665D" w:rsidRDefault="0058665D" w:rsidP="0058665D">
      <w:pPr>
        <w:widowControl w:val="0"/>
        <w:ind w:firstLine="709"/>
        <w:jc w:val="both"/>
      </w:pPr>
      <w:r>
        <w:t>4) Приложение к постановлению читать в новой редакции (приложение).</w:t>
      </w:r>
    </w:p>
    <w:p w:rsidR="0058665D" w:rsidRDefault="0058665D" w:rsidP="0058665D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58665D" w:rsidRDefault="0058665D" w:rsidP="0058665D">
      <w:pPr>
        <w:widowControl w:val="0"/>
        <w:ind w:firstLine="709"/>
        <w:jc w:val="both"/>
      </w:pPr>
      <w:r>
        <w:t>3. Организацию и контроль выполнения настоящего постановления оставляю за собой.</w:t>
      </w:r>
    </w:p>
    <w:p w:rsidR="009416DA" w:rsidRDefault="009416DA" w:rsidP="009416DA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030"/>
        <w:gridCol w:w="2356"/>
      </w:tblGrid>
      <w:tr w:rsidR="00347398" w:rsidRPr="00E335AA" w:rsidTr="0058665D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030" w:type="dxa"/>
            <w:vAlign w:val="center"/>
          </w:tcPr>
          <w:p w:rsidR="00347398" w:rsidRDefault="007D5BE3" w:rsidP="0058665D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7DDCE04A" wp14:editId="1D95706B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vAlign w:val="bottom"/>
          </w:tcPr>
          <w:p w:rsidR="00347398" w:rsidRPr="00E335AA" w:rsidRDefault="00347398" w:rsidP="0058665D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58665D" w:rsidRDefault="0058665D" w:rsidP="004574CC">
      <w:pPr>
        <w:sectPr w:rsidR="0058665D" w:rsidSect="00425AA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58665D" w:rsidRPr="0058665D" w:rsidRDefault="0058665D" w:rsidP="0058665D">
      <w:pPr>
        <w:ind w:left="5103" w:firstLine="4536"/>
        <w:jc w:val="center"/>
      </w:pPr>
      <w:r w:rsidRPr="0058665D">
        <w:lastRenderedPageBreak/>
        <w:t>ПРИЛОЖЕНИЕ</w:t>
      </w:r>
    </w:p>
    <w:p w:rsidR="0058665D" w:rsidRPr="0058665D" w:rsidRDefault="0058665D" w:rsidP="0058665D">
      <w:pPr>
        <w:widowControl w:val="0"/>
        <w:suppressAutoHyphens/>
        <w:autoSpaceDE w:val="0"/>
        <w:ind w:left="5103" w:firstLine="4536"/>
        <w:jc w:val="center"/>
        <w:rPr>
          <w:lang w:eastAsia="ar-SA"/>
        </w:rPr>
      </w:pPr>
      <w:r w:rsidRPr="0058665D">
        <w:rPr>
          <w:lang w:eastAsia="ar-SA"/>
        </w:rPr>
        <w:t>Утверждено</w:t>
      </w:r>
    </w:p>
    <w:p w:rsidR="0058665D" w:rsidRPr="0058665D" w:rsidRDefault="0058665D" w:rsidP="0058665D">
      <w:pPr>
        <w:widowControl w:val="0"/>
        <w:suppressAutoHyphens/>
        <w:autoSpaceDE w:val="0"/>
        <w:ind w:left="5103" w:firstLine="4536"/>
        <w:jc w:val="center"/>
        <w:rPr>
          <w:lang w:eastAsia="ar-SA"/>
        </w:rPr>
      </w:pPr>
      <w:r w:rsidRPr="0058665D">
        <w:rPr>
          <w:lang w:eastAsia="ar-SA"/>
        </w:rPr>
        <w:t>постановлением Администрации</w:t>
      </w:r>
    </w:p>
    <w:p w:rsidR="0058665D" w:rsidRPr="0058665D" w:rsidRDefault="0058665D" w:rsidP="0058665D">
      <w:pPr>
        <w:ind w:left="5103" w:firstLine="4536"/>
        <w:jc w:val="center"/>
      </w:pPr>
      <w:r w:rsidRPr="0058665D">
        <w:t>Златоустовского городского округа</w:t>
      </w:r>
    </w:p>
    <w:p w:rsidR="0058665D" w:rsidRPr="0058665D" w:rsidRDefault="0058665D" w:rsidP="0058665D">
      <w:pPr>
        <w:widowControl w:val="0"/>
        <w:suppressAutoHyphens/>
        <w:autoSpaceDE w:val="0"/>
        <w:ind w:left="5103" w:firstLine="4536"/>
        <w:jc w:val="center"/>
        <w:rPr>
          <w:lang w:eastAsia="ar-SA"/>
        </w:rPr>
      </w:pPr>
      <w:r w:rsidRPr="0058665D">
        <w:rPr>
          <w:lang w:eastAsia="ar-SA"/>
        </w:rPr>
        <w:t xml:space="preserve">от </w:t>
      </w:r>
      <w:r w:rsidR="00195EA2">
        <w:rPr>
          <w:lang w:eastAsia="ar-SA"/>
        </w:rPr>
        <w:t>15.05.2026 г.</w:t>
      </w:r>
      <w:r w:rsidRPr="0058665D">
        <w:rPr>
          <w:lang w:eastAsia="ar-SA"/>
        </w:rPr>
        <w:t xml:space="preserve"> № </w:t>
      </w:r>
      <w:r w:rsidR="00195EA2">
        <w:rPr>
          <w:lang w:eastAsia="ar-SA"/>
        </w:rPr>
        <w:t>160-П/АДМ</w:t>
      </w:r>
    </w:p>
    <w:p w:rsidR="0058665D" w:rsidRPr="0058665D" w:rsidRDefault="0058665D" w:rsidP="0058665D">
      <w:pPr>
        <w:tabs>
          <w:tab w:val="left" w:pos="5529"/>
        </w:tabs>
        <w:suppressAutoHyphens/>
        <w:ind w:left="5103"/>
        <w:jc w:val="center"/>
      </w:pPr>
    </w:p>
    <w:p w:rsidR="00E4339D" w:rsidRPr="00AB7610" w:rsidRDefault="00E4339D" w:rsidP="00E4339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4"/>
          <w:szCs w:val="24"/>
        </w:rPr>
      </w:pPr>
      <w:r w:rsidRPr="00AB7610">
        <w:rPr>
          <w:bCs/>
          <w:color w:val="26282F"/>
          <w:sz w:val="24"/>
          <w:szCs w:val="24"/>
        </w:rPr>
        <w:t>Информация о предоставлении бюджетных ассигнований из бюджета Златоустовского городского округа на осуществление капитальных вложений в объекты капитального строительства муниципальной собственности Златоустовского городского округа</w:t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9"/>
        <w:gridCol w:w="1275"/>
        <w:gridCol w:w="1276"/>
        <w:gridCol w:w="1418"/>
        <w:gridCol w:w="992"/>
        <w:gridCol w:w="1276"/>
        <w:gridCol w:w="1286"/>
        <w:gridCol w:w="1276"/>
        <w:gridCol w:w="1276"/>
        <w:gridCol w:w="1134"/>
        <w:gridCol w:w="1276"/>
        <w:gridCol w:w="1134"/>
        <w:gridCol w:w="1178"/>
      </w:tblGrid>
      <w:tr w:rsidR="00E4339D" w:rsidRPr="00060F03" w:rsidTr="00E86A2B">
        <w:trPr>
          <w:trHeight w:val="3540"/>
          <w:jc w:val="center"/>
        </w:trPr>
        <w:tc>
          <w:tcPr>
            <w:tcW w:w="107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left="-164" w:right="-108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>Наименование объекта капитального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>Направление  инвестирования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left="-75" w:right="-108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 xml:space="preserve">Наименование главного распорядителя </w:t>
            </w:r>
            <w:r w:rsidR="004F56D5">
              <w:rPr>
                <w:sz w:val="14"/>
                <w:szCs w:val="14"/>
              </w:rPr>
              <w:br/>
            </w:r>
            <w:r w:rsidRPr="00060F03">
              <w:rPr>
                <w:sz w:val="14"/>
                <w:szCs w:val="14"/>
              </w:rPr>
              <w:t>средств бюджета Златоустовского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 xml:space="preserve">Мощность </w:t>
            </w:r>
            <w:r w:rsidR="002D0AF5">
              <w:rPr>
                <w:sz w:val="14"/>
                <w:szCs w:val="14"/>
              </w:rPr>
              <w:br/>
            </w:r>
            <w:r w:rsidRPr="00060F03">
              <w:rPr>
                <w:sz w:val="14"/>
                <w:szCs w:val="14"/>
              </w:rPr>
              <w:t xml:space="preserve">(прирост мощности) </w:t>
            </w:r>
            <w:r w:rsidR="002D0AF5">
              <w:rPr>
                <w:sz w:val="14"/>
                <w:szCs w:val="14"/>
              </w:rPr>
              <w:br/>
            </w:r>
            <w:r w:rsidRPr="00060F03">
              <w:rPr>
                <w:sz w:val="14"/>
                <w:szCs w:val="14"/>
              </w:rPr>
              <w:t>объекта капитального строительства, подлежащая вводу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 xml:space="preserve">Срок ввода </w:t>
            </w:r>
            <w:r w:rsidR="004F56D5">
              <w:rPr>
                <w:sz w:val="14"/>
                <w:szCs w:val="14"/>
              </w:rPr>
              <w:br/>
            </w:r>
            <w:r w:rsidRPr="00060F03">
              <w:rPr>
                <w:sz w:val="14"/>
                <w:szCs w:val="14"/>
              </w:rPr>
              <w:t>в эксплуатацию объекта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56D5" w:rsidRDefault="004F56D5" w:rsidP="00AB76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14"/>
                <w:szCs w:val="14"/>
              </w:rPr>
            </w:pPr>
          </w:p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 xml:space="preserve">Сметная стоимость </w:t>
            </w:r>
            <w:r w:rsidR="004F56D5">
              <w:rPr>
                <w:sz w:val="14"/>
                <w:szCs w:val="14"/>
              </w:rPr>
              <w:br/>
            </w:r>
            <w:r w:rsidRPr="00060F03">
              <w:rPr>
                <w:sz w:val="14"/>
                <w:szCs w:val="14"/>
              </w:rPr>
              <w:t xml:space="preserve">объекта капитального строительства </w:t>
            </w:r>
            <w:r w:rsidR="004F56D5">
              <w:rPr>
                <w:sz w:val="14"/>
                <w:szCs w:val="14"/>
              </w:rPr>
              <w:br/>
            </w:r>
            <w:r w:rsidRPr="00060F03">
              <w:rPr>
                <w:sz w:val="14"/>
                <w:szCs w:val="14"/>
              </w:rPr>
              <w:t>(в ценах соответствующих лет), тыс. рублей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 xml:space="preserve">Распределение </w:t>
            </w:r>
            <w:r w:rsidR="004F56D5">
              <w:rPr>
                <w:sz w:val="14"/>
                <w:szCs w:val="14"/>
              </w:rPr>
              <w:br/>
            </w:r>
            <w:r w:rsidRPr="00060F03">
              <w:rPr>
                <w:sz w:val="14"/>
                <w:szCs w:val="14"/>
              </w:rPr>
              <w:t xml:space="preserve">(по годам реализации) сметной стоимости объекта капитального строительства, рассчитанной </w:t>
            </w:r>
            <w:r w:rsidR="00293C89" w:rsidRPr="00060F03">
              <w:rPr>
                <w:sz w:val="14"/>
                <w:szCs w:val="14"/>
              </w:rPr>
              <w:br/>
            </w:r>
            <w:r w:rsidRPr="00060F03">
              <w:rPr>
                <w:sz w:val="14"/>
                <w:szCs w:val="14"/>
              </w:rPr>
              <w:t xml:space="preserve">в ценах соответствующих лет, </w:t>
            </w:r>
            <w:r w:rsidR="00293C89" w:rsidRPr="00060F03">
              <w:rPr>
                <w:sz w:val="14"/>
                <w:szCs w:val="14"/>
              </w:rPr>
              <w:br/>
            </w:r>
            <w:r w:rsidRPr="00060F03">
              <w:rPr>
                <w:sz w:val="14"/>
                <w:szCs w:val="14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 xml:space="preserve">Общий (предельный) объем субсидий </w:t>
            </w:r>
            <w:r w:rsidR="004F56D5">
              <w:rPr>
                <w:sz w:val="14"/>
                <w:szCs w:val="14"/>
              </w:rPr>
              <w:br/>
            </w:r>
            <w:r w:rsidRPr="00060F03">
              <w:rPr>
                <w:sz w:val="14"/>
                <w:szCs w:val="14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>Распределение</w:t>
            </w:r>
            <w:r w:rsidR="00293C89" w:rsidRPr="00060F03">
              <w:rPr>
                <w:sz w:val="14"/>
                <w:szCs w:val="14"/>
              </w:rPr>
              <w:br/>
            </w:r>
            <w:r w:rsidRPr="00060F03">
              <w:rPr>
                <w:sz w:val="14"/>
                <w:szCs w:val="14"/>
              </w:rPr>
              <w:t xml:space="preserve">(по годам реализации) общего (предельного) объема субсидий, </w:t>
            </w:r>
            <w:r w:rsidR="00293C89" w:rsidRPr="00060F03">
              <w:rPr>
                <w:sz w:val="14"/>
                <w:szCs w:val="14"/>
              </w:rPr>
              <w:br/>
            </w:r>
            <w:r w:rsidRPr="00060F03">
              <w:rPr>
                <w:sz w:val="14"/>
                <w:szCs w:val="14"/>
              </w:rPr>
              <w:t>тыс.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left="-186" w:right="-250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 xml:space="preserve">Сроки </w:t>
            </w:r>
            <w:r w:rsidR="004F56D5">
              <w:rPr>
                <w:sz w:val="14"/>
                <w:szCs w:val="14"/>
              </w:rPr>
              <w:br/>
            </w:r>
            <w:r w:rsidRPr="00060F03">
              <w:rPr>
                <w:sz w:val="14"/>
                <w:szCs w:val="14"/>
              </w:rPr>
              <w:t xml:space="preserve">заключения </w:t>
            </w:r>
            <w:r w:rsidR="004F56D5">
              <w:rPr>
                <w:sz w:val="14"/>
                <w:szCs w:val="14"/>
              </w:rPr>
              <w:br/>
            </w:r>
            <w:r w:rsidRPr="00060F03">
              <w:rPr>
                <w:sz w:val="14"/>
                <w:szCs w:val="14"/>
              </w:rPr>
              <w:t xml:space="preserve">соглашения </w:t>
            </w:r>
            <w:r w:rsidR="004F56D5">
              <w:rPr>
                <w:sz w:val="14"/>
                <w:szCs w:val="14"/>
              </w:rPr>
              <w:br/>
            </w:r>
            <w:r w:rsidRPr="00060F03">
              <w:rPr>
                <w:sz w:val="14"/>
                <w:szCs w:val="14"/>
              </w:rPr>
              <w:t xml:space="preserve">о </w:t>
            </w:r>
            <w:r w:rsidR="004F56D5">
              <w:rPr>
                <w:sz w:val="14"/>
                <w:szCs w:val="14"/>
              </w:rPr>
              <w:br/>
            </w:r>
            <w:r w:rsidRPr="00060F03">
              <w:rPr>
                <w:sz w:val="14"/>
                <w:szCs w:val="14"/>
              </w:rPr>
              <w:t>предоставлении субсидии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left="33" w:hanging="33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 xml:space="preserve">Решение </w:t>
            </w:r>
            <w:r w:rsidR="004F56D5">
              <w:rPr>
                <w:sz w:val="14"/>
                <w:szCs w:val="14"/>
              </w:rPr>
              <w:br/>
            </w:r>
            <w:r w:rsidRPr="00060F03">
              <w:rPr>
                <w:sz w:val="14"/>
                <w:szCs w:val="14"/>
              </w:rPr>
              <w:t xml:space="preserve">о предоставлении права </w:t>
            </w:r>
            <w:r w:rsidR="004F56D5">
              <w:rPr>
                <w:sz w:val="14"/>
                <w:szCs w:val="14"/>
              </w:rPr>
              <w:br/>
            </w:r>
            <w:r w:rsidRPr="00060F03">
              <w:rPr>
                <w:sz w:val="14"/>
                <w:szCs w:val="14"/>
              </w:rPr>
              <w:t xml:space="preserve">на заключение соглашения </w:t>
            </w:r>
            <w:r w:rsidR="004F56D5">
              <w:rPr>
                <w:sz w:val="14"/>
                <w:szCs w:val="14"/>
              </w:rPr>
              <w:br/>
            </w:r>
            <w:r w:rsidRPr="00060F03">
              <w:rPr>
                <w:sz w:val="14"/>
                <w:szCs w:val="14"/>
              </w:rPr>
              <w:t xml:space="preserve">о предоставлении субсидии </w:t>
            </w:r>
            <w:r w:rsidR="00C116E7">
              <w:rPr>
                <w:sz w:val="14"/>
                <w:szCs w:val="14"/>
              </w:rPr>
              <w:br/>
            </w:r>
            <w:r w:rsidRPr="00060F03">
              <w:rPr>
                <w:sz w:val="14"/>
                <w:szCs w:val="14"/>
              </w:rPr>
              <w:t>на срок превышающий срок действия лимитов бюджетных обязательств</w:t>
            </w:r>
          </w:p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56D5" w:rsidRDefault="004F56D5" w:rsidP="00AB7610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Общий (предельный)</w:t>
            </w:r>
          </w:p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left="-108" w:right="-119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 xml:space="preserve">объем  </w:t>
            </w:r>
            <w:r w:rsidR="004F56D5">
              <w:rPr>
                <w:sz w:val="14"/>
                <w:szCs w:val="14"/>
              </w:rPr>
              <w:br/>
            </w:r>
            <w:r w:rsidRPr="00060F03">
              <w:rPr>
                <w:sz w:val="14"/>
                <w:szCs w:val="14"/>
              </w:rPr>
              <w:t xml:space="preserve">бюджетных инвестиций, </w:t>
            </w:r>
            <w:r w:rsidR="004F56D5">
              <w:rPr>
                <w:sz w:val="14"/>
                <w:szCs w:val="14"/>
              </w:rPr>
              <w:br/>
            </w:r>
            <w:r w:rsidRPr="00060F03">
              <w:rPr>
                <w:sz w:val="14"/>
                <w:szCs w:val="14"/>
              </w:rPr>
              <w:t>тыс. рублей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proofErr w:type="gramStart"/>
            <w:r w:rsidRPr="00060F03">
              <w:rPr>
                <w:sz w:val="14"/>
                <w:szCs w:val="14"/>
              </w:rPr>
              <w:t>Распределение (по годам реализации) общего (предельного) объема бюджетных инвестиций, тыс. рублей</w:t>
            </w:r>
            <w:proofErr w:type="gramEnd"/>
          </w:p>
        </w:tc>
      </w:tr>
      <w:tr w:rsidR="00E4339D" w:rsidRPr="00060F03" w:rsidTr="00E86A2B">
        <w:trPr>
          <w:trHeight w:val="240"/>
          <w:jc w:val="center"/>
        </w:trPr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>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>12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>13</w:t>
            </w:r>
          </w:p>
        </w:tc>
      </w:tr>
      <w:tr w:rsidR="00E4339D" w:rsidRPr="00060F03" w:rsidTr="00E86A2B">
        <w:trPr>
          <w:trHeight w:val="983"/>
          <w:jc w:val="center"/>
        </w:trPr>
        <w:tc>
          <w:tcPr>
            <w:tcW w:w="107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 xml:space="preserve">«Реконструкция очистных сооружений </w:t>
            </w:r>
            <w:r w:rsidRPr="00060F03">
              <w:rPr>
                <w:sz w:val="14"/>
                <w:szCs w:val="14"/>
              </w:rPr>
              <w:br/>
              <w:t xml:space="preserve">6-ой </w:t>
            </w:r>
            <w:proofErr w:type="spellStart"/>
            <w:r w:rsidRPr="00060F03">
              <w:rPr>
                <w:sz w:val="14"/>
                <w:szCs w:val="14"/>
              </w:rPr>
              <w:t>жилучасток</w:t>
            </w:r>
            <w:proofErr w:type="spellEnd"/>
            <w:r w:rsidRPr="00060F03">
              <w:rPr>
                <w:sz w:val="14"/>
                <w:szCs w:val="14"/>
              </w:rPr>
              <w:t>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>Реконструкция,</w:t>
            </w:r>
          </w:p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>в том числе:</w:t>
            </w:r>
          </w:p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left="-108" w:firstLine="35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>проектно-изыскательские работы,</w:t>
            </w:r>
          </w:p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left="-108" w:firstLine="35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 xml:space="preserve">государственная экспертиза проектной документации </w:t>
            </w:r>
            <w:r w:rsidR="004F56D5">
              <w:rPr>
                <w:sz w:val="14"/>
                <w:szCs w:val="14"/>
              </w:rPr>
              <w:br/>
            </w:r>
            <w:r w:rsidRPr="00060F03">
              <w:rPr>
                <w:sz w:val="14"/>
                <w:szCs w:val="14"/>
              </w:rPr>
              <w:t xml:space="preserve">и результатов инженерных изысканий, проведение </w:t>
            </w:r>
            <w:proofErr w:type="gramStart"/>
            <w:r w:rsidRPr="00060F03">
              <w:rPr>
                <w:sz w:val="14"/>
                <w:szCs w:val="14"/>
              </w:rPr>
              <w:lastRenderedPageBreak/>
              <w:t xml:space="preserve">проверки достоверности определения сметной </w:t>
            </w:r>
            <w:r w:rsidR="004F56D5">
              <w:rPr>
                <w:sz w:val="14"/>
                <w:szCs w:val="14"/>
              </w:rPr>
              <w:br/>
            </w:r>
            <w:r w:rsidRPr="00060F03">
              <w:rPr>
                <w:sz w:val="14"/>
                <w:szCs w:val="14"/>
              </w:rPr>
              <w:t>стоимости объекта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lastRenderedPageBreak/>
              <w:t xml:space="preserve">Администрация Златоустовского городского </w:t>
            </w:r>
            <w:r w:rsidRPr="00060F03">
              <w:rPr>
                <w:sz w:val="14"/>
                <w:szCs w:val="14"/>
              </w:rPr>
              <w:br/>
              <w:t>округа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left="-108" w:right="-84" w:firstLine="33"/>
              <w:jc w:val="center"/>
              <w:textAlignment w:val="baseline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 xml:space="preserve">Увеличение производительности </w:t>
            </w:r>
            <w:r w:rsidRPr="00060F03">
              <w:rPr>
                <w:sz w:val="14"/>
                <w:szCs w:val="14"/>
              </w:rPr>
              <w:br/>
              <w:t>до 75 тыс. куб.</w:t>
            </w:r>
            <w:r w:rsidR="00293C89" w:rsidRPr="00060F03">
              <w:rPr>
                <w:sz w:val="14"/>
                <w:szCs w:val="14"/>
              </w:rPr>
              <w:t xml:space="preserve"> </w:t>
            </w:r>
            <w:r w:rsidRPr="00060F03">
              <w:rPr>
                <w:sz w:val="14"/>
                <w:szCs w:val="14"/>
              </w:rPr>
              <w:t xml:space="preserve">м </w:t>
            </w:r>
            <w:r w:rsidR="00293C89" w:rsidRPr="00060F03">
              <w:rPr>
                <w:sz w:val="14"/>
                <w:szCs w:val="14"/>
              </w:rPr>
              <w:br/>
            </w:r>
            <w:r w:rsidRPr="00060F03">
              <w:rPr>
                <w:sz w:val="14"/>
                <w:szCs w:val="14"/>
              </w:rPr>
              <w:t>в сутки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left="-108" w:right="-106" w:firstLine="37"/>
              <w:jc w:val="center"/>
              <w:textAlignment w:val="baseline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 xml:space="preserve">Декабрь </w:t>
            </w:r>
            <w:r w:rsidR="00F96E54">
              <w:rPr>
                <w:sz w:val="14"/>
                <w:szCs w:val="14"/>
              </w:rPr>
              <w:br/>
            </w:r>
            <w:r w:rsidRPr="00060F03">
              <w:rPr>
                <w:sz w:val="14"/>
                <w:szCs w:val="14"/>
              </w:rPr>
              <w:t>2027</w:t>
            </w:r>
            <w:r w:rsidR="00F96E54">
              <w:rPr>
                <w:sz w:val="14"/>
                <w:szCs w:val="14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spacing w:line="315" w:lineRule="atLeast"/>
              <w:ind w:left="-108" w:firstLine="115"/>
              <w:jc w:val="center"/>
              <w:textAlignment w:val="baseline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>1 250 000,00</w:t>
            </w:r>
          </w:p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>из них:</w:t>
            </w:r>
          </w:p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 xml:space="preserve">проектно-изыскательские работы – </w:t>
            </w:r>
            <w:r w:rsidR="004F56D5">
              <w:rPr>
                <w:sz w:val="14"/>
                <w:szCs w:val="14"/>
              </w:rPr>
              <w:br/>
            </w:r>
            <w:r w:rsidRPr="00060F03">
              <w:rPr>
                <w:sz w:val="14"/>
                <w:szCs w:val="14"/>
              </w:rPr>
              <w:t>71 399,30;</w:t>
            </w:r>
          </w:p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 xml:space="preserve">государственная экспертиза проектной документации </w:t>
            </w:r>
            <w:r w:rsidR="004F56D5">
              <w:rPr>
                <w:sz w:val="14"/>
                <w:szCs w:val="14"/>
              </w:rPr>
              <w:br/>
            </w:r>
            <w:r w:rsidRPr="00060F03">
              <w:rPr>
                <w:sz w:val="14"/>
                <w:szCs w:val="14"/>
              </w:rPr>
              <w:t xml:space="preserve">и результатов инженерных </w:t>
            </w:r>
            <w:r w:rsidRPr="00060F03">
              <w:rPr>
                <w:sz w:val="14"/>
                <w:szCs w:val="14"/>
              </w:rPr>
              <w:lastRenderedPageBreak/>
              <w:t>изысканий, проведение проверки достоверности определения</w:t>
            </w:r>
          </w:p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 xml:space="preserve">сметной стоимости объекта – </w:t>
            </w:r>
            <w:r w:rsidR="00AB7610">
              <w:rPr>
                <w:sz w:val="14"/>
                <w:szCs w:val="14"/>
              </w:rPr>
              <w:br/>
            </w:r>
            <w:r w:rsidRPr="00060F03">
              <w:rPr>
                <w:sz w:val="14"/>
                <w:szCs w:val="14"/>
              </w:rPr>
              <w:t>7 923,00</w:t>
            </w:r>
          </w:p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lastRenderedPageBreak/>
              <w:t>2019  –  1500,00</w:t>
            </w:r>
          </w:p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>из них:</w:t>
            </w:r>
          </w:p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>проектно-изыскательские работы – 1 500,00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>39 031,92494</w:t>
            </w:r>
          </w:p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>из них:</w:t>
            </w:r>
          </w:p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left="-148" w:right="-108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 xml:space="preserve">проектно-изыскательские работы – </w:t>
            </w:r>
            <w:r w:rsidR="004F56D5">
              <w:rPr>
                <w:sz w:val="14"/>
                <w:szCs w:val="14"/>
              </w:rPr>
              <w:br/>
            </w:r>
            <w:r w:rsidRPr="00060F03">
              <w:rPr>
                <w:sz w:val="14"/>
                <w:szCs w:val="14"/>
              </w:rPr>
              <w:t>34 745,28844,</w:t>
            </w:r>
          </w:p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 xml:space="preserve">государственная экспертиза проектной документации и результатов инженерных изысканий, </w:t>
            </w:r>
            <w:r w:rsidRPr="00060F03">
              <w:rPr>
                <w:sz w:val="14"/>
                <w:szCs w:val="14"/>
              </w:rPr>
              <w:lastRenderedPageBreak/>
              <w:t>проведение проверки достоверности определения сметной стоимости объекта – 4 286,6365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lastRenderedPageBreak/>
              <w:t>2019 - 1 500,00</w:t>
            </w:r>
          </w:p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>из них:</w:t>
            </w:r>
          </w:p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 xml:space="preserve">проектно-изыскательские </w:t>
            </w:r>
            <w:r w:rsidR="00C116E7">
              <w:rPr>
                <w:sz w:val="14"/>
                <w:szCs w:val="14"/>
              </w:rPr>
              <w:br/>
            </w:r>
            <w:r w:rsidRPr="00060F03">
              <w:rPr>
                <w:sz w:val="14"/>
                <w:szCs w:val="14"/>
              </w:rPr>
              <w:t>работы – 1 500,00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firstLine="28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>2019 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 xml:space="preserve">Предоставить право </w:t>
            </w:r>
            <w:r w:rsidR="004F56D5">
              <w:rPr>
                <w:sz w:val="14"/>
                <w:szCs w:val="14"/>
              </w:rPr>
              <w:br/>
            </w:r>
            <w:r w:rsidRPr="00060F03">
              <w:rPr>
                <w:sz w:val="14"/>
                <w:szCs w:val="14"/>
              </w:rPr>
              <w:t xml:space="preserve">на заключение соглашения </w:t>
            </w:r>
            <w:r w:rsidR="004F56D5">
              <w:rPr>
                <w:sz w:val="14"/>
                <w:szCs w:val="14"/>
              </w:rPr>
              <w:br/>
            </w:r>
            <w:r w:rsidRPr="00060F03">
              <w:rPr>
                <w:sz w:val="14"/>
                <w:szCs w:val="14"/>
              </w:rPr>
              <w:t xml:space="preserve">о предоставлении субсидии на срок </w:t>
            </w:r>
            <w:r w:rsidR="004F56D5">
              <w:rPr>
                <w:sz w:val="14"/>
                <w:szCs w:val="14"/>
              </w:rPr>
              <w:br/>
            </w:r>
            <w:r w:rsidRPr="00060F03">
              <w:rPr>
                <w:sz w:val="14"/>
                <w:szCs w:val="14"/>
              </w:rPr>
              <w:t xml:space="preserve">и в объёмах указанных </w:t>
            </w:r>
            <w:r w:rsidR="004F56D5">
              <w:rPr>
                <w:sz w:val="14"/>
                <w:szCs w:val="14"/>
              </w:rPr>
              <w:br/>
            </w:r>
            <w:r w:rsidRPr="00060F03">
              <w:rPr>
                <w:sz w:val="14"/>
                <w:szCs w:val="14"/>
              </w:rPr>
              <w:t>в графе 9, 10 настоящего приложения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 xml:space="preserve">14 247,98076  </w:t>
            </w:r>
            <w:r w:rsidR="004F56D5">
              <w:rPr>
                <w:sz w:val="14"/>
                <w:szCs w:val="14"/>
              </w:rPr>
              <w:br/>
            </w:r>
            <w:r w:rsidRPr="00060F03">
              <w:rPr>
                <w:sz w:val="14"/>
                <w:szCs w:val="14"/>
              </w:rPr>
              <w:t>из них:</w:t>
            </w:r>
          </w:p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 xml:space="preserve">проектно-изыскательские работы – </w:t>
            </w:r>
            <w:r w:rsidR="004F56D5">
              <w:rPr>
                <w:sz w:val="14"/>
                <w:szCs w:val="14"/>
              </w:rPr>
              <w:br/>
            </w:r>
            <w:r w:rsidRPr="00060F03">
              <w:rPr>
                <w:sz w:val="14"/>
                <w:szCs w:val="14"/>
              </w:rPr>
              <w:t>14 247,98076</w:t>
            </w:r>
          </w:p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>2026 –                            14 247,98076</w:t>
            </w:r>
          </w:p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>из них:</w:t>
            </w:r>
          </w:p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>проектно-изыскательские работы – 14 247,98076</w:t>
            </w:r>
          </w:p>
        </w:tc>
      </w:tr>
      <w:tr w:rsidR="00E4339D" w:rsidRPr="00060F03" w:rsidTr="00E86A2B">
        <w:trPr>
          <w:trHeight w:val="585"/>
          <w:jc w:val="center"/>
        </w:trPr>
        <w:tc>
          <w:tcPr>
            <w:tcW w:w="1079" w:type="dxa"/>
            <w:vMerge/>
            <w:tcBorders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right="-106" w:firstLine="37"/>
              <w:jc w:val="center"/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spacing w:line="315" w:lineRule="atLeast"/>
              <w:ind w:firstLine="115"/>
              <w:jc w:val="center"/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firstLine="31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>2023 - 69 899,30</w:t>
            </w:r>
          </w:p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firstLine="31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>из них:</w:t>
            </w:r>
          </w:p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firstLine="31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>проектно-изыскательские работы – 69 899,30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>2023 – 33 245,28844</w:t>
            </w:r>
          </w:p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>из них:</w:t>
            </w:r>
          </w:p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 xml:space="preserve">проектно-изыскательские </w:t>
            </w:r>
            <w:r w:rsidR="00C116E7">
              <w:rPr>
                <w:sz w:val="14"/>
                <w:szCs w:val="14"/>
              </w:rPr>
              <w:br/>
            </w:r>
            <w:r w:rsidRPr="00060F03">
              <w:rPr>
                <w:sz w:val="14"/>
                <w:szCs w:val="14"/>
              </w:rPr>
              <w:t>работы – 33 245,28844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firstLine="28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>2023 год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E4339D" w:rsidRPr="00060F03" w:rsidTr="00E86A2B">
        <w:trPr>
          <w:trHeight w:val="184"/>
          <w:jc w:val="center"/>
        </w:trPr>
        <w:tc>
          <w:tcPr>
            <w:tcW w:w="1079" w:type="dxa"/>
            <w:vMerge/>
            <w:tcBorders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right="-106" w:firstLine="37"/>
              <w:jc w:val="center"/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spacing w:line="315" w:lineRule="atLeast"/>
              <w:ind w:firstLine="115"/>
              <w:jc w:val="center"/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>2024 – 7 923,00</w:t>
            </w:r>
          </w:p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lastRenderedPageBreak/>
              <w:t>из них:</w:t>
            </w:r>
          </w:p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 xml:space="preserve">государственная экспертиза проектной документации </w:t>
            </w:r>
            <w:r w:rsidR="00AB7610">
              <w:rPr>
                <w:sz w:val="14"/>
                <w:szCs w:val="14"/>
              </w:rPr>
              <w:br/>
            </w:r>
            <w:r w:rsidRPr="00060F03">
              <w:rPr>
                <w:sz w:val="14"/>
                <w:szCs w:val="14"/>
              </w:rPr>
              <w:t xml:space="preserve">и результатов инженерных изысканий, проведение проверки достоверности определения сметной стоимости </w:t>
            </w:r>
            <w:r w:rsidR="00AB7610">
              <w:rPr>
                <w:sz w:val="14"/>
                <w:szCs w:val="14"/>
              </w:rPr>
              <w:br/>
            </w:r>
            <w:r w:rsidRPr="00060F03">
              <w:rPr>
                <w:sz w:val="14"/>
                <w:szCs w:val="14"/>
              </w:rPr>
              <w:t>объекта –  7 923,00</w:t>
            </w:r>
          </w:p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sz w:val="14"/>
                <w:szCs w:val="14"/>
              </w:rPr>
            </w:pPr>
          </w:p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sz w:val="14"/>
                <w:szCs w:val="14"/>
              </w:rPr>
            </w:pPr>
          </w:p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>2024 – 2027 -</w:t>
            </w:r>
          </w:p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>1 170 677,70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firstLine="2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E4339D" w:rsidRPr="00060F03" w:rsidTr="00E86A2B">
        <w:trPr>
          <w:trHeight w:val="2433"/>
          <w:jc w:val="center"/>
        </w:trPr>
        <w:tc>
          <w:tcPr>
            <w:tcW w:w="1079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right="-106" w:firstLine="37"/>
              <w:jc w:val="center"/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spacing w:line="315" w:lineRule="atLeast"/>
              <w:ind w:firstLine="115"/>
              <w:jc w:val="center"/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>2024 – 4 286,6365</w:t>
            </w:r>
          </w:p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>из них:</w:t>
            </w:r>
          </w:p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 xml:space="preserve">государственная экспертиза проектной документации </w:t>
            </w:r>
            <w:r w:rsidR="00C116E7">
              <w:rPr>
                <w:sz w:val="14"/>
                <w:szCs w:val="14"/>
              </w:rPr>
              <w:br/>
            </w:r>
            <w:r w:rsidRPr="00060F03">
              <w:rPr>
                <w:sz w:val="14"/>
                <w:szCs w:val="14"/>
              </w:rPr>
              <w:t>и результатов инженерных изысканий, проведение проверки достоверности определения сметной стоимости объекта – 4 286,6365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firstLine="28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>2024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E4339D" w:rsidRPr="00060F03" w:rsidTr="00E86A2B">
        <w:trPr>
          <w:trHeight w:val="1413"/>
          <w:jc w:val="center"/>
        </w:trPr>
        <w:tc>
          <w:tcPr>
            <w:tcW w:w="107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right="-106" w:firstLine="37"/>
              <w:jc w:val="center"/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spacing w:line="315" w:lineRule="atLeast"/>
              <w:ind w:firstLine="115"/>
              <w:jc w:val="center"/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>2025 – 14 247,98076</w:t>
            </w:r>
          </w:p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>из них:</w:t>
            </w:r>
          </w:p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 xml:space="preserve">проектно-изыскательские </w:t>
            </w:r>
            <w:r w:rsidR="00C116E7">
              <w:rPr>
                <w:sz w:val="14"/>
                <w:szCs w:val="14"/>
              </w:rPr>
              <w:br/>
            </w:r>
            <w:r w:rsidRPr="00060F03">
              <w:rPr>
                <w:sz w:val="14"/>
                <w:szCs w:val="14"/>
              </w:rPr>
              <w:t>работы – 14 247,98076;</w:t>
            </w:r>
          </w:p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sz w:val="14"/>
                <w:szCs w:val="14"/>
              </w:rPr>
            </w:pPr>
          </w:p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>(-) 14 247,98076</w:t>
            </w:r>
          </w:p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>из них:</w:t>
            </w:r>
          </w:p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 xml:space="preserve">проектно-изыскательские работы – </w:t>
            </w:r>
            <w:r w:rsidR="00E86A2B">
              <w:rPr>
                <w:sz w:val="14"/>
                <w:szCs w:val="14"/>
              </w:rPr>
              <w:br/>
            </w:r>
            <w:r w:rsidRPr="00060F03">
              <w:rPr>
                <w:sz w:val="14"/>
                <w:szCs w:val="14"/>
              </w:rPr>
              <w:t>(-) 14 247,98076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ind w:firstLine="28"/>
              <w:jc w:val="center"/>
              <w:rPr>
                <w:sz w:val="14"/>
                <w:szCs w:val="14"/>
              </w:rPr>
            </w:pPr>
            <w:r w:rsidRPr="00060F03">
              <w:rPr>
                <w:sz w:val="14"/>
                <w:szCs w:val="14"/>
              </w:rPr>
              <w:t>2025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339D" w:rsidRPr="00060F03" w:rsidRDefault="00E4339D" w:rsidP="00AB7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</w:tbl>
    <w:p w:rsidR="00E4339D" w:rsidRPr="00E4339D" w:rsidRDefault="00E4339D" w:rsidP="00E4339D">
      <w:pPr>
        <w:widowControl w:val="0"/>
        <w:autoSpaceDE w:val="0"/>
        <w:autoSpaceDN w:val="0"/>
        <w:adjustRightInd w:val="0"/>
        <w:ind w:left="-709"/>
        <w:jc w:val="both"/>
        <w:rPr>
          <w:sz w:val="16"/>
          <w:szCs w:val="16"/>
        </w:rPr>
      </w:pPr>
    </w:p>
    <w:p w:rsidR="00E4339D" w:rsidRPr="00E4339D" w:rsidRDefault="00E4339D" w:rsidP="00E4339D">
      <w:pPr>
        <w:widowControl w:val="0"/>
        <w:autoSpaceDE w:val="0"/>
        <w:autoSpaceDN w:val="0"/>
        <w:adjustRightInd w:val="0"/>
        <w:ind w:left="-709"/>
        <w:jc w:val="both"/>
        <w:rPr>
          <w:sz w:val="16"/>
          <w:szCs w:val="16"/>
        </w:rPr>
      </w:pPr>
    </w:p>
    <w:p w:rsidR="00E4339D" w:rsidRPr="00AB7610" w:rsidRDefault="00E4339D" w:rsidP="001F3363">
      <w:pPr>
        <w:widowControl w:val="0"/>
        <w:autoSpaceDE w:val="0"/>
        <w:autoSpaceDN w:val="0"/>
        <w:adjustRightInd w:val="0"/>
        <w:ind w:left="-709" w:right="-598" w:firstLine="993"/>
        <w:jc w:val="both"/>
        <w:rPr>
          <w:sz w:val="24"/>
          <w:szCs w:val="24"/>
        </w:rPr>
      </w:pPr>
      <w:r w:rsidRPr="00AB7610">
        <w:rPr>
          <w:sz w:val="24"/>
          <w:szCs w:val="24"/>
        </w:rPr>
        <w:t>2. Эксплуатационные расходы, необходимые для содержания объектов капитального строительства внесенных  в  решение, с</w:t>
      </w:r>
      <w:r w:rsidR="00AB7610" w:rsidRPr="00AB7610">
        <w:rPr>
          <w:sz w:val="24"/>
          <w:szCs w:val="24"/>
        </w:rPr>
        <w:t xml:space="preserve"> </w:t>
      </w:r>
      <w:r w:rsidRPr="00AB7610">
        <w:rPr>
          <w:sz w:val="24"/>
          <w:szCs w:val="24"/>
        </w:rPr>
        <w:t>момента окончания строительства и до ввода их в эксплуатацию не требуются.</w:t>
      </w:r>
    </w:p>
    <w:p w:rsidR="0058665D" w:rsidRPr="00E335AA" w:rsidRDefault="0058665D" w:rsidP="004574CC"/>
    <w:sectPr w:rsidR="0058665D" w:rsidRPr="00E335AA" w:rsidSect="00E4339D">
      <w:pgSz w:w="16838" w:h="11906" w:orient="landscape"/>
      <w:pgMar w:top="709" w:right="1134" w:bottom="567" w:left="1134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5C6" w:rsidRDefault="008625C6">
      <w:r>
        <w:separator/>
      </w:r>
    </w:p>
  </w:endnote>
  <w:endnote w:type="continuationSeparator" w:id="0">
    <w:p w:rsidR="008625C6" w:rsidRDefault="00862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610" w:rsidRPr="00FF7009" w:rsidRDefault="00AB7610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Вр-490342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610" w:rsidRPr="00C9340B" w:rsidRDefault="00AB7610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Вр-490342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5C6" w:rsidRDefault="008625C6">
      <w:r>
        <w:separator/>
      </w:r>
    </w:p>
  </w:footnote>
  <w:footnote w:type="continuationSeparator" w:id="0">
    <w:p w:rsidR="008625C6" w:rsidRDefault="00862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610" w:rsidRPr="00FF7009" w:rsidRDefault="00AB7610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C4103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610" w:rsidRPr="00E045E8" w:rsidRDefault="00AB7610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03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0DDC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95EA2"/>
    <w:rsid w:val="001A23F8"/>
    <w:rsid w:val="001A2C0F"/>
    <w:rsid w:val="001A2CD3"/>
    <w:rsid w:val="001A305B"/>
    <w:rsid w:val="001C1A94"/>
    <w:rsid w:val="001E53B4"/>
    <w:rsid w:val="001F3363"/>
    <w:rsid w:val="00200670"/>
    <w:rsid w:val="002141BD"/>
    <w:rsid w:val="002532AF"/>
    <w:rsid w:val="0025570C"/>
    <w:rsid w:val="00256E1C"/>
    <w:rsid w:val="00283F4E"/>
    <w:rsid w:val="00293C89"/>
    <w:rsid w:val="00295AF1"/>
    <w:rsid w:val="002A5889"/>
    <w:rsid w:val="002B2446"/>
    <w:rsid w:val="002C0003"/>
    <w:rsid w:val="002D0AF5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14B8C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A080E"/>
    <w:rsid w:val="004B0CE3"/>
    <w:rsid w:val="004B22EE"/>
    <w:rsid w:val="004B7759"/>
    <w:rsid w:val="004C09B4"/>
    <w:rsid w:val="004F56D5"/>
    <w:rsid w:val="00506A57"/>
    <w:rsid w:val="00513E4F"/>
    <w:rsid w:val="0052371C"/>
    <w:rsid w:val="00527A5C"/>
    <w:rsid w:val="00562567"/>
    <w:rsid w:val="0056766F"/>
    <w:rsid w:val="0057186F"/>
    <w:rsid w:val="0058665D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442EA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25C6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B7610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16E7"/>
    <w:rsid w:val="00C20EF1"/>
    <w:rsid w:val="00C27902"/>
    <w:rsid w:val="00C30FF0"/>
    <w:rsid w:val="00C41037"/>
    <w:rsid w:val="00C5783D"/>
    <w:rsid w:val="00C77DCA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4339D"/>
    <w:rsid w:val="00E6233F"/>
    <w:rsid w:val="00E73EEE"/>
    <w:rsid w:val="00E7790B"/>
    <w:rsid w:val="00E80F2B"/>
    <w:rsid w:val="00E831A2"/>
    <w:rsid w:val="00E84B0E"/>
    <w:rsid w:val="00E85FEA"/>
    <w:rsid w:val="00E86A2B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96E54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2026-05-15T09:53:00Z</cp:lastPrinted>
  <dcterms:created xsi:type="dcterms:W3CDTF">2026-05-19T03:48:00Z</dcterms:created>
  <dcterms:modified xsi:type="dcterms:W3CDTF">2026-05-19T03:48:00Z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