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9723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96298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723"/>
        <w:gridCol w:w="2228"/>
        <w:gridCol w:w="142"/>
        <w:gridCol w:w="3737"/>
        <w:gridCol w:w="142"/>
      </w:tblGrid>
      <w:tr w:rsidR="009416DA" w:rsidRPr="00E335AA" w:rsidTr="00F554F8">
        <w:trPr>
          <w:gridAfter w:val="1"/>
          <w:wAfter w:w="142" w:type="dxa"/>
          <w:trHeight w:val="446"/>
        </w:trPr>
        <w:tc>
          <w:tcPr>
            <w:tcW w:w="1585" w:type="dxa"/>
            <w:tcBorders>
              <w:bottom w:val="single" w:sz="4" w:space="0" w:color="auto"/>
            </w:tcBorders>
          </w:tcPr>
          <w:p w:rsidR="009416DA" w:rsidRPr="009416DA" w:rsidRDefault="00CD5BF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21.05.2026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9416DA" w:rsidRPr="009416DA" w:rsidRDefault="00CD5BFE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554F8">
        <w:trPr>
          <w:gridAfter w:val="1"/>
          <w:wAfter w:w="142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554F8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F554F8" w:rsidP="00F554F8">
            <w:pPr>
              <w:jc w:val="both"/>
            </w:pPr>
            <w:r w:rsidRPr="00F554F8">
              <w:t xml:space="preserve">О внесении изменений </w:t>
            </w:r>
            <w:r>
              <w:br/>
            </w:r>
            <w:r w:rsidRPr="00F554F8">
              <w:t xml:space="preserve">в постановление Администрации Златоустовского </w:t>
            </w:r>
            <w:r>
              <w:t xml:space="preserve">городского округа </w:t>
            </w:r>
            <w:r>
              <w:br/>
              <w:t>от 05.06.2023 г. № </w:t>
            </w:r>
            <w:r w:rsidRPr="00F554F8">
              <w:t>233-П/</w:t>
            </w:r>
            <w:proofErr w:type="gramStart"/>
            <w:r w:rsidRPr="00F554F8">
              <w:t>АДМ</w:t>
            </w:r>
            <w:proofErr w:type="gramEnd"/>
            <w:r w:rsidRPr="00F554F8">
              <w:t xml:space="preserve"> </w:t>
            </w:r>
            <w:r>
              <w:br/>
            </w:r>
            <w:r w:rsidRPr="00F554F8">
              <w:t>«О мерах по обеспечению исполнения бюджета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F554F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554F8" w:rsidRDefault="00F554F8" w:rsidP="009416DA">
      <w:pPr>
        <w:widowControl w:val="0"/>
        <w:ind w:firstLine="709"/>
        <w:jc w:val="both"/>
      </w:pPr>
    </w:p>
    <w:p w:rsidR="00F554F8" w:rsidRDefault="00F554F8" w:rsidP="00975C03">
      <w:pPr>
        <w:widowControl w:val="0"/>
        <w:ind w:firstLine="708"/>
        <w:jc w:val="both"/>
      </w:pPr>
      <w:r w:rsidRPr="00F554F8">
        <w:t xml:space="preserve">В соответствии с Бюджетным кодексом Российской Федерации и в целях организации исполнения бюджета, </w:t>
      </w:r>
    </w:p>
    <w:p w:rsidR="009416DA" w:rsidRDefault="00F12903" w:rsidP="00975C03">
      <w:pPr>
        <w:widowControl w:val="0"/>
        <w:ind w:firstLine="708"/>
        <w:jc w:val="both"/>
      </w:pPr>
      <w:r>
        <w:t>ПОСТАНОВЛЯЮ:</w:t>
      </w:r>
    </w:p>
    <w:p w:rsidR="00F554F8" w:rsidRDefault="00F554F8" w:rsidP="00F554F8">
      <w:pPr>
        <w:widowControl w:val="0"/>
        <w:tabs>
          <w:tab w:val="left" w:pos="993"/>
        </w:tabs>
        <w:ind w:firstLine="708"/>
        <w:jc w:val="both"/>
      </w:pPr>
      <w:r>
        <w:t xml:space="preserve">1. Внести в постановление Администрации Златоустовского </w:t>
      </w:r>
      <w:r w:rsidR="00CD5BFE">
        <w:t>городского округа от 05.06.2023 г. № </w:t>
      </w:r>
      <w:r>
        <w:t>233-П/</w:t>
      </w:r>
      <w:proofErr w:type="gramStart"/>
      <w:r>
        <w:t>АДМ</w:t>
      </w:r>
      <w:proofErr w:type="gramEnd"/>
      <w:r>
        <w:t xml:space="preserve"> «О мерах по обеспечению исполнения бюджета Златоустов</w:t>
      </w:r>
      <w:r w:rsidR="00CD5BFE">
        <w:t>ского городского округа» (далее - </w:t>
      </w:r>
      <w:r>
        <w:t>Постановление) следующие изменения:</w:t>
      </w:r>
    </w:p>
    <w:p w:rsidR="00F554F8" w:rsidRDefault="00CD5BFE" w:rsidP="00F554F8">
      <w:pPr>
        <w:widowControl w:val="0"/>
        <w:tabs>
          <w:tab w:val="left" w:pos="993"/>
        </w:tabs>
        <w:ind w:firstLine="708"/>
        <w:jc w:val="both"/>
      </w:pPr>
      <w:r>
        <w:t>1) </w:t>
      </w:r>
      <w:r w:rsidR="00F554F8">
        <w:t>пункт 3 Постановления изложить в следующей редакции:</w:t>
      </w:r>
    </w:p>
    <w:p w:rsidR="00F554F8" w:rsidRDefault="00CD5BFE" w:rsidP="00F554F8">
      <w:pPr>
        <w:widowControl w:val="0"/>
        <w:tabs>
          <w:tab w:val="left" w:pos="993"/>
        </w:tabs>
        <w:ind w:firstLine="708"/>
        <w:jc w:val="both"/>
      </w:pPr>
      <w:r>
        <w:t>«3. </w:t>
      </w:r>
      <w:r w:rsidR="00F554F8">
        <w:t xml:space="preserve">Доведение лимитов бюджетных обязательств осуществлять в порядке, установленном Финансовым управлением Златоустовского городского округа </w:t>
      </w:r>
      <w:r>
        <w:br/>
      </w:r>
      <w:r w:rsidR="00F554F8">
        <w:t>с учетом особенностей, предусмотренных решением Собрания депутатов Златоустовского городского округа о бюджете Златоустовского городского округа на текущий финансовый год и плановый период (дал</w:t>
      </w:r>
      <w:r>
        <w:t>ее - </w:t>
      </w:r>
      <w:r w:rsidR="00F554F8">
        <w:t xml:space="preserve">решение </w:t>
      </w:r>
      <w:r>
        <w:br/>
      </w:r>
      <w:r w:rsidR="00F554F8">
        <w:t>о бюджете)</w:t>
      </w:r>
      <w:proofErr w:type="gramStart"/>
      <w:r w:rsidR="00F554F8">
        <w:t>.»</w:t>
      </w:r>
      <w:proofErr w:type="gramEnd"/>
      <w:r w:rsidR="00F554F8">
        <w:t>;</w:t>
      </w:r>
    </w:p>
    <w:p w:rsidR="00F554F8" w:rsidRDefault="00CD5BFE" w:rsidP="00F554F8">
      <w:pPr>
        <w:widowControl w:val="0"/>
        <w:tabs>
          <w:tab w:val="left" w:pos="993"/>
        </w:tabs>
        <w:ind w:firstLine="708"/>
        <w:jc w:val="both"/>
      </w:pPr>
      <w:r>
        <w:t>2) </w:t>
      </w:r>
      <w:r w:rsidR="00F554F8">
        <w:t>пункт 4 Постановления изложить в следующей редакции:</w:t>
      </w:r>
    </w:p>
    <w:p w:rsidR="00F554F8" w:rsidRDefault="00CD5BFE" w:rsidP="00F554F8">
      <w:pPr>
        <w:widowControl w:val="0"/>
        <w:tabs>
          <w:tab w:val="left" w:pos="993"/>
        </w:tabs>
        <w:ind w:firstLine="708"/>
        <w:jc w:val="both"/>
      </w:pPr>
      <w:r>
        <w:t>«4. </w:t>
      </w:r>
      <w:proofErr w:type="gramStart"/>
      <w:r w:rsidR="00F554F8">
        <w:t xml:space="preserve">Установить, что изменения в сводную бюджетную роспись на сумму экономии бюджетных средств, полученной при осуществлении закупок товаров, работ, услуг муниципальными заказчиками, муниципальными бюджетными и автономными учреждениями Златоустовского городского округа (в отношении закупок, осуществляемых за счет средств субсидий, предоставленных из бюджета городского округа в соответствии с абзацем вторым пункта 1 статьи 78.1, статьей 78.2 Бюджетного кодекса Российской </w:t>
      </w:r>
      <w:r w:rsidR="00F554F8">
        <w:lastRenderedPageBreak/>
        <w:t>Федерации), и (или) в</w:t>
      </w:r>
      <w:proofErr w:type="gramEnd"/>
      <w:r w:rsidR="00F554F8">
        <w:t xml:space="preserve"> </w:t>
      </w:r>
      <w:proofErr w:type="gramStart"/>
      <w:r w:rsidR="00F554F8">
        <w:t xml:space="preserve">связи со снижением контингента потребителей муниципальных услуг, за исключением средств, источником которых являются целевые межбюджетные трансферты, дотация на поддержку мер </w:t>
      </w:r>
      <w:r>
        <w:br/>
      </w:r>
      <w:r w:rsidR="00F554F8">
        <w:t>по обеспечению сбалансированности местных бюджетов и целевые безвозмездные поступления от физи</w:t>
      </w:r>
      <w:r>
        <w:t>ческих и юридических лиц (далее </w:t>
      </w:r>
      <w:r w:rsidR="00F554F8">
        <w:t>- экономия) осуществляется путем перераспределения на увеличение бюджетных ассигнований резервного фонда Администрации Златоустовского городского округа в порядке, установленном Финансовым управлением Златоустовского городского округа.».</w:t>
      </w:r>
      <w:proofErr w:type="gramEnd"/>
    </w:p>
    <w:p w:rsidR="00F554F8" w:rsidRDefault="00CD5BFE" w:rsidP="00F554F8">
      <w:pPr>
        <w:widowControl w:val="0"/>
        <w:tabs>
          <w:tab w:val="left" w:pos="993"/>
        </w:tabs>
        <w:ind w:firstLine="708"/>
        <w:jc w:val="both"/>
      </w:pPr>
      <w:r>
        <w:t>2. </w:t>
      </w:r>
      <w:r w:rsidR="00F554F8">
        <w:t xml:space="preserve">Настоящее постановление вступает в силу </w:t>
      </w:r>
      <w:proofErr w:type="gramStart"/>
      <w:r w:rsidR="00F554F8">
        <w:t>с даты подписания</w:t>
      </w:r>
      <w:proofErr w:type="gramEnd"/>
      <w:r w:rsidR="00F554F8">
        <w:t>.</w:t>
      </w:r>
    </w:p>
    <w:p w:rsidR="00F554F8" w:rsidRDefault="00CD5BFE" w:rsidP="00F554F8">
      <w:pPr>
        <w:widowControl w:val="0"/>
        <w:tabs>
          <w:tab w:val="left" w:pos="993"/>
        </w:tabs>
        <w:ind w:firstLine="708"/>
        <w:jc w:val="both"/>
      </w:pPr>
      <w:r>
        <w:t>3. </w:t>
      </w:r>
      <w:r w:rsidR="00F554F8">
        <w:t>Пресс-службе Администрации Златоустовск</w:t>
      </w:r>
      <w:r>
        <w:t>ого городского округа (</w:t>
      </w:r>
      <w:proofErr w:type="spellStart"/>
      <w:r>
        <w:t>Семёнова</w:t>
      </w:r>
      <w:proofErr w:type="spellEnd"/>
      <w:r>
        <w:t> </w:t>
      </w:r>
      <w:r w:rsidR="00F554F8">
        <w:t xml:space="preserve">А.Г.) </w:t>
      </w:r>
      <w:proofErr w:type="gramStart"/>
      <w:r w:rsidR="00F554F8">
        <w:t>разместить</w:t>
      </w:r>
      <w:proofErr w:type="gramEnd"/>
      <w:r w:rsidR="00F554F8">
        <w:t xml:space="preserve"> настоящее постановление на официальном сайте Златоустовского городского округа в сети «Интернет».</w:t>
      </w:r>
    </w:p>
    <w:p w:rsidR="00F554F8" w:rsidRDefault="00CD5BFE" w:rsidP="00F554F8">
      <w:pPr>
        <w:widowControl w:val="0"/>
        <w:tabs>
          <w:tab w:val="left" w:pos="993"/>
        </w:tabs>
        <w:ind w:firstLine="708"/>
        <w:jc w:val="both"/>
      </w:pPr>
      <w:r>
        <w:t>4. </w:t>
      </w:r>
      <w:r w:rsidR="00F554F8">
        <w:t xml:space="preserve">Организацию выполнения настоящего постановления возложить </w:t>
      </w:r>
      <w:r>
        <w:br/>
      </w:r>
      <w:r w:rsidR="00F554F8">
        <w:t>на начальника Финансового управления Златоустовс</w:t>
      </w:r>
      <w:r>
        <w:t xml:space="preserve">кого городского округа </w:t>
      </w:r>
      <w:proofErr w:type="spellStart"/>
      <w:r>
        <w:t>Царькову</w:t>
      </w:r>
      <w:proofErr w:type="spellEnd"/>
      <w:r>
        <w:t> </w:t>
      </w:r>
      <w:r w:rsidR="00F554F8">
        <w:t>Т.Н.</w:t>
      </w:r>
    </w:p>
    <w:p w:rsidR="00F554F8" w:rsidRDefault="00CD5BFE" w:rsidP="00F554F8">
      <w:pPr>
        <w:widowControl w:val="0"/>
        <w:tabs>
          <w:tab w:val="left" w:pos="993"/>
        </w:tabs>
        <w:ind w:firstLine="708"/>
        <w:jc w:val="both"/>
      </w:pPr>
      <w:r>
        <w:t>5. </w:t>
      </w:r>
      <w:proofErr w:type="gramStart"/>
      <w:r w:rsidR="00F554F8">
        <w:t>Контроль за</w:t>
      </w:r>
      <w:proofErr w:type="gramEnd"/>
      <w:r w:rsidR="00F554F8">
        <w:t xml:space="preserve"> выполнением настоящего постановления оставляю </w:t>
      </w:r>
      <w:r>
        <w:br/>
        <w:t>за </w:t>
      </w:r>
      <w:r w:rsidR="00F554F8">
        <w:t>собой.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CD5BF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F554F8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BFAAF8E" wp14:editId="5B2DD8F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23B" w:rsidRDefault="00A9723B">
      <w:r>
        <w:separator/>
      </w:r>
    </w:p>
  </w:endnote>
  <w:endnote w:type="continuationSeparator" w:id="0">
    <w:p w:rsidR="00A9723B" w:rsidRDefault="00A9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Вр-491947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Вр-491947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23B" w:rsidRDefault="00A9723B">
      <w:r>
        <w:separator/>
      </w:r>
    </w:p>
  </w:footnote>
  <w:footnote w:type="continuationSeparator" w:id="0">
    <w:p w:rsidR="00A9723B" w:rsidRDefault="00A97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603E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03E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9723B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5BFE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54F8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2026-05-20T04:59:00Z</cp:lastPrinted>
  <dcterms:created xsi:type="dcterms:W3CDTF">2026-05-22T08:50:00Z</dcterms:created>
  <dcterms:modified xsi:type="dcterms:W3CDTF">2026-05-22T08:50:00Z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