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99076F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99218092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60"/>
        <w:gridCol w:w="559"/>
        <w:gridCol w:w="1495"/>
        <w:gridCol w:w="147"/>
        <w:gridCol w:w="317"/>
        <w:gridCol w:w="4269"/>
      </w:tblGrid>
      <w:tr w:rsidR="009416DA" w:rsidRPr="00E335AA" w:rsidTr="00617BBE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99076F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22.01.2025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3"/>
            <w:tcBorders>
              <w:bottom w:val="single" w:sz="4" w:space="0" w:color="auto"/>
            </w:tcBorders>
          </w:tcPr>
          <w:p w:rsidR="009416DA" w:rsidRPr="009416DA" w:rsidRDefault="0099076F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130-р/АДМ</w:t>
            </w:r>
          </w:p>
        </w:tc>
        <w:tc>
          <w:tcPr>
            <w:tcW w:w="412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74" w:type="dxa"/>
            <w:gridSpan w:val="3"/>
          </w:tcPr>
          <w:p w:rsidR="009416DA" w:rsidRPr="00E335AA" w:rsidRDefault="009416DA" w:rsidP="0065508B"/>
        </w:tc>
      </w:tr>
      <w:tr w:rsidR="008D4E9E" w:rsidRPr="00E335AA" w:rsidTr="00727E1C">
        <w:trPr>
          <w:trHeight w:val="454"/>
        </w:trPr>
        <w:tc>
          <w:tcPr>
            <w:tcW w:w="3828" w:type="dxa"/>
            <w:gridSpan w:val="4"/>
            <w:tcMar>
              <w:left w:w="0" w:type="dxa"/>
            </w:tcMar>
          </w:tcPr>
          <w:p w:rsidR="008D4E9E" w:rsidRDefault="008D4E9E" w:rsidP="00727E1C">
            <w:pPr>
              <w:ind w:right="142"/>
              <w:jc w:val="both"/>
            </w:pPr>
            <w:r>
              <w:t xml:space="preserve">О предоставлении разрешения </w:t>
            </w:r>
            <w:r w:rsidR="00727E1C">
              <w:br/>
            </w:r>
            <w:r>
              <w:t>на условно разрешенный вид использования земельного участка</w:t>
            </w:r>
          </w:p>
        </w:tc>
        <w:tc>
          <w:tcPr>
            <w:tcW w:w="4432" w:type="dxa"/>
            <w:gridSpan w:val="2"/>
            <w:tcMar>
              <w:left w:w="0" w:type="dxa"/>
            </w:tcMar>
          </w:tcPr>
          <w:p w:rsidR="008D4E9E" w:rsidRDefault="008D4E9E" w:rsidP="00727E1C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727E1C" w:rsidRDefault="00727E1C" w:rsidP="00727E1C">
      <w:pPr>
        <w:widowControl w:val="0"/>
        <w:ind w:firstLine="709"/>
        <w:jc w:val="both"/>
      </w:pPr>
      <w:r>
        <w:t xml:space="preserve">С учетом результатов проведения публичных слушаний от 26.12.2024 г., рекомендаций комиссии по отдельным вопросам землепользования </w:t>
      </w:r>
      <w:r w:rsidR="00F03DA1">
        <w:br/>
      </w:r>
      <w:r>
        <w:t xml:space="preserve">на территории Златоустовского городского округа </w:t>
      </w:r>
      <w:r w:rsidR="00F03DA1">
        <w:t>от 15.01.2025 </w:t>
      </w:r>
      <w:r>
        <w:t>г.</w:t>
      </w:r>
      <w:r w:rsidR="00F03DA1">
        <w:t xml:space="preserve"> № 1</w:t>
      </w:r>
      <w:r>
        <w:t xml:space="preserve">, руководствуясь статьей 39 Градостроительного кодекса Российской Федерации:                                            </w:t>
      </w:r>
    </w:p>
    <w:p w:rsidR="00727E1C" w:rsidRDefault="00F03DA1" w:rsidP="00727E1C">
      <w:pPr>
        <w:widowControl w:val="0"/>
        <w:ind w:firstLine="709"/>
        <w:jc w:val="both"/>
      </w:pPr>
      <w:r>
        <w:t>1. </w:t>
      </w:r>
      <w:r w:rsidR="00727E1C">
        <w:t xml:space="preserve">Предоставить разрешение на условно разрешенный видиспользования земельного участка общей площадью 793 кв. метра (включая территорию земельных участков с кадастровыми номерами 74:25:0307403:195, 74:25:0307403:192, 74:25:0307403:7, а также прилегающих земель в соответствии </w:t>
      </w:r>
      <w:r w:rsidR="00194571">
        <w:br/>
      </w:r>
      <w:r w:rsidR="00727E1C">
        <w:t xml:space="preserve">с </w:t>
      </w:r>
      <w:r>
        <w:t>прилагаемой схемой (приложение)</w:t>
      </w:r>
      <w:r w:rsidR="00727E1C">
        <w:t xml:space="preserve">, расположенного по адресному </w:t>
      </w:r>
      <w:r w:rsidR="00194571">
        <w:br/>
      </w:r>
      <w:r w:rsidR="00727E1C">
        <w:t xml:space="preserve">ориентиру:Челябинская область, г. Златоуст, </w:t>
      </w:r>
      <w:r w:rsidR="00194571">
        <w:t>ул. им. М.С. </w:t>
      </w:r>
      <w:r w:rsidR="00727E1C">
        <w:t xml:space="preserve">Урицкого, </w:t>
      </w:r>
      <w:r w:rsidR="00194571">
        <w:br/>
      </w:r>
      <w:r w:rsidR="00727E1C">
        <w:t>между домами №</w:t>
      </w:r>
      <w:r>
        <w:t> </w:t>
      </w:r>
      <w:r w:rsidR="00727E1C">
        <w:t>34а и 36, гостиничное обсл</w:t>
      </w:r>
      <w:r>
        <w:t>уживание (территориальная</w:t>
      </w:r>
      <w:r w:rsidR="00194571">
        <w:br/>
      </w:r>
      <w:r>
        <w:t xml:space="preserve">зона </w:t>
      </w:r>
      <w:r w:rsidR="00727E1C">
        <w:t>Ж4</w:t>
      </w:r>
      <w:r>
        <w:t>-</w:t>
      </w:r>
      <w:r w:rsidR="00727E1C">
        <w:t xml:space="preserve"> Зона застройки многоэтажными жилыми домами) по заявлению Бурундасовой Г.Н.</w:t>
      </w:r>
    </w:p>
    <w:p w:rsidR="00727E1C" w:rsidRDefault="00F03DA1" w:rsidP="00727E1C">
      <w:pPr>
        <w:widowControl w:val="0"/>
        <w:ind w:firstLine="709"/>
        <w:jc w:val="both"/>
      </w:pPr>
      <w:r>
        <w:t>2. </w:t>
      </w:r>
      <w:r w:rsidR="00727E1C">
        <w:t xml:space="preserve">Пресс-службе </w:t>
      </w:r>
      <w:r>
        <w:t>а</w:t>
      </w:r>
      <w:r w:rsidR="00727E1C">
        <w:t xml:space="preserve">дминистрации Златоустовского городского округа </w:t>
      </w:r>
      <w:r w:rsidR="00194571">
        <w:br/>
      </w:r>
      <w:r w:rsidR="00727E1C">
        <w:t>(Валова И.А.) опубликовать настоящее распоряжение в газете «Златоустовский рабочий» и разместить на официальном сайте Златоустовского городского округа в сети «Интернет».</w:t>
      </w:r>
    </w:p>
    <w:p w:rsidR="00727E1C" w:rsidRDefault="00F03DA1" w:rsidP="00727E1C">
      <w:pPr>
        <w:widowControl w:val="0"/>
        <w:ind w:firstLine="709"/>
        <w:jc w:val="both"/>
      </w:pPr>
      <w:r>
        <w:t>3. </w:t>
      </w:r>
      <w:r w:rsidR="00727E1C">
        <w:t xml:space="preserve">Организацию выполнения настоящего распоряжения возложить </w:t>
      </w:r>
      <w:r>
        <w:br/>
      </w:r>
      <w:r w:rsidR="00727E1C"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9416DA" w:rsidRDefault="00F03DA1" w:rsidP="00727E1C">
      <w:pPr>
        <w:widowControl w:val="0"/>
        <w:ind w:firstLine="709"/>
        <w:jc w:val="both"/>
      </w:pPr>
      <w:r>
        <w:t>4. </w:t>
      </w:r>
      <w:r w:rsidRPr="00F03DA1">
        <w:t xml:space="preserve">Контроль за выполнением настоящего распоряжения оставляю </w:t>
      </w:r>
      <w:r>
        <w:br/>
      </w:r>
      <w:r w:rsidRPr="00F03DA1">
        <w:t>за собой.</w:t>
      </w:r>
    </w:p>
    <w:p w:rsidR="00F03DA1" w:rsidRPr="00F03DA1" w:rsidRDefault="00F03DA1" w:rsidP="00727E1C">
      <w:pPr>
        <w:widowControl w:val="0"/>
        <w:ind w:firstLine="709"/>
        <w:jc w:val="both"/>
        <w:rPr>
          <w:sz w:val="16"/>
          <w:szCs w:val="16"/>
        </w:rPr>
      </w:pPr>
    </w:p>
    <w:p w:rsidR="00763244" w:rsidRPr="00763244" w:rsidRDefault="00763244" w:rsidP="00763244">
      <w:pPr>
        <w:rPr>
          <w:vanish/>
        </w:rPr>
      </w:pPr>
    </w:p>
    <w:p w:rsidR="00FA3807" w:rsidRPr="00FA3807" w:rsidRDefault="00FA3807" w:rsidP="00FA3807">
      <w:pPr>
        <w:rPr>
          <w:vanish/>
        </w:rPr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404"/>
        <w:gridCol w:w="3375"/>
        <w:gridCol w:w="2201"/>
      </w:tblGrid>
      <w:tr w:rsidR="001B491C" w:rsidRPr="00E335AA" w:rsidTr="00727E1C">
        <w:trPr>
          <w:trHeight w:val="1570"/>
        </w:trPr>
        <w:tc>
          <w:tcPr>
            <w:tcW w:w="4253" w:type="dxa"/>
            <w:vAlign w:val="bottom"/>
          </w:tcPr>
          <w:p w:rsidR="001B491C" w:rsidRPr="00E335AA" w:rsidRDefault="00F03DA1" w:rsidP="00D36310">
            <w:r w:rsidRPr="00F03DA1">
              <w:t>Исполняющий обязанности главы Златоустовского городского округа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0B41F5" w:rsidRDefault="000B41F5" w:rsidP="004574CC"/>
    <w:p w:rsidR="000B41F5" w:rsidRDefault="000B41F5" w:rsidP="000B41F5">
      <w:pPr>
        <w:tabs>
          <w:tab w:val="left" w:pos="5529"/>
        </w:tabs>
        <w:suppressAutoHyphens/>
        <w:ind w:left="5103"/>
        <w:jc w:val="center"/>
      </w:pPr>
    </w:p>
    <w:p w:rsidR="000B41F5" w:rsidRDefault="000B41F5" w:rsidP="000B41F5">
      <w:pPr>
        <w:tabs>
          <w:tab w:val="left" w:pos="5529"/>
        </w:tabs>
        <w:suppressAutoHyphens/>
        <w:ind w:left="5103"/>
        <w:jc w:val="center"/>
      </w:pPr>
      <w:r>
        <w:t>ПРИЛОЖЕНИЕ</w:t>
      </w:r>
    </w:p>
    <w:p w:rsidR="000B41F5" w:rsidRDefault="000B41F5" w:rsidP="000B41F5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0B41F5" w:rsidRDefault="000B41F5" w:rsidP="000B41F5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0B41F5" w:rsidRDefault="000B41F5" w:rsidP="000B41F5">
      <w:pPr>
        <w:ind w:left="5103"/>
        <w:jc w:val="center"/>
      </w:pPr>
      <w:r>
        <w:t>Златоустовского городского округа</w:t>
      </w:r>
    </w:p>
    <w:p w:rsidR="000B41F5" w:rsidRDefault="000B41F5" w:rsidP="000B41F5">
      <w:pPr>
        <w:pStyle w:val="ac"/>
        <w:suppressAutoHyphens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FC0764">
        <w:rPr>
          <w:rFonts w:ascii="Times New Roman" w:hAnsi="Times New Roman"/>
          <w:sz w:val="28"/>
          <w:szCs w:val="28"/>
        </w:rPr>
        <w:t>22.01.2025 г.</w:t>
      </w:r>
      <w:r>
        <w:rPr>
          <w:rFonts w:ascii="Times New Roman" w:hAnsi="Times New Roman"/>
          <w:sz w:val="28"/>
          <w:szCs w:val="28"/>
        </w:rPr>
        <w:t xml:space="preserve"> № </w:t>
      </w:r>
      <w:r w:rsidR="00FC0764">
        <w:rPr>
          <w:rFonts w:ascii="Times New Roman" w:hAnsi="Times New Roman"/>
          <w:sz w:val="28"/>
          <w:szCs w:val="28"/>
        </w:rPr>
        <w:t>130-р/АДМ</w:t>
      </w:r>
      <w:bookmarkStart w:id="0" w:name="_GoBack"/>
      <w:bookmarkEnd w:id="0"/>
    </w:p>
    <w:p w:rsidR="000B41F5" w:rsidRDefault="000B41F5" w:rsidP="000B41F5">
      <w:pPr>
        <w:pStyle w:val="ac"/>
        <w:tabs>
          <w:tab w:val="left" w:pos="8640"/>
        </w:tabs>
        <w:suppressAutoHyphens/>
        <w:ind w:left="510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0B41F5" w:rsidRDefault="000B41F5" w:rsidP="000B41F5">
      <w:pPr>
        <w:pStyle w:val="ac"/>
        <w:tabs>
          <w:tab w:val="left" w:pos="8640"/>
        </w:tabs>
        <w:suppressAutoHyphens/>
        <w:ind w:left="5103" w:firstLine="709"/>
        <w:jc w:val="both"/>
        <w:rPr>
          <w:rFonts w:ascii="Times New Roman" w:hAnsi="Times New Roman"/>
          <w:sz w:val="28"/>
          <w:szCs w:val="28"/>
        </w:rPr>
      </w:pPr>
    </w:p>
    <w:p w:rsidR="000B41F5" w:rsidRDefault="000B41F5" w:rsidP="000B41F5">
      <w:pPr>
        <w:pStyle w:val="ac"/>
        <w:tabs>
          <w:tab w:val="left" w:pos="8640"/>
        </w:tabs>
        <w:suppressAutoHyphens/>
        <w:ind w:left="5103" w:firstLine="709"/>
        <w:jc w:val="both"/>
        <w:rPr>
          <w:rFonts w:ascii="Times New Roman" w:hAnsi="Times New Roman"/>
          <w:sz w:val="28"/>
          <w:szCs w:val="28"/>
        </w:rPr>
      </w:pPr>
    </w:p>
    <w:p w:rsidR="000B41F5" w:rsidRDefault="000B41F5" w:rsidP="000B41F5">
      <w:pPr>
        <w:jc w:val="center"/>
      </w:pPr>
      <w:r>
        <w:rPr>
          <w:noProof/>
          <w:sz w:val="20"/>
          <w:szCs w:val="20"/>
        </w:rPr>
        <w:drawing>
          <wp:inline distT="0" distB="0" distL="0" distR="0">
            <wp:extent cx="5029200" cy="452257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75" t="6768" r="4330" b="36924"/>
                    <a:stretch/>
                  </pic:blipFill>
                  <pic:spPr bwMode="auto">
                    <a:xfrm>
                      <a:off x="0" y="0"/>
                      <a:ext cx="5037013" cy="452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B41F5" w:rsidRDefault="000B41F5" w:rsidP="000B41F5">
      <w:pPr>
        <w:jc w:val="center"/>
      </w:pPr>
    </w:p>
    <w:p w:rsidR="000B41F5" w:rsidRDefault="000B41F5" w:rsidP="000B41F5">
      <w:pPr>
        <w:jc w:val="center"/>
      </w:pPr>
    </w:p>
    <w:p w:rsidR="000B41F5" w:rsidRDefault="000B41F5" w:rsidP="000B41F5">
      <w:pPr>
        <w:jc w:val="center"/>
      </w:pPr>
    </w:p>
    <w:p w:rsidR="000B41F5" w:rsidRDefault="000B41F5" w:rsidP="000B41F5">
      <w:pPr>
        <w:jc w:val="center"/>
      </w:pPr>
    </w:p>
    <w:p w:rsidR="000B41F5" w:rsidRDefault="000B41F5" w:rsidP="000B41F5">
      <w:pPr>
        <w:jc w:val="center"/>
      </w:pPr>
    </w:p>
    <w:p w:rsidR="000B41F5" w:rsidRDefault="000B41F5" w:rsidP="000B41F5">
      <w:pPr>
        <w:jc w:val="center"/>
      </w:pPr>
    </w:p>
    <w:p w:rsidR="000B41F5" w:rsidRDefault="000B41F5" w:rsidP="000B41F5">
      <w:pPr>
        <w:jc w:val="center"/>
      </w:pPr>
    </w:p>
    <w:p w:rsidR="000B41F5" w:rsidRDefault="000B41F5" w:rsidP="000B41F5">
      <w:pPr>
        <w:jc w:val="center"/>
      </w:pPr>
    </w:p>
    <w:p w:rsidR="000B41F5" w:rsidRDefault="000B41F5" w:rsidP="000B41F5">
      <w:pPr>
        <w:jc w:val="center"/>
      </w:pPr>
    </w:p>
    <w:p w:rsidR="000B41F5" w:rsidRDefault="000B41F5" w:rsidP="000B41F5">
      <w:pPr>
        <w:jc w:val="center"/>
      </w:pPr>
    </w:p>
    <w:p w:rsidR="000B41F5" w:rsidRDefault="000B41F5" w:rsidP="000B41F5">
      <w:pPr>
        <w:jc w:val="center"/>
      </w:pPr>
    </w:p>
    <w:p w:rsidR="000B41F5" w:rsidRDefault="000B41F5" w:rsidP="000B41F5">
      <w:pPr>
        <w:jc w:val="center"/>
      </w:pPr>
    </w:p>
    <w:p w:rsidR="000B41F5" w:rsidRDefault="000B41F5" w:rsidP="000B41F5">
      <w:pPr>
        <w:jc w:val="center"/>
      </w:pPr>
    </w:p>
    <w:p w:rsidR="000B41F5" w:rsidRDefault="000B41F5" w:rsidP="000B41F5">
      <w:pPr>
        <w:jc w:val="center"/>
      </w:pPr>
    </w:p>
    <w:p w:rsidR="000B41F5" w:rsidRDefault="000B41F5" w:rsidP="000B41F5">
      <w:pPr>
        <w:jc w:val="center"/>
      </w:pPr>
    </w:p>
    <w:p w:rsidR="000B41F5" w:rsidRDefault="000B41F5" w:rsidP="000B41F5">
      <w:pPr>
        <w:jc w:val="center"/>
      </w:pPr>
    </w:p>
    <w:p w:rsidR="000B41F5" w:rsidRDefault="000B41F5" w:rsidP="000B41F5">
      <w:pPr>
        <w:jc w:val="center"/>
      </w:pPr>
    </w:p>
    <w:p w:rsidR="000B41F5" w:rsidRDefault="000B41F5" w:rsidP="000B41F5">
      <w:pPr>
        <w:jc w:val="center"/>
      </w:pPr>
    </w:p>
    <w:p w:rsidR="000B41F5" w:rsidRDefault="000B41F5" w:rsidP="000B41F5">
      <w:pPr>
        <w:jc w:val="center"/>
      </w:pPr>
      <w:r>
        <w:rPr>
          <w:noProof/>
          <w:sz w:val="20"/>
          <w:szCs w:val="20"/>
        </w:rPr>
        <w:drawing>
          <wp:inline distT="0" distB="0" distL="0" distR="0">
            <wp:extent cx="4912822" cy="6989002"/>
            <wp:effectExtent l="0" t="0" r="254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75" t="6462" r="4330" b="4461"/>
                    <a:stretch/>
                  </pic:blipFill>
                  <pic:spPr bwMode="auto">
                    <a:xfrm>
                      <a:off x="0" y="0"/>
                      <a:ext cx="4913681" cy="699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B41F5" w:rsidRDefault="000B41F5" w:rsidP="000B41F5">
      <w:pPr>
        <w:jc w:val="center"/>
      </w:pPr>
    </w:p>
    <w:p w:rsidR="000B41F5" w:rsidRDefault="000B41F5" w:rsidP="000B41F5">
      <w:pPr>
        <w:jc w:val="center"/>
      </w:pPr>
    </w:p>
    <w:p w:rsidR="000B41F5" w:rsidRDefault="000B41F5" w:rsidP="000B41F5">
      <w:pPr>
        <w:jc w:val="center"/>
      </w:pPr>
    </w:p>
    <w:p w:rsidR="000B41F5" w:rsidRPr="00E335AA" w:rsidRDefault="000B41F5" w:rsidP="000B41F5">
      <w:pPr>
        <w:jc w:val="center"/>
      </w:pPr>
    </w:p>
    <w:sectPr w:rsidR="000B41F5" w:rsidRPr="00E335AA" w:rsidSect="00194571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567" w:right="454" w:bottom="567" w:left="1474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41A1" w:rsidRDefault="000D41A1">
      <w:r>
        <w:separator/>
      </w:r>
    </w:p>
  </w:endnote>
  <w:endnote w:type="continuationSeparator" w:id="1">
    <w:p w:rsidR="000D41A1" w:rsidRDefault="000D41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Вр-405616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Вр-405616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41A1" w:rsidRDefault="000D41A1">
      <w:r>
        <w:separator/>
      </w:r>
    </w:p>
  </w:footnote>
  <w:footnote w:type="continuationSeparator" w:id="1">
    <w:p w:rsidR="000D41A1" w:rsidRDefault="000D41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99076F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835B5A">
      <w:rPr>
        <w:noProof/>
      </w:rPr>
      <w:t>3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93FCA"/>
    <w:rsid w:val="000B41F5"/>
    <w:rsid w:val="000C680A"/>
    <w:rsid w:val="000D23DE"/>
    <w:rsid w:val="000D41A1"/>
    <w:rsid w:val="000D5B28"/>
    <w:rsid w:val="00110850"/>
    <w:rsid w:val="00121B20"/>
    <w:rsid w:val="00124F7B"/>
    <w:rsid w:val="0012580A"/>
    <w:rsid w:val="001333E0"/>
    <w:rsid w:val="00137AA8"/>
    <w:rsid w:val="001531F1"/>
    <w:rsid w:val="00162B75"/>
    <w:rsid w:val="00165801"/>
    <w:rsid w:val="00177FA2"/>
    <w:rsid w:val="001838ED"/>
    <w:rsid w:val="001868B1"/>
    <w:rsid w:val="001907CB"/>
    <w:rsid w:val="00190EA5"/>
    <w:rsid w:val="00194571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28F0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27E1C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352"/>
    <w:rsid w:val="00830C98"/>
    <w:rsid w:val="00832624"/>
    <w:rsid w:val="00832A4B"/>
    <w:rsid w:val="0083338B"/>
    <w:rsid w:val="00833AC7"/>
    <w:rsid w:val="00835B5A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9076F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4277"/>
    <w:rsid w:val="00B34585"/>
    <w:rsid w:val="00B448E0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166A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03DA1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0764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0B41F5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0B41F5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0B41F5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0B41F5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1898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2025-01-22T05:22:00Z</cp:lastPrinted>
  <dcterms:created xsi:type="dcterms:W3CDTF">2025-01-24T05:02:00Z</dcterms:created>
  <dcterms:modified xsi:type="dcterms:W3CDTF">2025-01-24T05:02:00Z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