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C1" w:rsidRPr="0091612C" w:rsidRDefault="00151BC1" w:rsidP="006F79D0">
      <w:pPr>
        <w:pStyle w:val="a6"/>
        <w:tabs>
          <w:tab w:val="left" w:pos="426"/>
        </w:tabs>
        <w:jc w:val="right"/>
        <w:rPr>
          <w:rFonts w:ascii="Times New Roman CYR" w:hAnsi="Times New Roman CYR"/>
          <w:color w:val="000000"/>
          <w:sz w:val="24"/>
          <w:szCs w:val="24"/>
        </w:rPr>
      </w:pPr>
      <w:r w:rsidRPr="0091612C">
        <w:rPr>
          <w:rFonts w:ascii="Times New Roman CYR" w:hAnsi="Times New Roman CYR"/>
          <w:color w:val="000000"/>
          <w:sz w:val="24"/>
          <w:szCs w:val="24"/>
        </w:rPr>
        <w:t xml:space="preserve">Приложение  </w:t>
      </w:r>
    </w:p>
    <w:p w:rsidR="00151BC1" w:rsidRPr="0091612C" w:rsidRDefault="00151BC1" w:rsidP="00151BC1">
      <w:pPr>
        <w:pStyle w:val="a6"/>
        <w:jc w:val="right"/>
        <w:rPr>
          <w:rFonts w:ascii="Times New Roman CYR" w:hAnsi="Times New Roman CYR"/>
          <w:color w:val="000000"/>
          <w:sz w:val="24"/>
          <w:szCs w:val="24"/>
        </w:rPr>
      </w:pPr>
      <w:r w:rsidRPr="0091612C">
        <w:rPr>
          <w:rFonts w:ascii="Times New Roman CYR" w:hAnsi="Times New Roman CYR"/>
          <w:color w:val="000000"/>
          <w:sz w:val="24"/>
          <w:szCs w:val="24"/>
        </w:rPr>
        <w:t>к постановлению Администрации</w:t>
      </w:r>
    </w:p>
    <w:p w:rsidR="00151BC1" w:rsidRPr="0091612C" w:rsidRDefault="00151BC1" w:rsidP="00151BC1">
      <w:pPr>
        <w:pStyle w:val="a6"/>
        <w:jc w:val="right"/>
        <w:rPr>
          <w:rFonts w:ascii="Times New Roman CYR" w:hAnsi="Times New Roman CYR"/>
          <w:color w:val="000000"/>
          <w:sz w:val="24"/>
          <w:szCs w:val="24"/>
        </w:rPr>
      </w:pPr>
      <w:r w:rsidRPr="0091612C">
        <w:rPr>
          <w:rFonts w:ascii="Times New Roman CYR" w:hAnsi="Times New Roman CYR"/>
          <w:color w:val="000000"/>
          <w:sz w:val="24"/>
          <w:szCs w:val="24"/>
        </w:rPr>
        <w:t>Златоустовского городского округа</w:t>
      </w:r>
    </w:p>
    <w:p w:rsidR="00151BC1" w:rsidRPr="0091612C" w:rsidRDefault="00151BC1" w:rsidP="00151BC1">
      <w:pPr>
        <w:pStyle w:val="a6"/>
        <w:jc w:val="right"/>
        <w:rPr>
          <w:rFonts w:ascii="Times New Roman CYR" w:hAnsi="Times New Roman CYR"/>
          <w:color w:val="000000"/>
          <w:sz w:val="24"/>
          <w:szCs w:val="24"/>
        </w:rPr>
      </w:pPr>
      <w:r w:rsidRPr="0091612C">
        <w:rPr>
          <w:rFonts w:ascii="Times New Roman CYR" w:hAnsi="Times New Roman CYR"/>
          <w:color w:val="000000"/>
          <w:sz w:val="24"/>
          <w:szCs w:val="24"/>
        </w:rPr>
        <w:t xml:space="preserve">от _________ </w:t>
      </w:r>
      <w:smartTag w:uri="urn:schemas-microsoft-com:office:smarttags" w:element="metricconverter">
        <w:smartTagPr>
          <w:attr w:name="ProductID" w:val="2015 г"/>
        </w:smartTagPr>
        <w:r w:rsidRPr="0091612C">
          <w:rPr>
            <w:rFonts w:ascii="Times New Roman CYR" w:hAnsi="Times New Roman CYR"/>
            <w:color w:val="000000"/>
            <w:sz w:val="24"/>
            <w:szCs w:val="24"/>
          </w:rPr>
          <w:t>2015 г</w:t>
        </w:r>
      </w:smartTag>
      <w:r w:rsidRPr="0091612C">
        <w:rPr>
          <w:rFonts w:ascii="Times New Roman CYR" w:hAnsi="Times New Roman CYR"/>
          <w:color w:val="000000"/>
          <w:sz w:val="24"/>
          <w:szCs w:val="24"/>
        </w:rPr>
        <w:t xml:space="preserve">. № </w:t>
      </w:r>
      <w:r w:rsidRPr="00151BC1">
        <w:rPr>
          <w:rFonts w:ascii="Times New Roman CYR" w:hAnsi="Times New Roman CYR"/>
          <w:color w:val="000000"/>
          <w:sz w:val="24"/>
          <w:szCs w:val="24"/>
        </w:rPr>
        <w:t>_____</w:t>
      </w:r>
    </w:p>
    <w:p w:rsidR="00151BC1" w:rsidRPr="0091612C" w:rsidRDefault="00151BC1" w:rsidP="00151BC1">
      <w:pPr>
        <w:pStyle w:val="a6"/>
        <w:jc w:val="center"/>
        <w:rPr>
          <w:rFonts w:ascii="Times New Roman CYR" w:hAnsi="Times New Roman CYR"/>
          <w:b/>
          <w:color w:val="000000"/>
          <w:sz w:val="28"/>
          <w:szCs w:val="28"/>
        </w:rPr>
      </w:pPr>
    </w:p>
    <w:p w:rsidR="00151BC1" w:rsidRPr="0091612C" w:rsidRDefault="00151BC1" w:rsidP="00151BC1">
      <w:pPr>
        <w:pStyle w:val="a6"/>
        <w:jc w:val="center"/>
        <w:rPr>
          <w:rFonts w:ascii="Times New Roman CYR" w:hAnsi="Times New Roman CYR"/>
          <w:b/>
          <w:color w:val="000000"/>
          <w:sz w:val="28"/>
          <w:szCs w:val="28"/>
        </w:rPr>
      </w:pPr>
    </w:p>
    <w:p w:rsidR="00151BC1" w:rsidRPr="0091612C" w:rsidRDefault="00151BC1" w:rsidP="00151BC1">
      <w:pPr>
        <w:pStyle w:val="a6"/>
        <w:jc w:val="center"/>
        <w:rPr>
          <w:rFonts w:ascii="Times New Roman CYR" w:hAnsi="Times New Roman CYR"/>
          <w:b/>
          <w:color w:val="000000"/>
          <w:sz w:val="28"/>
          <w:szCs w:val="28"/>
        </w:rPr>
      </w:pPr>
    </w:p>
    <w:p w:rsidR="00151BC1" w:rsidRPr="0091612C" w:rsidRDefault="00151BC1" w:rsidP="00151BC1">
      <w:pPr>
        <w:pStyle w:val="a6"/>
        <w:jc w:val="center"/>
        <w:rPr>
          <w:rFonts w:ascii="Times New Roman CYR" w:hAnsi="Times New Roman CYR"/>
          <w:color w:val="000000"/>
          <w:sz w:val="28"/>
          <w:szCs w:val="28"/>
        </w:rPr>
      </w:pPr>
      <w:r w:rsidRPr="0091612C">
        <w:rPr>
          <w:rFonts w:ascii="Times New Roman CYR" w:hAnsi="Times New Roman CYR"/>
          <w:color w:val="000000"/>
          <w:sz w:val="28"/>
          <w:szCs w:val="28"/>
        </w:rPr>
        <w:t>АДМИНИСТРАТИВНЫЙ РЕГЛАМЕНТ</w:t>
      </w:r>
    </w:p>
    <w:p w:rsidR="00151BC1" w:rsidRPr="0091612C" w:rsidRDefault="00151BC1" w:rsidP="00151BC1">
      <w:pPr>
        <w:pStyle w:val="a6"/>
        <w:jc w:val="center"/>
        <w:rPr>
          <w:rFonts w:ascii="Times New Roman CYR" w:hAnsi="Times New Roman CYR"/>
          <w:color w:val="000000"/>
          <w:sz w:val="28"/>
          <w:szCs w:val="28"/>
        </w:rPr>
      </w:pPr>
      <w:r w:rsidRPr="0091612C">
        <w:rPr>
          <w:rFonts w:ascii="Times New Roman CYR" w:hAnsi="Times New Roman CYR"/>
          <w:color w:val="000000"/>
          <w:sz w:val="28"/>
          <w:szCs w:val="28"/>
        </w:rPr>
        <w:t xml:space="preserve">предоставления муниципальной услуги </w:t>
      </w:r>
    </w:p>
    <w:p w:rsidR="00151BC1" w:rsidRDefault="00151BC1" w:rsidP="00C639F2">
      <w:pPr>
        <w:jc w:val="center"/>
        <w:rPr>
          <w:b/>
        </w:rPr>
      </w:pPr>
    </w:p>
    <w:p w:rsidR="00C639F2" w:rsidRPr="00151BC1" w:rsidRDefault="00C639F2" w:rsidP="00C639F2">
      <w:pPr>
        <w:jc w:val="center"/>
        <w:rPr>
          <w:rFonts w:ascii="Times New Roman CYR" w:eastAsia="Calibri" w:hAnsi="Times New Roman CYR"/>
          <w:color w:val="000000"/>
          <w:sz w:val="28"/>
          <w:szCs w:val="28"/>
          <w:lang w:eastAsia="en-US"/>
        </w:rPr>
      </w:pPr>
      <w:r w:rsidRPr="00151BC1">
        <w:rPr>
          <w:rFonts w:ascii="Times New Roman CYR" w:eastAsia="Calibri" w:hAnsi="Times New Roman CYR"/>
          <w:color w:val="000000"/>
          <w:sz w:val="28"/>
          <w:szCs w:val="28"/>
          <w:lang w:eastAsia="en-US"/>
        </w:rPr>
        <w:t xml:space="preserve"> «Подготовка, выдача и утверждение Актов выбора трассы инженерных коммуникаций»</w:t>
      </w:r>
    </w:p>
    <w:p w:rsidR="00C639F2" w:rsidRPr="00151BC1" w:rsidRDefault="00C639F2" w:rsidP="00C639F2">
      <w:pPr>
        <w:rPr>
          <w:rFonts w:ascii="Times New Roman CYR" w:eastAsia="Calibri" w:hAnsi="Times New Roman CYR"/>
          <w:color w:val="000000"/>
          <w:sz w:val="28"/>
          <w:szCs w:val="28"/>
          <w:lang w:eastAsia="en-US"/>
        </w:rPr>
      </w:pPr>
    </w:p>
    <w:p w:rsidR="00151BC1" w:rsidRDefault="00151BC1" w:rsidP="00C639F2"/>
    <w:p w:rsidR="00C639F2" w:rsidRDefault="006931F5" w:rsidP="00C639F2">
      <w:pPr>
        <w:tabs>
          <w:tab w:val="left" w:pos="3795"/>
        </w:tabs>
        <w:jc w:val="center"/>
        <w:rPr>
          <w:b/>
        </w:rPr>
      </w:pPr>
      <w:r w:rsidRPr="00054707">
        <w:rPr>
          <w:sz w:val="28"/>
          <w:szCs w:val="28"/>
          <w:lang w:val="en-US"/>
        </w:rPr>
        <w:t>I</w:t>
      </w:r>
      <w:r w:rsidRPr="00054707">
        <w:rPr>
          <w:sz w:val="28"/>
          <w:szCs w:val="28"/>
        </w:rPr>
        <w:t>.</w:t>
      </w:r>
      <w:r w:rsidRPr="006931F5">
        <w:rPr>
          <w:b/>
        </w:rPr>
        <w:t xml:space="preserve"> </w:t>
      </w:r>
      <w:r w:rsidR="00C639F2" w:rsidRPr="006931F5">
        <w:rPr>
          <w:rFonts w:ascii="Times New Roman CYR" w:eastAsia="Calibri" w:hAnsi="Times New Roman CYR"/>
          <w:color w:val="000000"/>
          <w:sz w:val="28"/>
          <w:szCs w:val="28"/>
          <w:lang w:eastAsia="en-US"/>
        </w:rPr>
        <w:t>Общие положения</w:t>
      </w:r>
    </w:p>
    <w:p w:rsidR="00C639F2" w:rsidRDefault="00C639F2" w:rsidP="00263391">
      <w:pPr>
        <w:rPr>
          <w:b/>
          <w:i/>
        </w:rPr>
      </w:pPr>
    </w:p>
    <w:p w:rsidR="00D1744A" w:rsidRPr="0091612C" w:rsidRDefault="00D1744A" w:rsidP="00D1744A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054707">
        <w:rPr>
          <w:rFonts w:ascii="Times New Roman" w:hAnsi="Times New Roman"/>
          <w:color w:val="000000"/>
          <w:sz w:val="28"/>
          <w:szCs w:val="28"/>
        </w:rPr>
        <w:t xml:space="preserve">         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612C">
        <w:rPr>
          <w:rFonts w:ascii="Times New Roman" w:hAnsi="Times New Roman"/>
          <w:color w:val="000000"/>
          <w:sz w:val="28"/>
          <w:szCs w:val="28"/>
        </w:rPr>
        <w:t>Настоящий административный регламент предоставления муниципальной услуги «</w:t>
      </w:r>
      <w:r w:rsidRPr="00D1744A">
        <w:rPr>
          <w:rFonts w:ascii="Times New Roman" w:hAnsi="Times New Roman"/>
          <w:color w:val="000000"/>
          <w:sz w:val="28"/>
          <w:szCs w:val="28"/>
        </w:rPr>
        <w:t>Подготовка, выдача и утверждение Актов выбора трассы инженерных коммуникаций</w:t>
      </w:r>
      <w:r w:rsidRPr="0091612C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для объектов капитального строительства</w:t>
      </w:r>
      <w:r w:rsidRPr="0091612C">
        <w:rPr>
          <w:rFonts w:ascii="Times New Roman" w:hAnsi="Times New Roman"/>
          <w:color w:val="000000"/>
          <w:sz w:val="28"/>
          <w:szCs w:val="28"/>
        </w:rPr>
        <w:t xml:space="preserve"> (далее – Административный регламент) разработан в целях повышения качества предоставления данной муниципальной услуги, в том числе:</w:t>
      </w:r>
    </w:p>
    <w:p w:rsidR="00D1744A" w:rsidRPr="0091612C" w:rsidRDefault="00D1744A" w:rsidP="00D1744A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1) определения должностных лиц, ответственных за выполнение отдельных административных процедур и административных действий;</w:t>
      </w:r>
    </w:p>
    <w:p w:rsidR="00D1744A" w:rsidRPr="0091612C" w:rsidRDefault="00D1744A" w:rsidP="00D1744A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2)   упорядочения административных процедур;</w:t>
      </w:r>
    </w:p>
    <w:p w:rsidR="00D1744A" w:rsidRPr="0091612C" w:rsidRDefault="00D1744A" w:rsidP="00D1744A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3) устранения избыточных административных процедур, если это не противоречит нормативным правовым актам Российской Федерации и Челябинской области;</w:t>
      </w:r>
    </w:p>
    <w:p w:rsidR="00D1744A" w:rsidRPr="0091612C" w:rsidRDefault="00D1744A" w:rsidP="00D1744A">
      <w:pPr>
        <w:pStyle w:val="a6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1612C">
        <w:rPr>
          <w:rFonts w:ascii="Times New Roman" w:hAnsi="Times New Roman"/>
          <w:color w:val="000000"/>
          <w:sz w:val="28"/>
          <w:szCs w:val="28"/>
        </w:rPr>
        <w:t>4) сокращения количества документов, представляемых Заявителями для предоставления муниципальной услуги, применения новых форм документов, позволяющих устранить необходимость неоднократного представления идентичной информации; снижения количества взаимодействий Заявителей с должностными лицами, в том числе за счет выполнения отдельных административных процедур на базе многофункционального центра предоставления муниципальных услуг и реализации принципа "одного окна", использования межведомственных согласований и взаимодействия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D1744A" w:rsidRPr="0091612C" w:rsidRDefault="00D1744A" w:rsidP="00D1744A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5) сокращения срока предоставления муниципальной услуги, а также сроков исполнения отдельных административных процедур в процессе предоставления муниципальной услуги;</w:t>
      </w:r>
    </w:p>
    <w:p w:rsidR="00151BC1" w:rsidRPr="00D1744A" w:rsidRDefault="00D1744A" w:rsidP="009C2799">
      <w:pPr>
        <w:ind w:firstLine="720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6) предоставления муниципальной услуги в электронной форме.</w:t>
      </w:r>
    </w:p>
    <w:p w:rsidR="00054707" w:rsidRDefault="00054707" w:rsidP="006931F5">
      <w:pPr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</w:p>
    <w:p w:rsidR="00C639F2" w:rsidRDefault="00151BC1" w:rsidP="006931F5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Муниципальная услуга </w:t>
      </w:r>
      <w:r w:rsidRPr="0091612C">
        <w:rPr>
          <w:color w:val="000000"/>
          <w:sz w:val="28"/>
          <w:szCs w:val="28"/>
        </w:rPr>
        <w:t>«</w:t>
      </w:r>
      <w:r w:rsidRPr="00D1744A">
        <w:rPr>
          <w:color w:val="000000"/>
          <w:sz w:val="28"/>
          <w:szCs w:val="28"/>
        </w:rPr>
        <w:t>Подготовка, выдача и утверждение Актов выбора трассы инженерных коммуникаций</w:t>
      </w:r>
      <w:r w:rsidRPr="0091612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для объектов капитального </w:t>
      </w:r>
      <w:r>
        <w:rPr>
          <w:color w:val="000000"/>
          <w:sz w:val="28"/>
          <w:szCs w:val="28"/>
        </w:rPr>
        <w:lastRenderedPageBreak/>
        <w:t xml:space="preserve">строительства </w:t>
      </w:r>
      <w:r w:rsidRPr="0091612C">
        <w:rPr>
          <w:color w:val="000000"/>
          <w:sz w:val="28"/>
          <w:szCs w:val="28"/>
        </w:rPr>
        <w:t xml:space="preserve">включена в 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>Реестр (перечень) муниципальных (государственных) услуг Златоустовского городского округа</w:t>
      </w:r>
      <w:r>
        <w:rPr>
          <w:color w:val="000000"/>
          <w:sz w:val="28"/>
          <w:szCs w:val="28"/>
        </w:rPr>
        <w:t>, утвержденный Постановлением Администрации Златоустовского городского округа от 19.10.2015 г. № 402-П.</w:t>
      </w:r>
    </w:p>
    <w:p w:rsidR="002C350F" w:rsidRPr="002C350F" w:rsidRDefault="002C350F" w:rsidP="002C350F">
      <w:pPr>
        <w:pStyle w:val="1"/>
        <w:jc w:val="both"/>
        <w:rPr>
          <w:rFonts w:ascii="Times New Roman" w:eastAsia="Times New Roman" w:hAnsi="Times New Roman"/>
          <w:sz w:val="28"/>
          <w:szCs w:val="28"/>
        </w:rPr>
      </w:pPr>
      <w:r w:rsidRPr="002C350F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054707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2C350F">
        <w:rPr>
          <w:rFonts w:ascii="Times New Roman" w:eastAsia="Times New Roman" w:hAnsi="Times New Roman"/>
          <w:sz w:val="28"/>
          <w:szCs w:val="28"/>
        </w:rPr>
        <w:t xml:space="preserve"> В настоящем административном регламенте используются следующие основные понятия:</w:t>
      </w:r>
    </w:p>
    <w:p w:rsidR="002C350F" w:rsidRPr="002C350F" w:rsidRDefault="002C350F" w:rsidP="00054707">
      <w:pPr>
        <w:pStyle w:val="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054707">
        <w:rPr>
          <w:rFonts w:ascii="Times New Roman" w:eastAsia="Times New Roman" w:hAnsi="Times New Roman"/>
          <w:sz w:val="28"/>
          <w:szCs w:val="28"/>
        </w:rPr>
        <w:t xml:space="preserve">    - </w:t>
      </w:r>
      <w:r w:rsidRPr="002C350F">
        <w:rPr>
          <w:rFonts w:ascii="Times New Roman" w:eastAsia="Times New Roman" w:hAnsi="Times New Roman"/>
          <w:sz w:val="28"/>
          <w:szCs w:val="28"/>
        </w:rPr>
        <w:t xml:space="preserve">муниципальная услуга, предоставляемая органом местного самоуправления (далее - муниципальная услуга), - деятельность по реализации функций органа местного самоуправления (далее -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№ 131-ФЗ «Об общих принципах организации местного самоуправления </w:t>
      </w:r>
      <w:r w:rsidR="00263391">
        <w:rPr>
          <w:rFonts w:ascii="Times New Roman" w:eastAsia="Times New Roman" w:hAnsi="Times New Roman"/>
          <w:sz w:val="28"/>
          <w:szCs w:val="28"/>
        </w:rPr>
        <w:t>в Российской Федерации» и уставом муниципального образования</w:t>
      </w:r>
      <w:r w:rsidRPr="002C350F">
        <w:rPr>
          <w:rFonts w:ascii="Times New Roman" w:eastAsia="Times New Roman" w:hAnsi="Times New Roman"/>
          <w:sz w:val="28"/>
          <w:szCs w:val="28"/>
        </w:rPr>
        <w:t>;</w:t>
      </w:r>
    </w:p>
    <w:p w:rsidR="002C350F" w:rsidRPr="002C350F" w:rsidRDefault="002C350F" w:rsidP="002C350F">
      <w:pPr>
        <w:pStyle w:val="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054707"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2C350F">
        <w:rPr>
          <w:rFonts w:ascii="Times New Roman" w:eastAsia="Times New Roman" w:hAnsi="Times New Roman"/>
          <w:sz w:val="28"/>
          <w:szCs w:val="28"/>
        </w:rPr>
        <w:t>административный регламент - нормативный правовой акт, устанавливающий порядок предоставления муниципальной услуги и стандарт предоставления муниципальной услуги;</w:t>
      </w:r>
    </w:p>
    <w:p w:rsidR="002C350F" w:rsidRPr="002C350F" w:rsidRDefault="002C350F" w:rsidP="002C350F">
      <w:pPr>
        <w:pStyle w:val="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054707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 xml:space="preserve"> - </w:t>
      </w:r>
      <w:r w:rsidRPr="002C350F">
        <w:rPr>
          <w:rFonts w:ascii="Times New Roman" w:eastAsia="Times New Roman" w:hAnsi="Times New Roman"/>
          <w:sz w:val="28"/>
          <w:szCs w:val="28"/>
        </w:rPr>
        <w:t>предоставление муниципальных услуг в электронной форме - предоставление муниципальных услуг с использованием информационно-телекоммуникационных технологий.</w:t>
      </w:r>
    </w:p>
    <w:p w:rsidR="002C350F" w:rsidRPr="006931F5" w:rsidRDefault="002C350F" w:rsidP="002C350F">
      <w:pPr>
        <w:jc w:val="both"/>
        <w:rPr>
          <w:color w:val="000000"/>
          <w:sz w:val="28"/>
          <w:szCs w:val="28"/>
        </w:rPr>
      </w:pPr>
    </w:p>
    <w:p w:rsidR="00C639F2" w:rsidRPr="00D1744A" w:rsidRDefault="00D1744A" w:rsidP="00C639F2">
      <w:pPr>
        <w:jc w:val="both"/>
        <w:rPr>
          <w:color w:val="000000"/>
          <w:sz w:val="28"/>
          <w:szCs w:val="28"/>
        </w:rPr>
      </w:pPr>
      <w:r w:rsidRPr="00054707">
        <w:rPr>
          <w:color w:val="000000"/>
          <w:sz w:val="28"/>
          <w:szCs w:val="28"/>
        </w:rPr>
        <w:t xml:space="preserve">          2.</w:t>
      </w:r>
      <w:r w:rsidRPr="00D1744A">
        <w:rPr>
          <w:color w:val="000000"/>
          <w:sz w:val="28"/>
          <w:szCs w:val="28"/>
        </w:rPr>
        <w:t xml:space="preserve"> </w:t>
      </w:r>
      <w:r w:rsidR="00C639F2" w:rsidRPr="00D1744A">
        <w:rPr>
          <w:color w:val="000000"/>
          <w:sz w:val="28"/>
          <w:szCs w:val="28"/>
        </w:rPr>
        <w:t xml:space="preserve"> Кру</w:t>
      </w:r>
      <w:r w:rsidR="006931F5">
        <w:rPr>
          <w:color w:val="000000"/>
          <w:sz w:val="28"/>
          <w:szCs w:val="28"/>
        </w:rPr>
        <w:t>г заявителей.</w:t>
      </w:r>
    </w:p>
    <w:p w:rsidR="009C2799" w:rsidRPr="00375591" w:rsidRDefault="00D1744A" w:rsidP="0037559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639F2" w:rsidRPr="00D1744A">
        <w:rPr>
          <w:color w:val="000000"/>
          <w:sz w:val="28"/>
          <w:szCs w:val="28"/>
        </w:rPr>
        <w:t xml:space="preserve"> </w:t>
      </w:r>
      <w:r w:rsidR="00151BC1">
        <w:rPr>
          <w:color w:val="000000"/>
          <w:sz w:val="28"/>
          <w:szCs w:val="28"/>
        </w:rPr>
        <w:t xml:space="preserve"> </w:t>
      </w:r>
      <w:r w:rsidR="00C639F2" w:rsidRPr="00D1744A">
        <w:rPr>
          <w:color w:val="000000"/>
          <w:sz w:val="28"/>
          <w:szCs w:val="28"/>
        </w:rPr>
        <w:t>Заявителями</w:t>
      </w:r>
      <w:r w:rsidR="00375591" w:rsidRPr="00375591">
        <w:rPr>
          <w:sz w:val="28"/>
          <w:szCs w:val="28"/>
        </w:rPr>
        <w:t xml:space="preserve"> </w:t>
      </w:r>
      <w:r w:rsidR="00375591" w:rsidRPr="005D761D">
        <w:rPr>
          <w:sz w:val="28"/>
          <w:szCs w:val="28"/>
        </w:rPr>
        <w:t>муниципальной услуги</w:t>
      </w:r>
      <w:r w:rsidR="00C639F2" w:rsidRPr="00D1744A">
        <w:rPr>
          <w:color w:val="000000"/>
          <w:sz w:val="28"/>
          <w:szCs w:val="28"/>
        </w:rPr>
        <w:t xml:space="preserve"> являются: граждане Российской Федерации, юридические лица,</w:t>
      </w:r>
      <w:r w:rsidR="00375591">
        <w:rPr>
          <w:color w:val="000000"/>
          <w:sz w:val="28"/>
          <w:szCs w:val="28"/>
        </w:rPr>
        <w:t xml:space="preserve"> либо </w:t>
      </w:r>
      <w:r w:rsidR="00C639F2" w:rsidRPr="00D1744A">
        <w:rPr>
          <w:color w:val="000000"/>
          <w:sz w:val="28"/>
          <w:szCs w:val="28"/>
        </w:rPr>
        <w:t xml:space="preserve">уполномоченные </w:t>
      </w:r>
      <w:r>
        <w:rPr>
          <w:color w:val="000000"/>
          <w:sz w:val="28"/>
          <w:szCs w:val="28"/>
        </w:rPr>
        <w:t xml:space="preserve">их </w:t>
      </w:r>
      <w:r w:rsidR="00375591" w:rsidRPr="00D1744A">
        <w:rPr>
          <w:color w:val="000000"/>
          <w:sz w:val="28"/>
          <w:szCs w:val="28"/>
        </w:rPr>
        <w:t>представители,</w:t>
      </w:r>
      <w:r w:rsidR="00375591">
        <w:rPr>
          <w:color w:val="000000"/>
          <w:sz w:val="28"/>
          <w:szCs w:val="28"/>
        </w:rPr>
        <w:t xml:space="preserve"> </w:t>
      </w:r>
      <w:r w:rsidR="009C2799" w:rsidRPr="005D761D">
        <w:rPr>
          <w:sz w:val="28"/>
          <w:szCs w:val="28"/>
        </w:rPr>
        <w:t>действующие в соответствии с законодательством Российской Фе</w:t>
      </w:r>
      <w:r w:rsidR="00375591">
        <w:rPr>
          <w:sz w:val="28"/>
          <w:szCs w:val="28"/>
        </w:rPr>
        <w:t xml:space="preserve">дерации, Челябинской области </w:t>
      </w:r>
      <w:r w:rsidR="009C2799" w:rsidRPr="005D761D">
        <w:rPr>
          <w:sz w:val="28"/>
          <w:szCs w:val="28"/>
        </w:rPr>
        <w:t xml:space="preserve"> на основании доверенности (далее – представители).</w:t>
      </w:r>
    </w:p>
    <w:p w:rsidR="00263391" w:rsidRPr="00D1744A" w:rsidRDefault="00263391" w:rsidP="00C639F2">
      <w:pPr>
        <w:jc w:val="both"/>
        <w:rPr>
          <w:color w:val="000000"/>
          <w:sz w:val="28"/>
          <w:szCs w:val="28"/>
        </w:rPr>
      </w:pPr>
    </w:p>
    <w:p w:rsidR="00151BC1" w:rsidRPr="0091612C" w:rsidRDefault="00151BC1" w:rsidP="00151BC1">
      <w:pPr>
        <w:ind w:firstLine="709"/>
        <w:jc w:val="both"/>
        <w:rPr>
          <w:color w:val="000000"/>
          <w:sz w:val="28"/>
          <w:szCs w:val="28"/>
        </w:rPr>
      </w:pPr>
      <w:r w:rsidRPr="00054707">
        <w:rPr>
          <w:color w:val="000000"/>
          <w:sz w:val="28"/>
          <w:szCs w:val="28"/>
        </w:rPr>
        <w:t xml:space="preserve"> 3.</w:t>
      </w:r>
      <w:r>
        <w:rPr>
          <w:color w:val="000000"/>
          <w:sz w:val="28"/>
          <w:szCs w:val="28"/>
        </w:rPr>
        <w:t xml:space="preserve"> </w:t>
      </w:r>
      <w:r w:rsidRPr="0091612C">
        <w:rPr>
          <w:color w:val="000000"/>
          <w:sz w:val="28"/>
          <w:szCs w:val="28"/>
        </w:rPr>
        <w:t>Информация о порядке предоставления услуги, в том числе текст настоящего регламента размещаются:</w:t>
      </w:r>
    </w:p>
    <w:p w:rsidR="00151BC1" w:rsidRPr="0091612C" w:rsidRDefault="006931F5" w:rsidP="006931F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5470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151BC1" w:rsidRPr="0091612C">
        <w:rPr>
          <w:color w:val="000000"/>
          <w:sz w:val="28"/>
          <w:szCs w:val="28"/>
        </w:rPr>
        <w:t>1) на информационных стендах в здании Администрации Златоустовского городского округа (ул. Таганайская, 1, 2 этаж, правое крыло);</w:t>
      </w:r>
    </w:p>
    <w:p w:rsidR="00151BC1" w:rsidRPr="0091612C" w:rsidRDefault="00054707" w:rsidP="00151BC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51BC1" w:rsidRPr="0091612C">
        <w:rPr>
          <w:color w:val="000000"/>
          <w:sz w:val="28"/>
          <w:szCs w:val="28"/>
        </w:rPr>
        <w:t>2) в помещениях МАУ «Многофункциональный центр предоставления государственных и муниципальных услуг на территории ЗГО» (ул.им. Н.Б. Скворцова, 32, ул.40-летия Победы,14, ул.им. П.П. Аносова, д.259), далее МФЦ;</w:t>
      </w:r>
    </w:p>
    <w:p w:rsidR="00151BC1" w:rsidRPr="0091612C" w:rsidRDefault="00054707" w:rsidP="00151BC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51BC1" w:rsidRPr="0091612C">
        <w:rPr>
          <w:color w:val="000000"/>
          <w:sz w:val="28"/>
          <w:szCs w:val="28"/>
        </w:rPr>
        <w:t>3) в информационно – телекоммуникационной сети «Интернет»;</w:t>
      </w:r>
    </w:p>
    <w:p w:rsidR="00151BC1" w:rsidRPr="0091612C" w:rsidRDefault="00054707" w:rsidP="00151BC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51BC1" w:rsidRPr="0091612C">
        <w:rPr>
          <w:color w:val="000000"/>
          <w:sz w:val="28"/>
          <w:szCs w:val="28"/>
        </w:rPr>
        <w:t xml:space="preserve">4) на официальном сайте Златоустовского городского округа </w:t>
      </w:r>
      <w:hyperlink r:id="rId5" w:history="1">
        <w:r w:rsidR="00151BC1" w:rsidRPr="0091612C">
          <w:rPr>
            <w:rStyle w:val="a3"/>
            <w:color w:val="000000"/>
            <w:sz w:val="28"/>
            <w:szCs w:val="28"/>
            <w:lang w:val="en-US"/>
          </w:rPr>
          <w:t>http</w:t>
        </w:r>
        <w:r w:rsidR="00151BC1" w:rsidRPr="0091612C">
          <w:rPr>
            <w:rStyle w:val="a3"/>
            <w:color w:val="000000"/>
            <w:sz w:val="28"/>
            <w:szCs w:val="28"/>
          </w:rPr>
          <w:t>://</w:t>
        </w:r>
        <w:r w:rsidR="00151BC1" w:rsidRPr="0091612C">
          <w:rPr>
            <w:rStyle w:val="a3"/>
            <w:color w:val="000000"/>
            <w:sz w:val="28"/>
            <w:szCs w:val="28"/>
            <w:lang w:val="en-US"/>
          </w:rPr>
          <w:t>www</w:t>
        </w:r>
        <w:r w:rsidR="00151BC1" w:rsidRPr="0091612C">
          <w:rPr>
            <w:rStyle w:val="a3"/>
            <w:color w:val="000000"/>
            <w:sz w:val="28"/>
            <w:szCs w:val="28"/>
          </w:rPr>
          <w:t>.</w:t>
        </w:r>
        <w:r w:rsidR="00151BC1" w:rsidRPr="0091612C">
          <w:rPr>
            <w:rStyle w:val="a3"/>
            <w:color w:val="000000"/>
            <w:sz w:val="28"/>
            <w:szCs w:val="28"/>
            <w:lang w:val="en-US"/>
          </w:rPr>
          <w:t>zlat</w:t>
        </w:r>
        <w:r w:rsidR="00151BC1" w:rsidRPr="0091612C">
          <w:rPr>
            <w:rStyle w:val="a3"/>
            <w:color w:val="000000"/>
            <w:sz w:val="28"/>
            <w:szCs w:val="28"/>
          </w:rPr>
          <w:t>-</w:t>
        </w:r>
        <w:r w:rsidR="00151BC1" w:rsidRPr="0091612C">
          <w:rPr>
            <w:rStyle w:val="a3"/>
            <w:color w:val="000000"/>
            <w:sz w:val="28"/>
            <w:szCs w:val="28"/>
            <w:lang w:val="en-US"/>
          </w:rPr>
          <w:t>go</w:t>
        </w:r>
        <w:r w:rsidR="00151BC1" w:rsidRPr="0091612C">
          <w:rPr>
            <w:rStyle w:val="a3"/>
            <w:color w:val="000000"/>
            <w:sz w:val="28"/>
            <w:szCs w:val="28"/>
          </w:rPr>
          <w:t>.</w:t>
        </w:r>
        <w:r w:rsidR="00151BC1" w:rsidRPr="0091612C">
          <w:rPr>
            <w:rStyle w:val="a3"/>
            <w:color w:val="000000"/>
            <w:sz w:val="28"/>
            <w:szCs w:val="28"/>
            <w:lang w:val="en-US"/>
          </w:rPr>
          <w:t>ru</w:t>
        </w:r>
      </w:hyperlink>
      <w:r w:rsidR="00151BC1" w:rsidRPr="0091612C">
        <w:rPr>
          <w:color w:val="000000"/>
          <w:sz w:val="28"/>
          <w:szCs w:val="28"/>
        </w:rPr>
        <w:t>.</w:t>
      </w:r>
    </w:p>
    <w:p w:rsidR="00151BC1" w:rsidRDefault="00054707" w:rsidP="00151BC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51BC1" w:rsidRPr="0091612C">
        <w:rPr>
          <w:color w:val="000000"/>
          <w:sz w:val="28"/>
          <w:szCs w:val="28"/>
        </w:rPr>
        <w:t xml:space="preserve">5) в государственных информационных системах «Сводный реестр государственных и муниципальных услуг </w:t>
      </w:r>
      <w:hyperlink r:id="rId6" w:history="1">
        <w:r w:rsidR="00151BC1" w:rsidRPr="0091612C">
          <w:rPr>
            <w:rStyle w:val="a3"/>
            <w:color w:val="000000"/>
            <w:sz w:val="28"/>
            <w:szCs w:val="28"/>
            <w:lang w:val="en-US"/>
          </w:rPr>
          <w:t>http</w:t>
        </w:r>
        <w:r w:rsidR="00151BC1" w:rsidRPr="0091612C">
          <w:rPr>
            <w:rStyle w:val="a3"/>
            <w:color w:val="000000"/>
            <w:sz w:val="28"/>
            <w:szCs w:val="28"/>
          </w:rPr>
          <w:t>://</w:t>
        </w:r>
        <w:r w:rsidR="00151BC1" w:rsidRPr="0091612C">
          <w:rPr>
            <w:rStyle w:val="a3"/>
            <w:color w:val="000000"/>
            <w:sz w:val="28"/>
            <w:szCs w:val="28"/>
            <w:lang w:val="en-US"/>
          </w:rPr>
          <w:t>www</w:t>
        </w:r>
        <w:r w:rsidR="00151BC1" w:rsidRPr="0091612C">
          <w:rPr>
            <w:rStyle w:val="a3"/>
            <w:color w:val="000000"/>
            <w:sz w:val="28"/>
            <w:szCs w:val="28"/>
          </w:rPr>
          <w:t>.</w:t>
        </w:r>
        <w:r w:rsidR="00151BC1" w:rsidRPr="0091612C">
          <w:rPr>
            <w:rStyle w:val="a3"/>
            <w:color w:val="000000"/>
            <w:sz w:val="28"/>
            <w:szCs w:val="28"/>
            <w:lang w:val="en-US"/>
          </w:rPr>
          <w:t>pgu</w:t>
        </w:r>
        <w:r w:rsidR="00151BC1" w:rsidRPr="0091612C">
          <w:rPr>
            <w:rStyle w:val="a3"/>
            <w:color w:val="000000"/>
            <w:sz w:val="28"/>
            <w:szCs w:val="28"/>
          </w:rPr>
          <w:t>.</w:t>
        </w:r>
        <w:r w:rsidR="00151BC1" w:rsidRPr="0091612C">
          <w:rPr>
            <w:rStyle w:val="a3"/>
            <w:color w:val="000000"/>
            <w:sz w:val="28"/>
            <w:szCs w:val="28"/>
            <w:lang w:val="en-US"/>
          </w:rPr>
          <w:t>pravmin</w:t>
        </w:r>
        <w:r w:rsidR="00151BC1" w:rsidRPr="0091612C">
          <w:rPr>
            <w:rStyle w:val="a3"/>
            <w:color w:val="000000"/>
            <w:sz w:val="28"/>
            <w:szCs w:val="28"/>
          </w:rPr>
          <w:t>74.</w:t>
        </w:r>
        <w:r w:rsidR="00151BC1" w:rsidRPr="0091612C">
          <w:rPr>
            <w:rStyle w:val="a3"/>
            <w:color w:val="000000"/>
            <w:sz w:val="28"/>
            <w:szCs w:val="28"/>
            <w:lang w:val="en-US"/>
          </w:rPr>
          <w:t>ru</w:t>
        </w:r>
      </w:hyperlink>
      <w:r w:rsidR="00151BC1" w:rsidRPr="0091612C">
        <w:rPr>
          <w:color w:val="000000"/>
          <w:sz w:val="28"/>
          <w:szCs w:val="28"/>
        </w:rPr>
        <w:t xml:space="preserve">, на Едином портале государственных и муниципальных услуг </w:t>
      </w:r>
      <w:hyperlink r:id="rId7" w:history="1">
        <w:r w:rsidR="00151BC1" w:rsidRPr="0091612C">
          <w:rPr>
            <w:rStyle w:val="a3"/>
            <w:color w:val="000000"/>
            <w:sz w:val="28"/>
            <w:szCs w:val="28"/>
            <w:lang w:val="en-US"/>
          </w:rPr>
          <w:t>http</w:t>
        </w:r>
        <w:r w:rsidR="00151BC1" w:rsidRPr="0091612C">
          <w:rPr>
            <w:rStyle w:val="a3"/>
            <w:color w:val="000000"/>
            <w:sz w:val="28"/>
            <w:szCs w:val="28"/>
          </w:rPr>
          <w:t>://</w:t>
        </w:r>
        <w:r w:rsidR="00151BC1" w:rsidRPr="0091612C">
          <w:rPr>
            <w:rStyle w:val="a3"/>
            <w:color w:val="000000"/>
            <w:sz w:val="28"/>
            <w:szCs w:val="28"/>
            <w:lang w:val="en-US"/>
          </w:rPr>
          <w:t>www</w:t>
        </w:r>
        <w:r w:rsidR="00151BC1" w:rsidRPr="0091612C">
          <w:rPr>
            <w:rStyle w:val="a3"/>
            <w:color w:val="000000"/>
            <w:sz w:val="28"/>
            <w:szCs w:val="28"/>
          </w:rPr>
          <w:t>.</w:t>
        </w:r>
        <w:r w:rsidR="00151BC1" w:rsidRPr="0091612C">
          <w:rPr>
            <w:rStyle w:val="a3"/>
            <w:color w:val="000000"/>
            <w:sz w:val="28"/>
            <w:szCs w:val="28"/>
            <w:lang w:val="en-US"/>
          </w:rPr>
          <w:t>gosuslugi</w:t>
        </w:r>
        <w:r w:rsidR="00151BC1" w:rsidRPr="0091612C">
          <w:rPr>
            <w:rStyle w:val="a3"/>
            <w:color w:val="000000"/>
            <w:sz w:val="28"/>
            <w:szCs w:val="28"/>
          </w:rPr>
          <w:t>.</w:t>
        </w:r>
        <w:r w:rsidR="00151BC1" w:rsidRPr="0091612C">
          <w:rPr>
            <w:rStyle w:val="a3"/>
            <w:color w:val="000000"/>
            <w:sz w:val="28"/>
            <w:szCs w:val="28"/>
            <w:lang w:val="en-US"/>
          </w:rPr>
          <w:t>ru</w:t>
        </w:r>
      </w:hyperlink>
      <w:r w:rsidR="006931F5">
        <w:rPr>
          <w:color w:val="000000"/>
          <w:sz w:val="28"/>
          <w:szCs w:val="28"/>
        </w:rPr>
        <w:t>.</w:t>
      </w:r>
    </w:p>
    <w:p w:rsidR="00263391" w:rsidRPr="0091612C" w:rsidRDefault="00263391" w:rsidP="00151BC1">
      <w:pPr>
        <w:ind w:firstLine="709"/>
        <w:jc w:val="both"/>
        <w:rPr>
          <w:color w:val="000000"/>
          <w:sz w:val="28"/>
          <w:szCs w:val="28"/>
        </w:rPr>
      </w:pPr>
    </w:p>
    <w:p w:rsidR="00C639F2" w:rsidRPr="006931F5" w:rsidRDefault="006931F5" w:rsidP="00C639F2">
      <w:pPr>
        <w:jc w:val="both"/>
        <w:rPr>
          <w:color w:val="000000"/>
          <w:sz w:val="28"/>
          <w:szCs w:val="28"/>
        </w:rPr>
      </w:pPr>
      <w:r w:rsidRPr="00257846">
        <w:rPr>
          <w:b/>
          <w:color w:val="000000"/>
          <w:sz w:val="28"/>
          <w:szCs w:val="28"/>
        </w:rPr>
        <w:lastRenderedPageBreak/>
        <w:t xml:space="preserve">         </w:t>
      </w:r>
      <w:r w:rsidR="00257846" w:rsidRPr="00054707">
        <w:rPr>
          <w:color w:val="000000"/>
          <w:sz w:val="28"/>
          <w:szCs w:val="28"/>
        </w:rPr>
        <w:t>4.</w:t>
      </w:r>
      <w:r w:rsidR="002578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C639F2" w:rsidRPr="006931F5">
        <w:rPr>
          <w:color w:val="000000"/>
          <w:sz w:val="28"/>
          <w:szCs w:val="28"/>
        </w:rPr>
        <w:t>Информация по телефону, а также при устном личном обращении к ответственному за предоставление муниципальной услуги, предоставляется по следующим вопросам:</w:t>
      </w:r>
    </w:p>
    <w:p w:rsidR="00C639F2" w:rsidRPr="006931F5" w:rsidRDefault="00C639F2" w:rsidP="00C639F2">
      <w:pPr>
        <w:ind w:left="360"/>
        <w:jc w:val="both"/>
        <w:rPr>
          <w:color w:val="000000"/>
          <w:sz w:val="28"/>
          <w:szCs w:val="28"/>
        </w:rPr>
      </w:pPr>
      <w:r w:rsidRPr="006931F5">
        <w:rPr>
          <w:color w:val="000000"/>
          <w:sz w:val="28"/>
          <w:szCs w:val="28"/>
        </w:rPr>
        <w:t xml:space="preserve">- </w:t>
      </w:r>
      <w:r w:rsidR="001A5B3B">
        <w:rPr>
          <w:color w:val="000000"/>
          <w:sz w:val="28"/>
          <w:szCs w:val="28"/>
        </w:rPr>
        <w:t>режима работы, часах приема Администрации ЗГО - структурного подразделения УАиГ,  (МФЦ)</w:t>
      </w:r>
      <w:r w:rsidRPr="006931F5">
        <w:rPr>
          <w:color w:val="000000"/>
          <w:sz w:val="28"/>
          <w:szCs w:val="28"/>
        </w:rPr>
        <w:t>;</w:t>
      </w:r>
    </w:p>
    <w:p w:rsidR="00C639F2" w:rsidRPr="006931F5" w:rsidRDefault="001A5B3B" w:rsidP="001A5B3B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полного почтового адреса</w:t>
      </w:r>
      <w:r w:rsidRPr="001A5B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ЗГО - структурного подразделения УАиГ,  (МФЦ)</w:t>
      </w:r>
      <w:r w:rsidRPr="006931F5">
        <w:rPr>
          <w:color w:val="000000"/>
          <w:sz w:val="28"/>
          <w:szCs w:val="28"/>
        </w:rPr>
        <w:t>;</w:t>
      </w:r>
    </w:p>
    <w:p w:rsidR="00C639F2" w:rsidRPr="006931F5" w:rsidRDefault="00C639F2" w:rsidP="00C639F2">
      <w:pPr>
        <w:ind w:left="360"/>
        <w:jc w:val="both"/>
        <w:rPr>
          <w:color w:val="000000"/>
          <w:sz w:val="28"/>
          <w:szCs w:val="28"/>
        </w:rPr>
      </w:pPr>
      <w:r w:rsidRPr="006931F5">
        <w:rPr>
          <w:color w:val="000000"/>
          <w:sz w:val="28"/>
          <w:szCs w:val="28"/>
        </w:rPr>
        <w:t xml:space="preserve">- требований к комплекту документов, необходимых для предоставления муниципальной услуги; </w:t>
      </w:r>
    </w:p>
    <w:p w:rsidR="00C639F2" w:rsidRPr="006931F5" w:rsidRDefault="00C639F2" w:rsidP="00C639F2">
      <w:pPr>
        <w:ind w:left="360"/>
        <w:jc w:val="both"/>
        <w:rPr>
          <w:color w:val="000000"/>
          <w:sz w:val="28"/>
          <w:szCs w:val="28"/>
        </w:rPr>
      </w:pPr>
      <w:r w:rsidRPr="006931F5">
        <w:rPr>
          <w:color w:val="000000"/>
          <w:sz w:val="28"/>
          <w:szCs w:val="28"/>
        </w:rPr>
        <w:t xml:space="preserve">- сроках предоставления муниципальной услуги; </w:t>
      </w:r>
    </w:p>
    <w:p w:rsidR="00C639F2" w:rsidRPr="006931F5" w:rsidRDefault="00C639F2" w:rsidP="00C639F2">
      <w:pPr>
        <w:autoSpaceDE w:val="0"/>
        <w:autoSpaceDN w:val="0"/>
        <w:adjustRightInd w:val="0"/>
        <w:ind w:left="360"/>
        <w:jc w:val="both"/>
        <w:outlineLvl w:val="2"/>
        <w:rPr>
          <w:color w:val="000000"/>
          <w:sz w:val="28"/>
          <w:szCs w:val="28"/>
        </w:rPr>
      </w:pPr>
      <w:r w:rsidRPr="006931F5">
        <w:rPr>
          <w:color w:val="000000"/>
          <w:sz w:val="28"/>
          <w:szCs w:val="28"/>
        </w:rPr>
        <w:t>-</w:t>
      </w:r>
      <w:r w:rsidR="00093AF7">
        <w:rPr>
          <w:color w:val="000000"/>
          <w:sz w:val="28"/>
          <w:szCs w:val="28"/>
        </w:rPr>
        <w:t xml:space="preserve"> </w:t>
      </w:r>
      <w:r w:rsidRPr="006931F5">
        <w:rPr>
          <w:color w:val="000000"/>
          <w:sz w:val="28"/>
          <w:szCs w:val="28"/>
        </w:rPr>
        <w:t>сведений о нормативно-правовых актах, регулирующих предоставление муниципальной услуги;</w:t>
      </w:r>
    </w:p>
    <w:p w:rsidR="00C639F2" w:rsidRPr="006931F5" w:rsidRDefault="00C639F2" w:rsidP="00C639F2">
      <w:pPr>
        <w:autoSpaceDE w:val="0"/>
        <w:autoSpaceDN w:val="0"/>
        <w:adjustRightInd w:val="0"/>
        <w:ind w:left="360"/>
        <w:jc w:val="both"/>
        <w:outlineLvl w:val="2"/>
        <w:rPr>
          <w:color w:val="000000"/>
          <w:sz w:val="28"/>
          <w:szCs w:val="28"/>
        </w:rPr>
      </w:pPr>
      <w:r w:rsidRPr="006931F5">
        <w:rPr>
          <w:color w:val="000000"/>
          <w:sz w:val="28"/>
          <w:szCs w:val="28"/>
        </w:rPr>
        <w:t>- информации о принятии решения по конкретному заявлению на подготовку, выдачу и утверждение Акта выбора трасс инженерных коммуникаций (сетей) объектов капитального строительства;</w:t>
      </w:r>
    </w:p>
    <w:p w:rsidR="00C639F2" w:rsidRPr="006931F5" w:rsidRDefault="00C639F2" w:rsidP="00C639F2">
      <w:pPr>
        <w:autoSpaceDE w:val="0"/>
        <w:autoSpaceDN w:val="0"/>
        <w:adjustRightInd w:val="0"/>
        <w:ind w:left="360"/>
        <w:jc w:val="both"/>
        <w:outlineLvl w:val="2"/>
        <w:rPr>
          <w:color w:val="000000"/>
          <w:sz w:val="28"/>
          <w:szCs w:val="28"/>
        </w:rPr>
      </w:pPr>
      <w:r w:rsidRPr="006931F5">
        <w:rPr>
          <w:color w:val="000000"/>
          <w:sz w:val="28"/>
          <w:szCs w:val="28"/>
        </w:rPr>
        <w:t xml:space="preserve">- </w:t>
      </w:r>
      <w:r w:rsidR="00093AF7">
        <w:rPr>
          <w:color w:val="000000"/>
          <w:sz w:val="28"/>
          <w:szCs w:val="28"/>
        </w:rPr>
        <w:t xml:space="preserve"> </w:t>
      </w:r>
      <w:r w:rsidRPr="006931F5">
        <w:rPr>
          <w:color w:val="000000"/>
          <w:sz w:val="28"/>
          <w:szCs w:val="28"/>
        </w:rPr>
        <w:t>мест размещения информации о предоставлении муниципальной услуги.</w:t>
      </w:r>
    </w:p>
    <w:p w:rsidR="00C639F2" w:rsidRPr="006931F5" w:rsidRDefault="001A5B3B" w:rsidP="00C639F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639F2" w:rsidRPr="006931F5">
        <w:rPr>
          <w:color w:val="000000"/>
          <w:sz w:val="28"/>
          <w:szCs w:val="28"/>
        </w:rPr>
        <w:t>Информирование при устном личном обращении заявителя осуществляется не более 15 минут.</w:t>
      </w:r>
    </w:p>
    <w:p w:rsidR="00C639F2" w:rsidRPr="006931F5" w:rsidRDefault="001A5B3B" w:rsidP="00C639F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639F2" w:rsidRPr="006931F5">
        <w:rPr>
          <w:color w:val="000000"/>
          <w:sz w:val="28"/>
          <w:szCs w:val="28"/>
        </w:rPr>
        <w:t xml:space="preserve">При ответах на телефонные звонки и устные обращения граждан специалист, ответственный в предоставлении муниципальной услуги, подробно и в вежливой (корректной) форме информируют обратившихся по интересующим их вопросам. </w:t>
      </w:r>
    </w:p>
    <w:p w:rsidR="00C639F2" w:rsidRDefault="001A5B3B" w:rsidP="00C639F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639F2" w:rsidRPr="006931F5">
        <w:rPr>
          <w:color w:val="000000"/>
          <w:sz w:val="28"/>
          <w:szCs w:val="28"/>
        </w:rPr>
        <w:t xml:space="preserve">Ответ на телефонный звонок должен начинаться с информации о наименовании муниципального органа, в который позвонил гражданин, фамилии, имени, отчества и должности специалиста, принявшего телефонный звонок. Специалист, ответственный в предоставлении муниципальной услуги, должен принять все необходимые меры для дачи полного и оперативного ответа на поставленные вопросы. Время разговора не должно превышать 10 минут. </w:t>
      </w:r>
    </w:p>
    <w:p w:rsidR="00263391" w:rsidRPr="006931F5" w:rsidRDefault="00263391" w:rsidP="00C639F2">
      <w:pPr>
        <w:ind w:firstLine="360"/>
        <w:jc w:val="both"/>
        <w:rPr>
          <w:color w:val="000000"/>
          <w:sz w:val="28"/>
          <w:szCs w:val="28"/>
        </w:rPr>
      </w:pPr>
    </w:p>
    <w:p w:rsidR="00C639F2" w:rsidRPr="006931F5" w:rsidRDefault="00C639F2" w:rsidP="00C639F2">
      <w:pPr>
        <w:rPr>
          <w:color w:val="000000"/>
          <w:sz w:val="28"/>
          <w:szCs w:val="28"/>
        </w:rPr>
      </w:pPr>
      <w:r w:rsidRPr="006931F5">
        <w:rPr>
          <w:color w:val="000000"/>
          <w:sz w:val="28"/>
          <w:szCs w:val="28"/>
        </w:rPr>
        <w:tab/>
      </w:r>
      <w:r w:rsidR="00257846" w:rsidRPr="001A3DCB">
        <w:rPr>
          <w:color w:val="000000"/>
          <w:sz w:val="28"/>
          <w:szCs w:val="28"/>
        </w:rPr>
        <w:t>5.</w:t>
      </w:r>
      <w:r w:rsidR="00257846">
        <w:rPr>
          <w:color w:val="000000"/>
          <w:sz w:val="28"/>
          <w:szCs w:val="28"/>
        </w:rPr>
        <w:t xml:space="preserve">  </w:t>
      </w:r>
      <w:r w:rsidRPr="006931F5">
        <w:rPr>
          <w:color w:val="000000"/>
          <w:sz w:val="28"/>
          <w:szCs w:val="28"/>
        </w:rPr>
        <w:t>Иные вопросы рассматриваются специалистом, ответственным в предоставлении муниципальной услуги, только на основании личного или письменного обращения.</w:t>
      </w:r>
    </w:p>
    <w:p w:rsidR="00C639F2" w:rsidRPr="006931F5" w:rsidRDefault="00C639F2" w:rsidP="00C639F2">
      <w:pPr>
        <w:pStyle w:val="ConsPlus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931F5">
        <w:rPr>
          <w:rFonts w:ascii="Times New Roman" w:hAnsi="Times New Roman"/>
          <w:color w:val="000000"/>
          <w:sz w:val="28"/>
          <w:szCs w:val="28"/>
        </w:rPr>
        <w:t>Основными требованиями к информированию юридического или физического лица являются:</w:t>
      </w:r>
    </w:p>
    <w:p w:rsidR="00C639F2" w:rsidRPr="006931F5" w:rsidRDefault="00C639F2" w:rsidP="00C639F2">
      <w:pPr>
        <w:pStyle w:val="ConsPlus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931F5">
        <w:rPr>
          <w:rFonts w:ascii="Times New Roman" w:hAnsi="Times New Roman"/>
          <w:color w:val="000000"/>
          <w:sz w:val="28"/>
          <w:szCs w:val="28"/>
        </w:rPr>
        <w:t>- достоверность предоставляемой информации;</w:t>
      </w:r>
    </w:p>
    <w:p w:rsidR="00C639F2" w:rsidRPr="006931F5" w:rsidRDefault="00C639F2" w:rsidP="00C639F2">
      <w:pPr>
        <w:pStyle w:val="ConsPlus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931F5">
        <w:rPr>
          <w:rFonts w:ascii="Times New Roman" w:hAnsi="Times New Roman"/>
          <w:color w:val="000000"/>
          <w:sz w:val="28"/>
          <w:szCs w:val="28"/>
        </w:rPr>
        <w:t>- четкость  в изложении информации;</w:t>
      </w:r>
    </w:p>
    <w:p w:rsidR="00C639F2" w:rsidRPr="006931F5" w:rsidRDefault="00C639F2" w:rsidP="00C639F2">
      <w:pPr>
        <w:pStyle w:val="ConsPlus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931F5">
        <w:rPr>
          <w:rFonts w:ascii="Times New Roman" w:hAnsi="Times New Roman"/>
          <w:color w:val="000000"/>
          <w:sz w:val="28"/>
          <w:szCs w:val="28"/>
        </w:rPr>
        <w:t>- полнота информирования;</w:t>
      </w:r>
    </w:p>
    <w:p w:rsidR="00C639F2" w:rsidRPr="006931F5" w:rsidRDefault="00C639F2" w:rsidP="00C639F2">
      <w:pPr>
        <w:pStyle w:val="ConsPlus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931F5">
        <w:rPr>
          <w:rFonts w:ascii="Times New Roman" w:hAnsi="Times New Roman"/>
          <w:color w:val="000000"/>
          <w:sz w:val="28"/>
          <w:szCs w:val="28"/>
        </w:rPr>
        <w:t>- наглядность форм предоставляемой информации;</w:t>
      </w:r>
    </w:p>
    <w:p w:rsidR="00C639F2" w:rsidRPr="006931F5" w:rsidRDefault="00C639F2" w:rsidP="00C639F2">
      <w:pPr>
        <w:pStyle w:val="ConsPlus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931F5">
        <w:rPr>
          <w:rFonts w:ascii="Times New Roman" w:hAnsi="Times New Roman"/>
          <w:color w:val="000000"/>
          <w:sz w:val="28"/>
          <w:szCs w:val="28"/>
        </w:rPr>
        <w:t>- удобство и доступность получения информации;</w:t>
      </w:r>
    </w:p>
    <w:p w:rsidR="00C639F2" w:rsidRPr="006931F5" w:rsidRDefault="00C639F2" w:rsidP="00C639F2">
      <w:pPr>
        <w:pStyle w:val="ConsPlus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931F5">
        <w:rPr>
          <w:rFonts w:ascii="Times New Roman" w:hAnsi="Times New Roman"/>
          <w:color w:val="000000"/>
          <w:sz w:val="28"/>
          <w:szCs w:val="28"/>
        </w:rPr>
        <w:t>- оперативность при предоставлении информации.</w:t>
      </w:r>
    </w:p>
    <w:p w:rsidR="00C639F2" w:rsidRDefault="00C639F2" w:rsidP="00C639F2">
      <w:pPr>
        <w:pStyle w:val="ConsPlus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931F5">
        <w:rPr>
          <w:rFonts w:ascii="Times New Roman" w:hAnsi="Times New Roman"/>
          <w:color w:val="000000"/>
          <w:sz w:val="28"/>
          <w:szCs w:val="28"/>
        </w:rPr>
        <w:t>Кроме того, на официальном сайте муниципального образования Златоустовский городской округ, Портале государственных услуг размещен текст настоящего Регламента.</w:t>
      </w:r>
    </w:p>
    <w:p w:rsidR="00263391" w:rsidRPr="006931F5" w:rsidRDefault="00263391" w:rsidP="00C639F2">
      <w:pPr>
        <w:pStyle w:val="ConsPlus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39F2" w:rsidRPr="006931F5" w:rsidRDefault="001A5B3B" w:rsidP="00C639F2">
      <w:pPr>
        <w:pStyle w:val="ConsPlusNonformat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1A3D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74E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257846" w:rsidRPr="001A3DCB">
        <w:rPr>
          <w:rFonts w:ascii="Times New Roman" w:hAnsi="Times New Roman"/>
          <w:color w:val="000000"/>
          <w:sz w:val="28"/>
          <w:szCs w:val="28"/>
        </w:rPr>
        <w:t>6</w:t>
      </w:r>
      <w:r w:rsidR="00C61734" w:rsidRPr="001A3DCB">
        <w:rPr>
          <w:rFonts w:ascii="Times New Roman" w:hAnsi="Times New Roman"/>
          <w:color w:val="000000"/>
          <w:sz w:val="28"/>
          <w:szCs w:val="28"/>
        </w:rPr>
        <w:t>.</w:t>
      </w:r>
      <w:r w:rsidR="00C617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39F2" w:rsidRPr="006931F5">
        <w:rPr>
          <w:rFonts w:ascii="Times New Roman" w:hAnsi="Times New Roman"/>
          <w:color w:val="000000"/>
          <w:sz w:val="28"/>
          <w:szCs w:val="28"/>
        </w:rPr>
        <w:t>На информационных стендах в помещении УАиГ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ЗГО</w:t>
      </w:r>
      <w:r w:rsidR="00C639F2" w:rsidRPr="006931F5">
        <w:rPr>
          <w:rFonts w:ascii="Times New Roman" w:hAnsi="Times New Roman"/>
          <w:color w:val="000000"/>
          <w:sz w:val="28"/>
          <w:szCs w:val="28"/>
        </w:rPr>
        <w:t xml:space="preserve"> и сайте муниципального образования Златоустовский городской округ (www: zlat-go.ru.) размещаются:</w:t>
      </w:r>
    </w:p>
    <w:p w:rsidR="00C639F2" w:rsidRPr="006931F5" w:rsidRDefault="00C639F2" w:rsidP="00C639F2">
      <w:pPr>
        <w:pStyle w:val="ConsPlus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931F5">
        <w:rPr>
          <w:rFonts w:ascii="Times New Roman" w:hAnsi="Times New Roman"/>
          <w:color w:val="000000"/>
          <w:sz w:val="28"/>
          <w:szCs w:val="28"/>
        </w:rPr>
        <w:t>1) извлечения из нормативных правовых актов, содержащие нормы, регулирующие деятельность по предоставлению муниципальной услуги;</w:t>
      </w:r>
    </w:p>
    <w:p w:rsidR="00C639F2" w:rsidRPr="006931F5" w:rsidRDefault="00C639F2" w:rsidP="00C639F2">
      <w:pPr>
        <w:pStyle w:val="ConsPlus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931F5">
        <w:rPr>
          <w:rFonts w:ascii="Times New Roman" w:hAnsi="Times New Roman"/>
          <w:color w:val="000000"/>
          <w:sz w:val="28"/>
          <w:szCs w:val="28"/>
        </w:rPr>
        <w:t>2) текст административн</w:t>
      </w:r>
      <w:r w:rsidR="00E22E19">
        <w:rPr>
          <w:rFonts w:ascii="Times New Roman" w:hAnsi="Times New Roman"/>
          <w:color w:val="000000"/>
          <w:sz w:val="28"/>
          <w:szCs w:val="28"/>
        </w:rPr>
        <w:t>ого регламента с приложениями (</w:t>
      </w:r>
      <w:r w:rsidRPr="006931F5">
        <w:rPr>
          <w:rFonts w:ascii="Times New Roman" w:hAnsi="Times New Roman"/>
          <w:color w:val="000000"/>
          <w:sz w:val="28"/>
          <w:szCs w:val="28"/>
        </w:rPr>
        <w:t>полная версия на Интернет-сайте и извлечения на информационных стендах);</w:t>
      </w:r>
    </w:p>
    <w:p w:rsidR="00C639F2" w:rsidRPr="006931F5" w:rsidRDefault="00C639F2" w:rsidP="00C639F2">
      <w:pPr>
        <w:pStyle w:val="ConsPlus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931F5">
        <w:rPr>
          <w:rFonts w:ascii="Times New Roman" w:hAnsi="Times New Roman"/>
          <w:color w:val="000000"/>
          <w:sz w:val="28"/>
          <w:szCs w:val="28"/>
        </w:rPr>
        <w:t>3) перечень документов, необходимых для предоставления муниципальной услуги;</w:t>
      </w:r>
    </w:p>
    <w:p w:rsidR="00C639F2" w:rsidRPr="006931F5" w:rsidRDefault="00C639F2" w:rsidP="00C639F2">
      <w:pPr>
        <w:pStyle w:val="ConsPlus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931F5">
        <w:rPr>
          <w:rFonts w:ascii="Times New Roman" w:hAnsi="Times New Roman"/>
          <w:color w:val="000000"/>
          <w:sz w:val="28"/>
          <w:szCs w:val="28"/>
        </w:rPr>
        <w:t>4) образец заявления для предоставления муниципальной услуги;</w:t>
      </w:r>
    </w:p>
    <w:p w:rsidR="00C639F2" w:rsidRPr="006931F5" w:rsidRDefault="00C639F2" w:rsidP="00C639F2">
      <w:pPr>
        <w:pStyle w:val="ConsPlus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931F5">
        <w:rPr>
          <w:rFonts w:ascii="Times New Roman" w:hAnsi="Times New Roman"/>
          <w:color w:val="000000"/>
          <w:sz w:val="28"/>
          <w:szCs w:val="28"/>
        </w:rPr>
        <w:t xml:space="preserve">5) основание для отказа в подготовке, выдаче Актов выбора трасс инженерных коммуникаций (сетей) </w:t>
      </w:r>
      <w:r w:rsidR="001A5B3B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Pr="006931F5">
        <w:rPr>
          <w:rFonts w:ascii="Times New Roman" w:hAnsi="Times New Roman"/>
          <w:color w:val="000000"/>
          <w:sz w:val="28"/>
          <w:szCs w:val="28"/>
        </w:rPr>
        <w:t>объектов капитального строительства;</w:t>
      </w:r>
    </w:p>
    <w:p w:rsidR="00C639F2" w:rsidRPr="006931F5" w:rsidRDefault="00C639F2" w:rsidP="00C639F2">
      <w:pPr>
        <w:pStyle w:val="ConsPlus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931F5">
        <w:rPr>
          <w:rFonts w:ascii="Times New Roman" w:hAnsi="Times New Roman"/>
          <w:color w:val="000000"/>
          <w:sz w:val="28"/>
          <w:szCs w:val="28"/>
        </w:rPr>
        <w:t>6) график работы специалистов УАиГ</w:t>
      </w:r>
      <w:r w:rsidR="001A5B3B" w:rsidRPr="001A5B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5B3B">
        <w:rPr>
          <w:rFonts w:ascii="Times New Roman" w:hAnsi="Times New Roman"/>
          <w:color w:val="000000"/>
          <w:sz w:val="28"/>
          <w:szCs w:val="28"/>
        </w:rPr>
        <w:t>Администрации ЗГО</w:t>
      </w:r>
      <w:r w:rsidRPr="006931F5">
        <w:rPr>
          <w:rFonts w:ascii="Times New Roman" w:hAnsi="Times New Roman"/>
          <w:color w:val="000000"/>
          <w:sz w:val="28"/>
          <w:szCs w:val="28"/>
        </w:rPr>
        <w:t>;</w:t>
      </w:r>
    </w:p>
    <w:p w:rsidR="00C639F2" w:rsidRPr="006931F5" w:rsidRDefault="00C639F2" w:rsidP="00C639F2">
      <w:pPr>
        <w:ind w:firstLine="360"/>
        <w:rPr>
          <w:color w:val="000000"/>
          <w:sz w:val="28"/>
          <w:szCs w:val="28"/>
        </w:rPr>
      </w:pPr>
      <w:r w:rsidRPr="006931F5">
        <w:rPr>
          <w:color w:val="000000"/>
          <w:sz w:val="28"/>
          <w:szCs w:val="28"/>
        </w:rPr>
        <w:t>7) порядок информирования о предоставлении муниципальной услуги;</w:t>
      </w:r>
    </w:p>
    <w:p w:rsidR="00C639F2" w:rsidRPr="006931F5" w:rsidRDefault="00C639F2" w:rsidP="00C639F2">
      <w:pPr>
        <w:pStyle w:val="ConsPlus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931F5">
        <w:rPr>
          <w:rFonts w:ascii="Times New Roman" w:hAnsi="Times New Roman"/>
          <w:color w:val="000000"/>
          <w:sz w:val="28"/>
          <w:szCs w:val="28"/>
        </w:rPr>
        <w:t>8) порядок обжалования решения, действий (бездействия) должностных лиц, предоставляющих муниципальную услугу.</w:t>
      </w:r>
    </w:p>
    <w:p w:rsidR="00C639F2" w:rsidRPr="00D1744A" w:rsidRDefault="00C639F2" w:rsidP="00C639F2">
      <w:pPr>
        <w:pStyle w:val="ConsPlusNormal"/>
        <w:ind w:firstLine="0"/>
        <w:jc w:val="both"/>
        <w:rPr>
          <w:rFonts w:ascii="Times New Roman" w:hAnsi="Times New Roman"/>
          <w:color w:val="FF0000"/>
          <w:sz w:val="24"/>
        </w:rPr>
      </w:pPr>
      <w:r w:rsidRPr="00D1744A">
        <w:rPr>
          <w:rFonts w:ascii="Times New Roman" w:hAnsi="Times New Roman"/>
          <w:b/>
          <w:color w:val="FF0000"/>
          <w:sz w:val="22"/>
        </w:rPr>
        <w:t xml:space="preserve">        </w:t>
      </w:r>
    </w:p>
    <w:p w:rsidR="00C61734" w:rsidRPr="0091612C" w:rsidRDefault="00C61734" w:rsidP="00C61734">
      <w:pPr>
        <w:jc w:val="center"/>
        <w:rPr>
          <w:rStyle w:val="a7"/>
          <w:b w:val="0"/>
          <w:bCs w:val="0"/>
          <w:color w:val="000000"/>
          <w:sz w:val="28"/>
          <w:szCs w:val="28"/>
        </w:rPr>
      </w:pPr>
      <w:r w:rsidRPr="0091612C">
        <w:rPr>
          <w:rStyle w:val="a7"/>
          <w:b w:val="0"/>
          <w:bCs w:val="0"/>
          <w:color w:val="000000"/>
          <w:sz w:val="28"/>
          <w:szCs w:val="28"/>
          <w:lang w:val="en-US"/>
        </w:rPr>
        <w:t>II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>. Стандарт предоставления муниципальной услуги</w:t>
      </w:r>
    </w:p>
    <w:p w:rsidR="00C61734" w:rsidRPr="0091612C" w:rsidRDefault="00C61734" w:rsidP="00C61734">
      <w:pPr>
        <w:jc w:val="center"/>
        <w:rPr>
          <w:rStyle w:val="a7"/>
          <w:b w:val="0"/>
          <w:color w:val="000000"/>
          <w:sz w:val="28"/>
          <w:szCs w:val="28"/>
        </w:rPr>
      </w:pPr>
    </w:p>
    <w:p w:rsidR="00263391" w:rsidRDefault="00C61734" w:rsidP="00C61734">
      <w:pPr>
        <w:jc w:val="both"/>
        <w:rPr>
          <w:color w:val="000000"/>
          <w:sz w:val="28"/>
          <w:szCs w:val="28"/>
        </w:rPr>
      </w:pPr>
      <w:r w:rsidRPr="00093AF7">
        <w:rPr>
          <w:rStyle w:val="a7"/>
          <w:b w:val="0"/>
          <w:bCs w:val="0"/>
          <w:color w:val="000000"/>
          <w:sz w:val="28"/>
          <w:szCs w:val="28"/>
        </w:rPr>
        <w:t xml:space="preserve">      </w:t>
      </w:r>
      <w:r w:rsidR="00257846" w:rsidRPr="00093AF7">
        <w:rPr>
          <w:rStyle w:val="a7"/>
          <w:b w:val="0"/>
          <w:bCs w:val="0"/>
          <w:color w:val="000000"/>
          <w:sz w:val="28"/>
          <w:szCs w:val="28"/>
        </w:rPr>
        <w:t>7</w:t>
      </w:r>
      <w:r w:rsidRPr="00093AF7">
        <w:rPr>
          <w:rStyle w:val="a7"/>
          <w:b w:val="0"/>
          <w:bCs w:val="0"/>
          <w:color w:val="000000"/>
          <w:sz w:val="28"/>
          <w:szCs w:val="28"/>
        </w:rPr>
        <w:t>.</w:t>
      </w:r>
      <w:r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>Наименование муниципальной  услуги</w:t>
      </w:r>
      <w:r>
        <w:rPr>
          <w:rStyle w:val="a7"/>
          <w:b w:val="0"/>
          <w:bCs w:val="0"/>
          <w:color w:val="000000"/>
          <w:sz w:val="28"/>
          <w:szCs w:val="28"/>
        </w:rPr>
        <w:t xml:space="preserve"> -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D1744A">
        <w:rPr>
          <w:color w:val="000000"/>
          <w:sz w:val="28"/>
          <w:szCs w:val="28"/>
        </w:rPr>
        <w:t>одготовка, выдача и утверждение Актов выбора трассы инженерных коммуникаций</w:t>
      </w:r>
      <w:r>
        <w:rPr>
          <w:color w:val="000000"/>
          <w:sz w:val="28"/>
          <w:szCs w:val="28"/>
        </w:rPr>
        <w:t>;</w:t>
      </w:r>
    </w:p>
    <w:p w:rsidR="00C61734" w:rsidRPr="0091612C" w:rsidRDefault="00C61734" w:rsidP="00C61734">
      <w:pPr>
        <w:jc w:val="both"/>
        <w:rPr>
          <w:rStyle w:val="a7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61734" w:rsidRDefault="00257846" w:rsidP="00257846">
      <w:pPr>
        <w:jc w:val="both"/>
        <w:rPr>
          <w:color w:val="000000"/>
          <w:sz w:val="28"/>
          <w:szCs w:val="28"/>
        </w:rPr>
      </w:pPr>
      <w:r w:rsidRPr="00093AF7">
        <w:rPr>
          <w:color w:val="000000"/>
          <w:sz w:val="28"/>
          <w:szCs w:val="28"/>
        </w:rPr>
        <w:t xml:space="preserve">       8</w:t>
      </w:r>
      <w:r w:rsidR="00C61734" w:rsidRPr="00093AF7">
        <w:rPr>
          <w:color w:val="000000"/>
          <w:sz w:val="28"/>
          <w:szCs w:val="28"/>
        </w:rPr>
        <w:t>.</w:t>
      </w:r>
      <w:r w:rsidR="00C61734" w:rsidRPr="0091612C">
        <w:rPr>
          <w:color w:val="000000"/>
          <w:sz w:val="28"/>
          <w:szCs w:val="28"/>
        </w:rPr>
        <w:t xml:space="preserve"> Муниципальная услуга</w:t>
      </w:r>
      <w:r w:rsidRPr="002578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D1744A">
        <w:rPr>
          <w:color w:val="000000"/>
          <w:sz w:val="28"/>
          <w:szCs w:val="28"/>
        </w:rPr>
        <w:t>Подготовка, выдача и утверждение Актов выбора трассы инженерных коммуникаций</w:t>
      </w:r>
      <w:r>
        <w:rPr>
          <w:color w:val="000000"/>
          <w:sz w:val="28"/>
          <w:szCs w:val="28"/>
        </w:rPr>
        <w:t>»</w:t>
      </w:r>
      <w:r w:rsidR="00C61734" w:rsidRPr="0091612C">
        <w:rPr>
          <w:color w:val="000000"/>
          <w:sz w:val="28"/>
          <w:szCs w:val="28"/>
        </w:rPr>
        <w:t xml:space="preserve"> предоставляется Администрацией Златоустовского городского округа</w:t>
      </w:r>
      <w:r w:rsidRPr="00257846">
        <w:rPr>
          <w:color w:val="FF0000"/>
        </w:rPr>
        <w:t xml:space="preserve"> </w:t>
      </w:r>
      <w:r w:rsidRPr="00257846">
        <w:rPr>
          <w:color w:val="000000"/>
          <w:sz w:val="28"/>
          <w:szCs w:val="28"/>
        </w:rPr>
        <w:t>в лице Управления архитектуры и градостроительства Администрации Златоустовского городского округа (далее – УАиГ).</w:t>
      </w:r>
    </w:p>
    <w:p w:rsidR="00E469F6" w:rsidRPr="0091612C" w:rsidRDefault="00E469F6" w:rsidP="00257846">
      <w:pPr>
        <w:jc w:val="both"/>
        <w:rPr>
          <w:color w:val="000000"/>
          <w:sz w:val="28"/>
          <w:szCs w:val="28"/>
        </w:rPr>
      </w:pPr>
    </w:p>
    <w:p w:rsidR="00C61734" w:rsidRPr="0091612C" w:rsidRDefault="00C61734" w:rsidP="00C61734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Местонахождения Администрации Златоустовского городского округа: 456200, Челябинская область, город Златоуст, улица Таганайская, дом 1.</w:t>
      </w:r>
    </w:p>
    <w:p w:rsidR="00C61734" w:rsidRPr="00C61734" w:rsidRDefault="00C61734" w:rsidP="00C61734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C61734">
        <w:rPr>
          <w:color w:val="000000"/>
          <w:sz w:val="28"/>
          <w:szCs w:val="28"/>
          <w:u w:val="single"/>
        </w:rPr>
        <w:t>Справочные телефоны Администрации Златоустовского городского округа:</w:t>
      </w:r>
    </w:p>
    <w:p w:rsidR="00C61734" w:rsidRPr="0091612C" w:rsidRDefault="00C61734" w:rsidP="00C61734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1) Приемная Главы Златоустовского городского округа – телефон: 8(3513) 62-17-17;</w:t>
      </w:r>
    </w:p>
    <w:p w:rsidR="00C61734" w:rsidRPr="0091612C" w:rsidRDefault="00C61734" w:rsidP="00C61734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2) Приёмная заместителя Главы Златоустовского городского округа по строительству - телефон: 8 (3513) 62-22-58;</w:t>
      </w:r>
    </w:p>
    <w:p w:rsidR="00C61734" w:rsidRPr="0091612C" w:rsidRDefault="00C61734" w:rsidP="00C61734">
      <w:pPr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 xml:space="preserve">         3) Приёмная начальника Управления архитектуры и градостроительства Администрации Златоустовского городского округа - телефон: 8 (3513) 62-21-60;</w:t>
      </w:r>
    </w:p>
    <w:p w:rsidR="00C61734" w:rsidRPr="0091612C" w:rsidRDefault="00C61734" w:rsidP="00C61734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4) Начальник строительного отдела Управления архитектуры и градостроительства Администрации Златоустовского городского округа, каб. № 222 - телефон/факс: 8 (3513) 62-22-56;</w:t>
      </w:r>
    </w:p>
    <w:p w:rsidR="00C61734" w:rsidRPr="0091612C" w:rsidRDefault="00C61734" w:rsidP="00C61734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5) Строительный отдел Управления архитектуры и градостроительства Администрации Златоустовского городского округа, каб. № 221 - телефон/факс: 8 (3513) 62-22-56.</w:t>
      </w:r>
    </w:p>
    <w:p w:rsidR="00C61734" w:rsidRPr="0091612C" w:rsidRDefault="00C61734" w:rsidP="00C61734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91612C">
        <w:rPr>
          <w:color w:val="000000"/>
          <w:sz w:val="28"/>
          <w:szCs w:val="28"/>
          <w:u w:val="single"/>
        </w:rPr>
        <w:t>График приёма заявителей:</w:t>
      </w:r>
    </w:p>
    <w:p w:rsidR="00C61734" w:rsidRPr="0091612C" w:rsidRDefault="00C61734" w:rsidP="00C61734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Вторник:  9.00 ч. – 12.00 ч.</w:t>
      </w:r>
    </w:p>
    <w:p w:rsidR="00C61734" w:rsidRPr="0091612C" w:rsidRDefault="00C61734" w:rsidP="00C61734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 xml:space="preserve">                13.00 ч. – 17.00 ч.</w:t>
      </w:r>
    </w:p>
    <w:p w:rsidR="00C61734" w:rsidRPr="0091612C" w:rsidRDefault="00C61734" w:rsidP="00C61734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Пятница:  9-00 ч. – 12.00 ч.</w:t>
      </w:r>
    </w:p>
    <w:p w:rsidR="00C639F2" w:rsidRDefault="00093AF7" w:rsidP="00093AF7">
      <w:pPr>
        <w:tabs>
          <w:tab w:val="left" w:pos="567"/>
          <w:tab w:val="left" w:pos="358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61734" w:rsidRPr="0091612C">
        <w:rPr>
          <w:color w:val="000000"/>
          <w:sz w:val="28"/>
          <w:szCs w:val="28"/>
        </w:rPr>
        <w:t>6) Официальный сайт Администрации Златоустовского городского округа:</w:t>
      </w:r>
      <w:r w:rsidR="00C61734" w:rsidRPr="007C2B89">
        <w:rPr>
          <w:color w:val="000000"/>
          <w:sz w:val="28"/>
          <w:szCs w:val="28"/>
        </w:rPr>
        <w:t xml:space="preserve"> </w:t>
      </w:r>
      <w:hyperlink r:id="rId8" w:history="1">
        <w:r w:rsidR="00C61734" w:rsidRPr="007C2B89">
          <w:rPr>
            <w:color w:val="000000"/>
            <w:sz w:val="28"/>
            <w:szCs w:val="28"/>
          </w:rPr>
          <w:t>http://www.zlat-go.ru</w:t>
        </w:r>
      </w:hyperlink>
      <w:r w:rsidR="007C2B89">
        <w:rPr>
          <w:color w:val="000000"/>
          <w:sz w:val="28"/>
          <w:szCs w:val="28"/>
        </w:rPr>
        <w:t xml:space="preserve"> </w:t>
      </w:r>
      <w:r w:rsidR="007C2B89" w:rsidRPr="007C2B89">
        <w:rPr>
          <w:color w:val="000000"/>
          <w:sz w:val="28"/>
          <w:szCs w:val="28"/>
        </w:rPr>
        <w:t>(страница Управления архитектуры и градостроительства</w:t>
      </w:r>
      <w:r w:rsidR="007C2B89">
        <w:rPr>
          <w:color w:val="000000"/>
          <w:sz w:val="28"/>
          <w:szCs w:val="28"/>
        </w:rPr>
        <w:t xml:space="preserve"> Администрации Златоустовского городского округа</w:t>
      </w:r>
      <w:r w:rsidR="007C2B89" w:rsidRPr="007C2B89">
        <w:rPr>
          <w:color w:val="000000"/>
          <w:sz w:val="28"/>
          <w:szCs w:val="28"/>
        </w:rPr>
        <w:t>).</w:t>
      </w:r>
    </w:p>
    <w:p w:rsidR="007C2B89" w:rsidRPr="007C2B89" w:rsidRDefault="007C2B89" w:rsidP="007C2B89">
      <w:pPr>
        <w:tabs>
          <w:tab w:val="left" w:pos="3585"/>
        </w:tabs>
        <w:jc w:val="both"/>
        <w:rPr>
          <w:color w:val="000000"/>
          <w:sz w:val="28"/>
          <w:szCs w:val="28"/>
        </w:rPr>
      </w:pPr>
    </w:p>
    <w:p w:rsidR="00257846" w:rsidRDefault="00257846" w:rsidP="00257846">
      <w:pPr>
        <w:rPr>
          <w:color w:val="000000"/>
          <w:sz w:val="28"/>
          <w:szCs w:val="28"/>
        </w:rPr>
      </w:pPr>
      <w:r w:rsidRPr="00257846">
        <w:rPr>
          <w:b/>
          <w:color w:val="000000"/>
          <w:sz w:val="28"/>
          <w:szCs w:val="28"/>
        </w:rPr>
        <w:t xml:space="preserve">           </w:t>
      </w:r>
      <w:r w:rsidRPr="00093AF7">
        <w:rPr>
          <w:color w:val="000000"/>
          <w:sz w:val="28"/>
          <w:szCs w:val="28"/>
        </w:rPr>
        <w:t>9</w:t>
      </w:r>
      <w:r w:rsidR="00C639F2" w:rsidRPr="00093AF7">
        <w:rPr>
          <w:color w:val="000000"/>
          <w:sz w:val="28"/>
          <w:szCs w:val="28"/>
        </w:rPr>
        <w:t>.</w:t>
      </w:r>
      <w:r w:rsidR="00C639F2" w:rsidRPr="00257846">
        <w:rPr>
          <w:color w:val="000000"/>
          <w:sz w:val="28"/>
          <w:szCs w:val="28"/>
        </w:rPr>
        <w:t xml:space="preserve"> Описание заявителей</w:t>
      </w:r>
      <w:r w:rsidR="00A642A8">
        <w:rPr>
          <w:color w:val="000000"/>
          <w:sz w:val="28"/>
          <w:szCs w:val="28"/>
        </w:rPr>
        <w:t>.</w:t>
      </w:r>
    </w:p>
    <w:p w:rsidR="00C639F2" w:rsidRPr="00257846" w:rsidRDefault="00257846" w:rsidP="002578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54707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="00C639F2" w:rsidRPr="00257846">
        <w:rPr>
          <w:color w:val="000000"/>
          <w:sz w:val="28"/>
          <w:szCs w:val="28"/>
        </w:rPr>
        <w:t>От имени физических лиц заявления и документы, необходимые для предоставления муниципальной услуги, могут подавать:</w:t>
      </w:r>
    </w:p>
    <w:p w:rsidR="00C639F2" w:rsidRPr="00257846" w:rsidRDefault="00054707" w:rsidP="00C639F2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</w:t>
      </w:r>
      <w:r w:rsidR="00C639F2" w:rsidRPr="002578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C639F2" w:rsidRPr="00257846">
        <w:rPr>
          <w:color w:val="000000"/>
          <w:sz w:val="28"/>
          <w:szCs w:val="28"/>
        </w:rPr>
        <w:t>лично заявители;</w:t>
      </w:r>
    </w:p>
    <w:p w:rsidR="00C639F2" w:rsidRPr="00257846" w:rsidRDefault="00054707" w:rsidP="00C639F2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</w:t>
      </w:r>
      <w:r w:rsidR="00C639F2" w:rsidRPr="00257846">
        <w:rPr>
          <w:color w:val="000000"/>
          <w:sz w:val="28"/>
          <w:szCs w:val="28"/>
        </w:rPr>
        <w:t xml:space="preserve">представители, действующие в силу полномочий, основанных на </w:t>
      </w:r>
      <w:r>
        <w:rPr>
          <w:color w:val="000000"/>
          <w:sz w:val="28"/>
          <w:szCs w:val="28"/>
        </w:rPr>
        <w:t xml:space="preserve">     </w:t>
      </w:r>
      <w:r w:rsidR="00C639F2" w:rsidRPr="00257846">
        <w:rPr>
          <w:color w:val="000000"/>
          <w:sz w:val="28"/>
          <w:szCs w:val="28"/>
        </w:rPr>
        <w:t>доверенности, иных законных основаниях.</w:t>
      </w:r>
    </w:p>
    <w:p w:rsidR="00C639F2" w:rsidRPr="00257846" w:rsidRDefault="00257846" w:rsidP="00C639F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054707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="00C639F2" w:rsidRPr="00257846">
        <w:rPr>
          <w:color w:val="000000"/>
          <w:sz w:val="28"/>
          <w:szCs w:val="28"/>
        </w:rPr>
        <w:t>От имени юридических лиц заявления и документы, необходимые для предоставления муниципальной услуги, могут подавать лица:</w:t>
      </w:r>
    </w:p>
    <w:p w:rsidR="00C639F2" w:rsidRPr="00257846" w:rsidRDefault="00054707" w:rsidP="00C639F2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</w:t>
      </w:r>
      <w:r w:rsidR="00C639F2" w:rsidRPr="00257846">
        <w:rPr>
          <w:color w:val="000000"/>
          <w:sz w:val="28"/>
          <w:szCs w:val="28"/>
        </w:rPr>
        <w:t xml:space="preserve"> действующие в соответствии с законом, иными правовыми актами и учредительными документами без доверенности;</w:t>
      </w:r>
    </w:p>
    <w:p w:rsidR="00C639F2" w:rsidRPr="00257846" w:rsidRDefault="00054707" w:rsidP="00C639F2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</w:t>
      </w:r>
      <w:r w:rsidR="00C639F2" w:rsidRPr="00257846">
        <w:rPr>
          <w:color w:val="000000"/>
          <w:sz w:val="28"/>
          <w:szCs w:val="28"/>
        </w:rPr>
        <w:t xml:space="preserve"> представители в силу полномочий, основанных на доверенности, иных законных основаниях.</w:t>
      </w:r>
    </w:p>
    <w:p w:rsidR="00C639F2" w:rsidRDefault="00257846" w:rsidP="00C639F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54707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="00C639F2" w:rsidRPr="00257846">
        <w:rPr>
          <w:color w:val="000000"/>
          <w:sz w:val="28"/>
          <w:szCs w:val="28"/>
        </w:rPr>
        <w:t>Заявления принимаются от граждан в возрасте от 18 лет.</w:t>
      </w:r>
    </w:p>
    <w:p w:rsidR="00E469F6" w:rsidRDefault="00E469F6" w:rsidP="00A642A8">
      <w:pPr>
        <w:pStyle w:val="a4"/>
        <w:tabs>
          <w:tab w:val="left" w:pos="720"/>
        </w:tabs>
        <w:ind w:left="0" w:firstLine="0"/>
        <w:rPr>
          <w:b/>
          <w:color w:val="000000"/>
          <w:sz w:val="28"/>
          <w:szCs w:val="28"/>
        </w:rPr>
      </w:pPr>
    </w:p>
    <w:p w:rsidR="00257846" w:rsidRPr="00A642A8" w:rsidRDefault="00E469F6" w:rsidP="00A642A8">
      <w:pPr>
        <w:pStyle w:val="a4"/>
        <w:tabs>
          <w:tab w:val="left" w:pos="720"/>
        </w:tabs>
        <w:ind w:left="0" w:firstLine="0"/>
        <w:rPr>
          <w:b/>
          <w:color w:val="FF0000"/>
        </w:rPr>
      </w:pPr>
      <w:r>
        <w:rPr>
          <w:b/>
          <w:color w:val="000000"/>
          <w:sz w:val="28"/>
          <w:szCs w:val="28"/>
        </w:rPr>
        <w:t xml:space="preserve">         </w:t>
      </w:r>
      <w:r w:rsidR="00A642A8" w:rsidRPr="00093AF7">
        <w:rPr>
          <w:color w:val="000000"/>
          <w:sz w:val="28"/>
          <w:szCs w:val="28"/>
        </w:rPr>
        <w:t>10</w:t>
      </w:r>
      <w:r w:rsidR="00257846" w:rsidRPr="00093AF7">
        <w:rPr>
          <w:color w:val="000000"/>
          <w:sz w:val="28"/>
          <w:szCs w:val="28"/>
        </w:rPr>
        <w:t>.</w:t>
      </w:r>
      <w:r w:rsidR="00257846" w:rsidRPr="0091612C">
        <w:rPr>
          <w:color w:val="000000"/>
          <w:sz w:val="28"/>
          <w:szCs w:val="28"/>
        </w:rPr>
        <w:t xml:space="preserve"> Результат предоставления муниципальной услуги:</w:t>
      </w:r>
    </w:p>
    <w:p w:rsidR="00257846" w:rsidRPr="00C61734" w:rsidRDefault="00044703" w:rsidP="002578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1)</w:t>
      </w:r>
      <w:r w:rsidR="00257846">
        <w:rPr>
          <w:color w:val="000000"/>
          <w:sz w:val="28"/>
          <w:szCs w:val="28"/>
        </w:rPr>
        <w:t xml:space="preserve"> у</w:t>
      </w:r>
      <w:r w:rsidR="00257846" w:rsidRPr="00C61734">
        <w:rPr>
          <w:color w:val="000000"/>
          <w:sz w:val="28"/>
          <w:szCs w:val="28"/>
        </w:rPr>
        <w:t>тверждение  Акта (</w:t>
      </w:r>
      <w:r w:rsidR="00257846">
        <w:rPr>
          <w:color w:val="000000"/>
          <w:sz w:val="28"/>
          <w:szCs w:val="28"/>
        </w:rPr>
        <w:t>Акт</w:t>
      </w:r>
      <w:r w:rsidR="00257846" w:rsidRPr="00C61734">
        <w:rPr>
          <w:color w:val="000000"/>
          <w:sz w:val="28"/>
          <w:szCs w:val="28"/>
        </w:rPr>
        <w:t xml:space="preserve">ов) выбора трассы на подключение инженерных коммуникаций  для дальнейшего проектирования проводится </w:t>
      </w:r>
      <w:r w:rsidR="00257846">
        <w:rPr>
          <w:color w:val="000000"/>
          <w:sz w:val="28"/>
          <w:szCs w:val="28"/>
        </w:rPr>
        <w:t xml:space="preserve">после </w:t>
      </w:r>
      <w:r w:rsidR="00257846" w:rsidRPr="00C61734">
        <w:rPr>
          <w:color w:val="000000"/>
          <w:sz w:val="28"/>
          <w:szCs w:val="28"/>
        </w:rPr>
        <w:t xml:space="preserve">подписания Акта каждым членом </w:t>
      </w:r>
      <w:r w:rsidR="00257846">
        <w:rPr>
          <w:color w:val="000000"/>
          <w:sz w:val="28"/>
          <w:szCs w:val="28"/>
        </w:rPr>
        <w:t xml:space="preserve">рабочей </w:t>
      </w:r>
      <w:r w:rsidR="00257846" w:rsidRPr="00C61734">
        <w:rPr>
          <w:color w:val="000000"/>
          <w:sz w:val="28"/>
          <w:szCs w:val="28"/>
        </w:rPr>
        <w:t>Комиссии.</w:t>
      </w:r>
    </w:p>
    <w:p w:rsidR="00257846" w:rsidRPr="00C61734" w:rsidRDefault="00257846" w:rsidP="00257846">
      <w:pPr>
        <w:rPr>
          <w:color w:val="000000"/>
          <w:sz w:val="28"/>
          <w:szCs w:val="28"/>
        </w:rPr>
      </w:pPr>
      <w:r w:rsidRPr="00257846">
        <w:rPr>
          <w:b/>
          <w:color w:val="000000"/>
          <w:sz w:val="28"/>
          <w:szCs w:val="28"/>
        </w:rPr>
        <w:t xml:space="preserve">        </w:t>
      </w:r>
      <w:r w:rsidR="00A642A8">
        <w:rPr>
          <w:b/>
          <w:color w:val="000000"/>
          <w:sz w:val="28"/>
          <w:szCs w:val="28"/>
        </w:rPr>
        <w:t xml:space="preserve"> </w:t>
      </w:r>
      <w:r w:rsidR="00E22E19">
        <w:rPr>
          <w:b/>
          <w:color w:val="000000"/>
          <w:sz w:val="28"/>
          <w:szCs w:val="28"/>
        </w:rPr>
        <w:t xml:space="preserve"> </w:t>
      </w:r>
      <w:r w:rsidR="00054707">
        <w:rPr>
          <w:color w:val="000000"/>
          <w:sz w:val="28"/>
          <w:szCs w:val="28"/>
        </w:rPr>
        <w:t>2</w:t>
      </w:r>
      <w:r w:rsidR="00E22E19" w:rsidRPr="00E22E19">
        <w:rPr>
          <w:color w:val="000000"/>
          <w:sz w:val="28"/>
          <w:szCs w:val="28"/>
        </w:rPr>
        <w:t>)</w:t>
      </w:r>
      <w:r w:rsidR="00E22E19">
        <w:rPr>
          <w:b/>
          <w:color w:val="000000"/>
          <w:sz w:val="28"/>
          <w:szCs w:val="28"/>
        </w:rPr>
        <w:t xml:space="preserve"> </w:t>
      </w:r>
      <w:r w:rsidRPr="00C61734">
        <w:rPr>
          <w:color w:val="000000"/>
          <w:sz w:val="28"/>
          <w:szCs w:val="28"/>
        </w:rPr>
        <w:t xml:space="preserve">Акт выбора трасс на подключение </w:t>
      </w:r>
      <w:r>
        <w:rPr>
          <w:color w:val="000000"/>
          <w:sz w:val="28"/>
          <w:szCs w:val="28"/>
        </w:rPr>
        <w:t>инженерных коммуникаций  для</w:t>
      </w:r>
      <w:r w:rsidRPr="00C61734">
        <w:rPr>
          <w:color w:val="000000"/>
          <w:sz w:val="28"/>
          <w:szCs w:val="28"/>
        </w:rPr>
        <w:t xml:space="preserve"> объектов капитального строительства </w:t>
      </w:r>
      <w:r w:rsidR="00093AF7">
        <w:rPr>
          <w:color w:val="000000"/>
          <w:sz w:val="28"/>
          <w:szCs w:val="28"/>
        </w:rPr>
        <w:t>у</w:t>
      </w:r>
      <w:r w:rsidR="00093AF7" w:rsidRPr="00C61734">
        <w:rPr>
          <w:color w:val="000000"/>
          <w:sz w:val="28"/>
          <w:szCs w:val="28"/>
        </w:rPr>
        <w:t xml:space="preserve">тверждается </w:t>
      </w:r>
      <w:r w:rsidRPr="00C61734">
        <w:rPr>
          <w:color w:val="000000"/>
          <w:sz w:val="28"/>
          <w:szCs w:val="28"/>
        </w:rPr>
        <w:t>распоряжением Администрации Златоустовского городского округа.</w:t>
      </w:r>
    </w:p>
    <w:p w:rsidR="00C639F2" w:rsidRDefault="00E469F6" w:rsidP="00C639F2">
      <w:pPr>
        <w:pStyle w:val="a4"/>
        <w:tabs>
          <w:tab w:val="left" w:pos="720"/>
        </w:tabs>
        <w:ind w:left="0" w:firstLine="0"/>
        <w:jc w:val="both"/>
        <w:rPr>
          <w:color w:val="000000"/>
          <w:sz w:val="28"/>
          <w:szCs w:val="28"/>
        </w:rPr>
      </w:pPr>
      <w:r w:rsidRPr="00E22E19">
        <w:rPr>
          <w:color w:val="000000"/>
          <w:sz w:val="28"/>
          <w:szCs w:val="28"/>
        </w:rPr>
        <w:t xml:space="preserve">        </w:t>
      </w:r>
      <w:r w:rsidR="00054707">
        <w:rPr>
          <w:color w:val="000000"/>
          <w:sz w:val="28"/>
          <w:szCs w:val="28"/>
        </w:rPr>
        <w:t xml:space="preserve"> 3</w:t>
      </w:r>
      <w:r w:rsidR="00E22E19" w:rsidRPr="00E22E19">
        <w:rPr>
          <w:color w:val="000000"/>
          <w:sz w:val="28"/>
          <w:szCs w:val="28"/>
        </w:rPr>
        <w:t>)</w:t>
      </w:r>
      <w:r w:rsidR="00E22E19">
        <w:rPr>
          <w:b/>
          <w:color w:val="000000"/>
          <w:sz w:val="28"/>
          <w:szCs w:val="28"/>
        </w:rPr>
        <w:t xml:space="preserve"> </w:t>
      </w:r>
      <w:r w:rsidRPr="00E469F6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 xml:space="preserve"> действия распоряжения Администрации Златоустовского городского округа об утверждении Акта выбора трассы составляет 3 года.</w:t>
      </w:r>
    </w:p>
    <w:p w:rsidR="00E469F6" w:rsidRPr="00E469F6" w:rsidRDefault="00E469F6" w:rsidP="00C639F2">
      <w:pPr>
        <w:pStyle w:val="a4"/>
        <w:tabs>
          <w:tab w:val="left" w:pos="720"/>
        </w:tabs>
        <w:ind w:left="0" w:firstLine="0"/>
        <w:jc w:val="both"/>
        <w:rPr>
          <w:color w:val="000000"/>
          <w:sz w:val="28"/>
          <w:szCs w:val="28"/>
        </w:rPr>
      </w:pPr>
    </w:p>
    <w:p w:rsidR="00C639F2" w:rsidRDefault="00A642A8" w:rsidP="00A642A8">
      <w:pPr>
        <w:rPr>
          <w:color w:val="000000"/>
          <w:sz w:val="28"/>
          <w:szCs w:val="28"/>
        </w:rPr>
      </w:pPr>
      <w:r w:rsidRPr="00093AF7">
        <w:rPr>
          <w:color w:val="000000"/>
          <w:sz w:val="28"/>
          <w:szCs w:val="28"/>
        </w:rPr>
        <w:t xml:space="preserve">          11</w:t>
      </w:r>
      <w:r w:rsidR="00C639F2" w:rsidRPr="00093AF7">
        <w:rPr>
          <w:color w:val="000000"/>
          <w:sz w:val="28"/>
          <w:szCs w:val="28"/>
        </w:rPr>
        <w:t>.</w:t>
      </w:r>
      <w:r w:rsidR="00C639F2" w:rsidRPr="00A642A8">
        <w:rPr>
          <w:color w:val="000000"/>
          <w:sz w:val="28"/>
          <w:szCs w:val="28"/>
        </w:rPr>
        <w:t xml:space="preserve"> Сроки предоставления муниципальной услуги</w:t>
      </w:r>
    </w:p>
    <w:p w:rsidR="00093AF7" w:rsidRDefault="00093AF7" w:rsidP="00A642A8">
      <w:pPr>
        <w:rPr>
          <w:color w:val="000000"/>
          <w:sz w:val="28"/>
          <w:szCs w:val="28"/>
        </w:rPr>
      </w:pPr>
    </w:p>
    <w:p w:rsidR="009C2799" w:rsidRPr="00A13489" w:rsidRDefault="009C2799" w:rsidP="009C2799">
      <w:pPr>
        <w:ind w:firstLine="709"/>
        <w:jc w:val="both"/>
        <w:rPr>
          <w:sz w:val="28"/>
          <w:szCs w:val="28"/>
        </w:rPr>
      </w:pPr>
      <w:r w:rsidRPr="00A13489">
        <w:rPr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567AAC">
        <w:rPr>
          <w:sz w:val="28"/>
          <w:szCs w:val="28"/>
        </w:rPr>
        <w:t>не более 30 календарных дней</w:t>
      </w:r>
      <w:r w:rsidRPr="00A13489">
        <w:rPr>
          <w:sz w:val="28"/>
          <w:szCs w:val="28"/>
        </w:rPr>
        <w:t>, исчисляемых со дня регистрации заявления в</w:t>
      </w:r>
      <w:r>
        <w:rPr>
          <w:sz w:val="28"/>
          <w:szCs w:val="28"/>
        </w:rPr>
        <w:t xml:space="preserve"> Администрации ЗГО,</w:t>
      </w:r>
      <w:r w:rsidRPr="00A13489">
        <w:rPr>
          <w:sz w:val="28"/>
          <w:szCs w:val="28"/>
        </w:rPr>
        <w:t xml:space="preserve"> МФЦ</w:t>
      </w:r>
      <w:r>
        <w:rPr>
          <w:sz w:val="28"/>
          <w:szCs w:val="28"/>
        </w:rPr>
        <w:t xml:space="preserve"> ЗГО.</w:t>
      </w:r>
    </w:p>
    <w:p w:rsidR="009C2799" w:rsidRPr="00A13489" w:rsidRDefault="009C2799" w:rsidP="009C2799">
      <w:pPr>
        <w:ind w:firstLine="709"/>
        <w:jc w:val="both"/>
        <w:rPr>
          <w:sz w:val="28"/>
          <w:szCs w:val="28"/>
        </w:rPr>
      </w:pPr>
      <w:r w:rsidRPr="00A13489">
        <w:rPr>
          <w:sz w:val="28"/>
          <w:szCs w:val="28"/>
        </w:rPr>
        <w:t>Срок направления межведомственного запроса о предоставлении до</w:t>
      </w:r>
      <w:r>
        <w:rPr>
          <w:sz w:val="28"/>
          <w:szCs w:val="28"/>
        </w:rPr>
        <w:t>кументов, указанных в пункте 14</w:t>
      </w:r>
      <w:r w:rsidRPr="00A13489">
        <w:rPr>
          <w:sz w:val="28"/>
          <w:szCs w:val="28"/>
        </w:rPr>
        <w:t xml:space="preserve"> административного регламента, составляет </w:t>
      </w:r>
      <w:r w:rsidRPr="003E6158">
        <w:rPr>
          <w:sz w:val="28"/>
          <w:szCs w:val="28"/>
          <w:u w:val="single"/>
        </w:rPr>
        <w:t>не более одного рабочего дня</w:t>
      </w:r>
      <w:r w:rsidRPr="00A13489">
        <w:rPr>
          <w:sz w:val="28"/>
          <w:szCs w:val="28"/>
        </w:rPr>
        <w:t xml:space="preserve"> со дня регистрации  заявления и до</w:t>
      </w:r>
      <w:r>
        <w:rPr>
          <w:sz w:val="28"/>
          <w:szCs w:val="28"/>
        </w:rPr>
        <w:t>кументов, указанных в пункте 13</w:t>
      </w:r>
      <w:r w:rsidRPr="00A13489">
        <w:rPr>
          <w:sz w:val="28"/>
          <w:szCs w:val="28"/>
        </w:rPr>
        <w:t xml:space="preserve"> административного регламента.</w:t>
      </w:r>
    </w:p>
    <w:p w:rsidR="009C2799" w:rsidRPr="00A13489" w:rsidRDefault="009C2799" w:rsidP="009C2799">
      <w:pPr>
        <w:ind w:firstLine="709"/>
        <w:jc w:val="both"/>
        <w:rPr>
          <w:sz w:val="28"/>
          <w:szCs w:val="28"/>
        </w:rPr>
      </w:pPr>
      <w:r w:rsidRPr="00A13489">
        <w:rPr>
          <w:sz w:val="28"/>
          <w:szCs w:val="28"/>
        </w:rPr>
        <w:t xml:space="preserve">Срок подготовки и направления ответа на межведомственный запрос составляет </w:t>
      </w:r>
      <w:r w:rsidRPr="003E6158">
        <w:rPr>
          <w:sz w:val="28"/>
          <w:szCs w:val="28"/>
          <w:u w:val="single"/>
        </w:rPr>
        <w:t>не более пяти рабочих дней</w:t>
      </w:r>
      <w:r w:rsidRPr="00A13489">
        <w:rPr>
          <w:sz w:val="28"/>
          <w:szCs w:val="28"/>
        </w:rPr>
        <w:t xml:space="preserve"> со дня поступления такого запроса в орган, ответственный за направление от</w:t>
      </w:r>
      <w:r>
        <w:rPr>
          <w:sz w:val="28"/>
          <w:szCs w:val="28"/>
        </w:rPr>
        <w:t>вета на межведомственный запрос.</w:t>
      </w:r>
    </w:p>
    <w:p w:rsidR="009C2799" w:rsidRPr="009C2799" w:rsidRDefault="009C2799" w:rsidP="009C2799">
      <w:pPr>
        <w:ind w:firstLine="709"/>
        <w:jc w:val="both"/>
        <w:rPr>
          <w:sz w:val="28"/>
          <w:szCs w:val="28"/>
        </w:rPr>
      </w:pPr>
      <w:r w:rsidRPr="00A13489">
        <w:rPr>
          <w:sz w:val="28"/>
          <w:szCs w:val="28"/>
        </w:rPr>
        <w:t>Срок</w:t>
      </w:r>
      <w:r>
        <w:rPr>
          <w:sz w:val="28"/>
          <w:szCs w:val="28"/>
        </w:rPr>
        <w:t xml:space="preserve"> выдачи заявителю принятого Администрацией ЗГО</w:t>
      </w:r>
      <w:r w:rsidRPr="00A13489">
        <w:rPr>
          <w:sz w:val="28"/>
          <w:szCs w:val="28"/>
        </w:rPr>
        <w:t xml:space="preserve"> решения составляет </w:t>
      </w:r>
      <w:r w:rsidRPr="0038728D">
        <w:rPr>
          <w:sz w:val="28"/>
          <w:szCs w:val="28"/>
          <w:u w:val="single"/>
        </w:rPr>
        <w:t>не более трех рабочих дней</w:t>
      </w:r>
      <w:r w:rsidRPr="00A13489">
        <w:rPr>
          <w:sz w:val="28"/>
          <w:szCs w:val="28"/>
        </w:rPr>
        <w:t xml:space="preserve"> со дня принятия соответствующего решения таким органом.</w:t>
      </w:r>
    </w:p>
    <w:p w:rsidR="00C639F2" w:rsidRPr="009C2799" w:rsidRDefault="00A642A8" w:rsidP="00A642A8">
      <w:pPr>
        <w:jc w:val="both"/>
        <w:rPr>
          <w:sz w:val="28"/>
          <w:szCs w:val="28"/>
        </w:rPr>
      </w:pPr>
      <w:r w:rsidRPr="009C2799">
        <w:rPr>
          <w:color w:val="FF0000"/>
          <w:sz w:val="28"/>
          <w:szCs w:val="28"/>
        </w:rPr>
        <w:t xml:space="preserve">         </w:t>
      </w:r>
      <w:r w:rsidR="00C639F2" w:rsidRPr="009C2799">
        <w:rPr>
          <w:sz w:val="28"/>
          <w:szCs w:val="28"/>
        </w:rPr>
        <w:t>Срок принятия решения о подготовке, выдачи Акта (ов) выбора трассы</w:t>
      </w:r>
      <w:r w:rsidRPr="009C2799">
        <w:rPr>
          <w:sz w:val="28"/>
          <w:szCs w:val="28"/>
        </w:rPr>
        <w:t xml:space="preserve"> инженерных коммуникаций для</w:t>
      </w:r>
      <w:r w:rsidR="00C639F2" w:rsidRPr="009C2799">
        <w:rPr>
          <w:sz w:val="28"/>
          <w:szCs w:val="28"/>
        </w:rPr>
        <w:t xml:space="preserve"> объектов капитального строительства составляет 14 (четырнадцать) рабочих дней с момента регистрации заявления о предоставлении муниципальной услуги в </w:t>
      </w:r>
      <w:r w:rsidR="00E469F6" w:rsidRPr="009C2799">
        <w:rPr>
          <w:sz w:val="28"/>
          <w:szCs w:val="28"/>
        </w:rPr>
        <w:t>Администрации ЗГО</w:t>
      </w:r>
      <w:r w:rsidR="00E22E19" w:rsidRPr="009C2799">
        <w:rPr>
          <w:sz w:val="28"/>
          <w:szCs w:val="28"/>
        </w:rPr>
        <w:t>.</w:t>
      </w:r>
      <w:r w:rsidR="00C639F2" w:rsidRPr="009C2799">
        <w:rPr>
          <w:sz w:val="28"/>
          <w:szCs w:val="28"/>
        </w:rPr>
        <w:t xml:space="preserve"> </w:t>
      </w:r>
    </w:p>
    <w:p w:rsidR="00C639F2" w:rsidRPr="003467F3" w:rsidRDefault="00A642A8" w:rsidP="00C639F2">
      <w:pPr>
        <w:ind w:firstLine="360"/>
        <w:jc w:val="both"/>
        <w:rPr>
          <w:sz w:val="28"/>
          <w:szCs w:val="28"/>
        </w:rPr>
      </w:pPr>
      <w:r w:rsidRPr="00E469F6">
        <w:rPr>
          <w:color w:val="FF0000"/>
          <w:sz w:val="28"/>
          <w:szCs w:val="28"/>
        </w:rPr>
        <w:t xml:space="preserve">   </w:t>
      </w:r>
      <w:r w:rsidR="00C639F2" w:rsidRPr="003467F3">
        <w:rPr>
          <w:sz w:val="28"/>
          <w:szCs w:val="28"/>
        </w:rPr>
        <w:t>Заявитель вправе отозвать заявление на любой стадии процесса предоставления муниципальной услуги до момента подписания распоряжения Администрации Златоустовского городского округа об утверждении Актов выбора трассы</w:t>
      </w:r>
      <w:r w:rsidR="00E22E19" w:rsidRPr="003467F3">
        <w:rPr>
          <w:sz w:val="28"/>
          <w:szCs w:val="28"/>
        </w:rPr>
        <w:t xml:space="preserve"> инженерных коммуникаций </w:t>
      </w:r>
      <w:r w:rsidR="00C639F2" w:rsidRPr="003467F3">
        <w:rPr>
          <w:sz w:val="28"/>
          <w:szCs w:val="28"/>
        </w:rPr>
        <w:t xml:space="preserve"> </w:t>
      </w:r>
      <w:r w:rsidRPr="003467F3">
        <w:rPr>
          <w:sz w:val="28"/>
          <w:szCs w:val="28"/>
        </w:rPr>
        <w:t xml:space="preserve">для </w:t>
      </w:r>
      <w:r w:rsidR="00C639F2" w:rsidRPr="003467F3">
        <w:rPr>
          <w:sz w:val="28"/>
          <w:szCs w:val="28"/>
        </w:rPr>
        <w:t>объектов капитального строительства.</w:t>
      </w:r>
    </w:p>
    <w:p w:rsidR="00C639F2" w:rsidRPr="00A642A8" w:rsidRDefault="00A642A8" w:rsidP="00C639F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639F2" w:rsidRPr="00A642A8">
        <w:rPr>
          <w:color w:val="000000"/>
          <w:sz w:val="28"/>
          <w:szCs w:val="28"/>
        </w:rPr>
        <w:t>В случае устранения заявителем причин отказа в подгот</w:t>
      </w:r>
      <w:r w:rsidR="00E22E19">
        <w:rPr>
          <w:color w:val="000000"/>
          <w:sz w:val="28"/>
          <w:szCs w:val="28"/>
        </w:rPr>
        <w:t xml:space="preserve">овке, выдачи Актов выбора трасс инженерных коммуникаций </w:t>
      </w:r>
      <w:r>
        <w:rPr>
          <w:color w:val="000000"/>
          <w:sz w:val="28"/>
          <w:szCs w:val="28"/>
        </w:rPr>
        <w:t xml:space="preserve"> для</w:t>
      </w:r>
      <w:r w:rsidR="00C639F2" w:rsidRPr="00A642A8">
        <w:rPr>
          <w:color w:val="000000"/>
          <w:sz w:val="28"/>
          <w:szCs w:val="28"/>
        </w:rPr>
        <w:t xml:space="preserve"> объектов капитального строительства, заявитель вправе вновь обратиться в Администрацию Златоустовского городского округа</w:t>
      </w:r>
      <w:r w:rsidR="00E22E19">
        <w:rPr>
          <w:color w:val="000000"/>
          <w:sz w:val="28"/>
          <w:szCs w:val="28"/>
        </w:rPr>
        <w:t>, (МФЦ)</w:t>
      </w:r>
      <w:r w:rsidR="00C639F2" w:rsidRPr="00A642A8">
        <w:rPr>
          <w:color w:val="000000"/>
          <w:sz w:val="28"/>
          <w:szCs w:val="28"/>
        </w:rPr>
        <w:t xml:space="preserve"> с заявлением о предоставлении муниципальной услуги. Исчисление установленного срока предоставления муниципальной услуги начинается со дня предоставления заявителем полного пакета документов, предусмотренных пунктом </w:t>
      </w:r>
      <w:r w:rsidR="00DE1912" w:rsidRPr="00DE1912">
        <w:rPr>
          <w:sz w:val="28"/>
          <w:szCs w:val="28"/>
        </w:rPr>
        <w:t>13</w:t>
      </w:r>
      <w:r w:rsidR="009D70A1">
        <w:rPr>
          <w:color w:val="000000"/>
          <w:sz w:val="28"/>
          <w:szCs w:val="28"/>
        </w:rPr>
        <w:t xml:space="preserve"> </w:t>
      </w:r>
      <w:r w:rsidR="00C639F2" w:rsidRPr="00A642A8">
        <w:rPr>
          <w:color w:val="000000"/>
          <w:sz w:val="28"/>
          <w:szCs w:val="28"/>
        </w:rPr>
        <w:t>настоящего р</w:t>
      </w:r>
      <w:r w:rsidR="00E469F6">
        <w:rPr>
          <w:color w:val="000000"/>
          <w:sz w:val="28"/>
          <w:szCs w:val="28"/>
        </w:rPr>
        <w:t>егламента, в Администрации ЗГО</w:t>
      </w:r>
      <w:r w:rsidR="00C639F2" w:rsidRPr="00A642A8">
        <w:rPr>
          <w:color w:val="000000"/>
          <w:sz w:val="28"/>
          <w:szCs w:val="28"/>
        </w:rPr>
        <w:t>.</w:t>
      </w:r>
    </w:p>
    <w:p w:rsidR="00C639F2" w:rsidRDefault="00C639F2" w:rsidP="00C639F2">
      <w:pPr>
        <w:rPr>
          <w:color w:val="000000"/>
          <w:sz w:val="28"/>
          <w:szCs w:val="28"/>
        </w:rPr>
      </w:pPr>
      <w:r w:rsidRPr="00A642A8">
        <w:rPr>
          <w:color w:val="000000"/>
          <w:sz w:val="28"/>
          <w:szCs w:val="28"/>
        </w:rPr>
        <w:tab/>
        <w:t>Муниципальная услуга предоставляется бесплатно.</w:t>
      </w:r>
    </w:p>
    <w:p w:rsidR="00E469F6" w:rsidRPr="00A642A8" w:rsidRDefault="00E469F6" w:rsidP="00C639F2">
      <w:pPr>
        <w:rPr>
          <w:color w:val="000000"/>
          <w:sz w:val="28"/>
          <w:szCs w:val="28"/>
        </w:rPr>
      </w:pPr>
    </w:p>
    <w:p w:rsidR="00A642A8" w:rsidRPr="0091612C" w:rsidRDefault="00A642A8" w:rsidP="00A642A8">
      <w:pPr>
        <w:ind w:firstLine="709"/>
        <w:jc w:val="both"/>
        <w:rPr>
          <w:color w:val="000000"/>
          <w:sz w:val="28"/>
          <w:szCs w:val="28"/>
        </w:rPr>
      </w:pPr>
      <w:r w:rsidRPr="0038728D">
        <w:rPr>
          <w:color w:val="000000"/>
          <w:sz w:val="28"/>
          <w:szCs w:val="28"/>
        </w:rPr>
        <w:t>12.</w:t>
      </w:r>
      <w:r w:rsidRPr="0091612C">
        <w:rPr>
          <w:color w:val="000000"/>
          <w:sz w:val="28"/>
          <w:szCs w:val="28"/>
        </w:rPr>
        <w:t xml:space="preserve"> Нормативные правовые акты, являющиеся основанием для разработки Административного регламента:</w:t>
      </w:r>
    </w:p>
    <w:p w:rsidR="00A642A8" w:rsidRPr="0091612C" w:rsidRDefault="0038728D" w:rsidP="0038728D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A642A8" w:rsidRPr="0091612C">
        <w:rPr>
          <w:color w:val="000000"/>
          <w:sz w:val="28"/>
          <w:szCs w:val="28"/>
        </w:rPr>
        <w:t xml:space="preserve">- </w:t>
      </w:r>
      <w:r w:rsidR="003F4D9B">
        <w:rPr>
          <w:color w:val="000000"/>
          <w:sz w:val="28"/>
          <w:szCs w:val="28"/>
        </w:rPr>
        <w:t xml:space="preserve"> </w:t>
      </w:r>
      <w:r w:rsidR="00A642A8" w:rsidRPr="0091612C">
        <w:rPr>
          <w:color w:val="000000"/>
          <w:sz w:val="28"/>
          <w:szCs w:val="28"/>
        </w:rPr>
        <w:t>Гражданский кодекс Российской Федерации;</w:t>
      </w:r>
    </w:p>
    <w:p w:rsidR="00A642A8" w:rsidRPr="0091612C" w:rsidRDefault="00A642A8" w:rsidP="00A642A8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 xml:space="preserve">- Градостроительный кодекс Российской Федерации от 29.12.2004 г. </w:t>
      </w:r>
      <w:r>
        <w:rPr>
          <w:color w:val="000000"/>
          <w:sz w:val="28"/>
          <w:szCs w:val="28"/>
        </w:rPr>
        <w:t xml:space="preserve">                   </w:t>
      </w:r>
      <w:r w:rsidRPr="0091612C">
        <w:rPr>
          <w:color w:val="000000"/>
          <w:sz w:val="28"/>
          <w:szCs w:val="28"/>
        </w:rPr>
        <w:t>№ 190-ФЗ;</w:t>
      </w:r>
    </w:p>
    <w:p w:rsidR="00A642A8" w:rsidRPr="0091612C" w:rsidRDefault="00A642A8" w:rsidP="00A642A8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- Земельный кодекс Российской Федерации от 25.10.2001 г. № 136-ФЗ;</w:t>
      </w:r>
    </w:p>
    <w:p w:rsidR="00A642A8" w:rsidRPr="0091612C" w:rsidRDefault="00A642A8" w:rsidP="00A642A8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- Федеральный закон от 06.10.2003 г. № 131-ФЗ «Об общих принципах организации местного самоуправления в Российской Федерации»;</w:t>
      </w:r>
    </w:p>
    <w:p w:rsidR="00A642A8" w:rsidRPr="0091612C" w:rsidRDefault="00A642A8" w:rsidP="00A642A8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- Федеральный закон от 27.07.2010 г. № 210-ФЗ «Об организации предоставления государственных и муниципальных услуг»;</w:t>
      </w:r>
    </w:p>
    <w:p w:rsidR="00A642A8" w:rsidRPr="0091612C" w:rsidRDefault="00A642A8" w:rsidP="00A642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1612C">
        <w:rPr>
          <w:color w:val="000000"/>
          <w:sz w:val="28"/>
          <w:szCs w:val="28"/>
        </w:rPr>
        <w:t>Федеральный закон от 17.11.1995 г. № 169-ФЗ «Об архитектурной деятельности в Российской Федерации»;</w:t>
      </w:r>
    </w:p>
    <w:p w:rsidR="00A642A8" w:rsidRPr="0091612C" w:rsidRDefault="00A642A8" w:rsidP="00A642A8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- Постановление Правительства Российской Федерации от 27.09.2011 г. № 797 «О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A642A8" w:rsidRPr="0091612C" w:rsidRDefault="00A642A8" w:rsidP="00A642A8">
      <w:pPr>
        <w:ind w:firstLine="708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- Постановление Администрации Златоустовского городского округа от 29.03.2012 г. № 75-п «О порядке разработки и утверждения административных регламентов предоставления муниципальных услуг»;</w:t>
      </w:r>
    </w:p>
    <w:p w:rsidR="00A642A8" w:rsidRPr="0091612C" w:rsidRDefault="00A642A8" w:rsidP="00A642A8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- Постановление Главы Златоустовского городского округа от 05.08.2008 г. № 186-п «Об утверждении Положения об Управлении архитектуры и градостроительства Администрации Златоустовского городского округа»;</w:t>
      </w:r>
    </w:p>
    <w:p w:rsidR="00A642A8" w:rsidRPr="0091612C" w:rsidRDefault="00A642A8" w:rsidP="00A642A8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- Постановление Главы Златоустовского городского округа от 05.05.2009 г. № 112-п «О внесении изменений в постановление Главы Златоустовского городского округа от 05.08.2008 г. № 186-п»;</w:t>
      </w:r>
    </w:p>
    <w:p w:rsidR="00A642A8" w:rsidRPr="0091612C" w:rsidRDefault="00A642A8" w:rsidP="00A642A8">
      <w:pPr>
        <w:ind w:firstLine="709"/>
        <w:jc w:val="both"/>
        <w:rPr>
          <w:color w:val="000000"/>
          <w:sz w:val="28"/>
          <w:szCs w:val="28"/>
        </w:rPr>
      </w:pPr>
      <w:r w:rsidRPr="0091612C">
        <w:rPr>
          <w:color w:val="000000"/>
          <w:sz w:val="28"/>
          <w:szCs w:val="28"/>
        </w:rPr>
        <w:t>- Постановление Администрации Златоустовского городского округа от 25.08.2009 г. № 233-п «О внесении изменений в постановление Главы Златоустовского городского округа от 05.05.2009 г. № 186-п»;</w:t>
      </w:r>
    </w:p>
    <w:p w:rsidR="00A642A8" w:rsidRPr="0091612C" w:rsidRDefault="009D70A1" w:rsidP="00A642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82474">
        <w:rPr>
          <w:color w:val="000000"/>
          <w:sz w:val="28"/>
          <w:szCs w:val="28"/>
        </w:rPr>
        <w:t>С</w:t>
      </w:r>
      <w:r w:rsidR="00A642A8" w:rsidRPr="0091612C">
        <w:rPr>
          <w:color w:val="000000"/>
          <w:sz w:val="28"/>
          <w:szCs w:val="28"/>
        </w:rPr>
        <w:t>оглашение о взаимодействии между Администрацией Златоустовского городского округа и Муниципальным автономным учреждением «Многофункциональный центр предоставления государственных и муниципальных услуг на территории Златоустовского городского округа» от 02.11.2012 г. № 395;</w:t>
      </w:r>
    </w:p>
    <w:p w:rsidR="00A642A8" w:rsidRPr="0091612C" w:rsidRDefault="00E469F6" w:rsidP="00E469F6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642A8" w:rsidRPr="0091612C">
        <w:rPr>
          <w:color w:val="000000"/>
          <w:sz w:val="28"/>
          <w:szCs w:val="28"/>
        </w:rPr>
        <w:t>- распоряжение Администрации Златоустовского городского округа от 30.01.2013 г. № 125-р «Об утверждении инструкции по делопроизводству в Администрации Златоустовского городского округа».</w:t>
      </w:r>
    </w:p>
    <w:p w:rsidR="00582474" w:rsidRPr="00582474" w:rsidRDefault="00582474" w:rsidP="00582474">
      <w:pPr>
        <w:tabs>
          <w:tab w:val="left" w:pos="358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E469F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-  Устав</w:t>
      </w:r>
      <w:r w:rsidRPr="00582474">
        <w:rPr>
          <w:color w:val="000000"/>
          <w:sz w:val="28"/>
          <w:szCs w:val="28"/>
        </w:rPr>
        <w:t xml:space="preserve"> Златоустовского городского округа;</w:t>
      </w:r>
    </w:p>
    <w:p w:rsidR="00C639F2" w:rsidRDefault="00582474" w:rsidP="00E469F6">
      <w:pPr>
        <w:tabs>
          <w:tab w:val="left" w:pos="56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E469F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-</w:t>
      </w:r>
      <w:r w:rsidRPr="005824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82474">
        <w:rPr>
          <w:color w:val="000000"/>
          <w:sz w:val="28"/>
          <w:szCs w:val="28"/>
        </w:rPr>
        <w:t>Положение о «Подготовке, выдачи и утверждении Актов выбора трассы инженерных коммуникаций (сетей) объектов капитального строительства».</w:t>
      </w:r>
    </w:p>
    <w:p w:rsidR="00263391" w:rsidRPr="00582474" w:rsidRDefault="00263391" w:rsidP="00E469F6">
      <w:pPr>
        <w:tabs>
          <w:tab w:val="left" w:pos="567"/>
        </w:tabs>
        <w:rPr>
          <w:color w:val="000000"/>
          <w:sz w:val="28"/>
          <w:szCs w:val="28"/>
        </w:rPr>
      </w:pPr>
    </w:p>
    <w:p w:rsidR="00C639F2" w:rsidRPr="00743B55" w:rsidRDefault="00EF1D86" w:rsidP="004B6D63">
      <w:pPr>
        <w:jc w:val="both"/>
        <w:rPr>
          <w:color w:val="00B050"/>
          <w:sz w:val="28"/>
          <w:szCs w:val="28"/>
        </w:rPr>
      </w:pPr>
      <w:r w:rsidRPr="0038728D">
        <w:rPr>
          <w:color w:val="000000"/>
          <w:sz w:val="28"/>
          <w:szCs w:val="28"/>
        </w:rPr>
        <w:t xml:space="preserve">       </w:t>
      </w:r>
      <w:r w:rsidRPr="00104C62">
        <w:rPr>
          <w:sz w:val="28"/>
          <w:szCs w:val="28"/>
        </w:rPr>
        <w:t>13</w:t>
      </w:r>
      <w:r w:rsidR="00C639F2" w:rsidRPr="00104C62">
        <w:rPr>
          <w:sz w:val="28"/>
          <w:szCs w:val="28"/>
        </w:rPr>
        <w:t>.</w:t>
      </w:r>
      <w:r w:rsidRPr="00104C62">
        <w:rPr>
          <w:b/>
        </w:rPr>
        <w:t xml:space="preserve"> </w:t>
      </w:r>
      <w:r w:rsidR="00C639F2" w:rsidRPr="00104C62">
        <w:rPr>
          <w:sz w:val="28"/>
          <w:szCs w:val="28"/>
        </w:rPr>
        <w:t>Исчерпывающий перечень документов, необходимых в соответствии нормативно-правовыми актами для предоставления муниципальной услуги, которые являются необходимыми и обязательными для предоставления муниципальной услуги</w:t>
      </w:r>
      <w:r w:rsidR="00104C62">
        <w:rPr>
          <w:sz w:val="28"/>
          <w:szCs w:val="28"/>
        </w:rPr>
        <w:t>:</w:t>
      </w:r>
    </w:p>
    <w:p w:rsidR="00AC0F37" w:rsidRPr="0091612C" w:rsidRDefault="00AC0F37" w:rsidP="00AC0F37">
      <w:pPr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743B55">
        <w:rPr>
          <w:rStyle w:val="a7"/>
          <w:b w:val="0"/>
          <w:bCs w:val="0"/>
          <w:color w:val="00B050"/>
          <w:sz w:val="28"/>
          <w:szCs w:val="28"/>
        </w:rPr>
        <w:t xml:space="preserve">        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 В целях</w:t>
      </w:r>
      <w:r w:rsidR="00785396">
        <w:rPr>
          <w:rStyle w:val="a7"/>
          <w:b w:val="0"/>
          <w:bCs w:val="0"/>
          <w:color w:val="000000"/>
          <w:sz w:val="28"/>
          <w:szCs w:val="28"/>
        </w:rPr>
        <w:t xml:space="preserve"> получения возможности проведения строительных работ по прокладке</w:t>
      </w:r>
      <w:r w:rsidR="00785396">
        <w:rPr>
          <w:color w:val="000000"/>
          <w:sz w:val="28"/>
          <w:szCs w:val="28"/>
        </w:rPr>
        <w:t xml:space="preserve"> </w:t>
      </w:r>
      <w:r w:rsidR="003F1174" w:rsidRPr="00582474">
        <w:rPr>
          <w:color w:val="000000"/>
          <w:sz w:val="28"/>
          <w:szCs w:val="28"/>
        </w:rPr>
        <w:t>инженерных коммуникаций</w:t>
      </w:r>
      <w:r w:rsidR="00785396">
        <w:rPr>
          <w:color w:val="000000"/>
          <w:sz w:val="28"/>
          <w:szCs w:val="28"/>
        </w:rPr>
        <w:t xml:space="preserve"> к объектам капитального строительства</w:t>
      </w:r>
      <w:r>
        <w:rPr>
          <w:rStyle w:val="a7"/>
          <w:b w:val="0"/>
          <w:bCs w:val="0"/>
          <w:color w:val="000000"/>
          <w:sz w:val="28"/>
          <w:szCs w:val="28"/>
        </w:rPr>
        <w:t>, заявитель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 направляет в Администрацию Златоустовск</w:t>
      </w:r>
      <w:r>
        <w:rPr>
          <w:rStyle w:val="a7"/>
          <w:b w:val="0"/>
          <w:bCs w:val="0"/>
          <w:color w:val="000000"/>
          <w:sz w:val="28"/>
          <w:szCs w:val="28"/>
        </w:rPr>
        <w:t xml:space="preserve">ого городского округа заявление 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подготовке, выдачи, утверждении Акта</w:t>
      </w:r>
      <w:r w:rsidRPr="00582474">
        <w:rPr>
          <w:color w:val="000000"/>
          <w:sz w:val="28"/>
          <w:szCs w:val="28"/>
        </w:rPr>
        <w:t xml:space="preserve"> выбора трассы инженерных коммуникаций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 по форме согласно приложению </w:t>
      </w:r>
      <w:r w:rsidR="00785396">
        <w:rPr>
          <w:rStyle w:val="a7"/>
          <w:b w:val="0"/>
          <w:bCs w:val="0"/>
          <w:color w:val="000000"/>
          <w:sz w:val="28"/>
          <w:szCs w:val="28"/>
        </w:rPr>
        <w:t>№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>1 к настоящему регламенту.</w:t>
      </w:r>
    </w:p>
    <w:p w:rsidR="00AC0F37" w:rsidRPr="004B6D63" w:rsidRDefault="00AC0F37" w:rsidP="00AC0F37">
      <w:pPr>
        <w:ind w:firstLine="720"/>
        <w:jc w:val="both"/>
        <w:rPr>
          <w:color w:val="000000"/>
          <w:sz w:val="28"/>
          <w:szCs w:val="28"/>
        </w:rPr>
      </w:pPr>
      <w:r w:rsidRPr="0091612C">
        <w:rPr>
          <w:rStyle w:val="a7"/>
          <w:b w:val="0"/>
          <w:bCs w:val="0"/>
          <w:color w:val="000000"/>
          <w:sz w:val="28"/>
          <w:szCs w:val="28"/>
        </w:rPr>
        <w:t>К указанному заявлению прилагаются следующие документы:</w:t>
      </w:r>
    </w:p>
    <w:p w:rsidR="00C639F2" w:rsidRPr="004B6D63" w:rsidRDefault="00EF1D86" w:rsidP="00EF1D86">
      <w:pPr>
        <w:pStyle w:val="a5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4B6D63">
        <w:rPr>
          <w:color w:val="000000"/>
          <w:sz w:val="28"/>
          <w:szCs w:val="28"/>
        </w:rPr>
        <w:t xml:space="preserve">Заявление </w:t>
      </w:r>
      <w:r w:rsidR="004B6D63">
        <w:rPr>
          <w:color w:val="000000"/>
          <w:sz w:val="28"/>
          <w:szCs w:val="28"/>
        </w:rPr>
        <w:t xml:space="preserve">предоставляется </w:t>
      </w:r>
      <w:r w:rsidRPr="004B6D63">
        <w:rPr>
          <w:color w:val="000000"/>
          <w:sz w:val="28"/>
          <w:szCs w:val="28"/>
        </w:rPr>
        <w:t xml:space="preserve">согласно </w:t>
      </w:r>
      <w:r w:rsidR="0038728D">
        <w:rPr>
          <w:color w:val="000000"/>
          <w:sz w:val="28"/>
          <w:szCs w:val="28"/>
        </w:rPr>
        <w:t xml:space="preserve">с </w:t>
      </w:r>
      <w:r w:rsidRPr="004B6D63">
        <w:rPr>
          <w:color w:val="000000"/>
          <w:sz w:val="28"/>
          <w:szCs w:val="28"/>
        </w:rPr>
        <w:t>приложенной</w:t>
      </w:r>
      <w:r w:rsidR="0038728D">
        <w:rPr>
          <w:color w:val="000000"/>
          <w:sz w:val="28"/>
          <w:szCs w:val="28"/>
        </w:rPr>
        <w:t xml:space="preserve"> формой</w:t>
      </w:r>
      <w:r w:rsidR="00C639F2" w:rsidRPr="004B6D63">
        <w:rPr>
          <w:color w:val="000000"/>
          <w:sz w:val="28"/>
          <w:szCs w:val="28"/>
        </w:rPr>
        <w:t xml:space="preserve"> (прил</w:t>
      </w:r>
      <w:r w:rsidRPr="004B6D63">
        <w:rPr>
          <w:color w:val="000000"/>
          <w:sz w:val="28"/>
          <w:szCs w:val="28"/>
        </w:rPr>
        <w:t>ожение № 1 к Регламенту);</w:t>
      </w:r>
    </w:p>
    <w:p w:rsidR="00C639F2" w:rsidRPr="004B6D63" w:rsidRDefault="00DE4FA7" w:rsidP="00C639F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639F2" w:rsidRPr="004B6D63">
        <w:rPr>
          <w:color w:val="000000"/>
          <w:sz w:val="28"/>
          <w:szCs w:val="28"/>
        </w:rPr>
        <w:t>В заявлении указываются:</w:t>
      </w:r>
    </w:p>
    <w:p w:rsidR="00C639F2" w:rsidRPr="003F4D9B" w:rsidRDefault="004B6D63" w:rsidP="00C639F2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639F2" w:rsidRPr="004B6D63">
        <w:rPr>
          <w:color w:val="000000"/>
          <w:sz w:val="28"/>
          <w:szCs w:val="28"/>
        </w:rPr>
        <w:t xml:space="preserve"> фамилия, имя, отчество физического лица или наименование и реквизиты юридического лица, почтовый адрес и контактные</w:t>
      </w:r>
      <w:r w:rsidR="00C639F2" w:rsidRPr="003F4D9B">
        <w:rPr>
          <w:color w:val="000000"/>
          <w:sz w:val="28"/>
          <w:szCs w:val="28"/>
        </w:rPr>
        <w:t xml:space="preserve"> телефоны;</w:t>
      </w:r>
    </w:p>
    <w:p w:rsidR="00C639F2" w:rsidRPr="004B6D63" w:rsidRDefault="004B6D63" w:rsidP="00C639F2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639F2" w:rsidRPr="004B6D63">
        <w:rPr>
          <w:color w:val="000000"/>
          <w:sz w:val="28"/>
          <w:szCs w:val="28"/>
        </w:rPr>
        <w:t xml:space="preserve"> наименование объекта недвижимости, к (от) которому (го) необходимо подготовить Акт выбора трассы инженерных коммуникаций (сетей)</w:t>
      </w:r>
      <w:r w:rsidR="003F4D9B">
        <w:rPr>
          <w:color w:val="000000"/>
          <w:sz w:val="28"/>
          <w:szCs w:val="28"/>
        </w:rPr>
        <w:t>;</w:t>
      </w:r>
      <w:r w:rsidR="00C639F2" w:rsidRPr="004B6D63">
        <w:rPr>
          <w:color w:val="000000"/>
          <w:sz w:val="28"/>
          <w:szCs w:val="28"/>
        </w:rPr>
        <w:t xml:space="preserve">  </w:t>
      </w:r>
    </w:p>
    <w:p w:rsidR="00C639F2" w:rsidRPr="004B6D63" w:rsidRDefault="003F4D9B" w:rsidP="00C639F2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639F2" w:rsidRPr="004B6D63">
        <w:rPr>
          <w:color w:val="000000"/>
          <w:sz w:val="28"/>
          <w:szCs w:val="28"/>
        </w:rPr>
        <w:t xml:space="preserve"> адрес (строительный или почтовый) объекта недвижимости или местоположение земельного участка.</w:t>
      </w:r>
    </w:p>
    <w:p w:rsidR="00C639F2" w:rsidRPr="004B6D63" w:rsidRDefault="00DE4FA7" w:rsidP="00C639F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639F2" w:rsidRPr="004B6D63">
        <w:rPr>
          <w:color w:val="000000"/>
          <w:sz w:val="28"/>
          <w:szCs w:val="28"/>
        </w:rPr>
        <w:t xml:space="preserve">Заявление от юридического лица подписывается руководителем или уполномоченным представителем и скрепляется печатью юридического лица. </w:t>
      </w:r>
    </w:p>
    <w:p w:rsidR="00C639F2" w:rsidRPr="004B6D63" w:rsidRDefault="00DE4FA7" w:rsidP="00C639F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8728D">
        <w:rPr>
          <w:color w:val="000000"/>
          <w:sz w:val="28"/>
          <w:szCs w:val="28"/>
        </w:rPr>
        <w:t xml:space="preserve">    </w:t>
      </w:r>
      <w:r w:rsidR="00C639F2" w:rsidRPr="004B6D63">
        <w:rPr>
          <w:color w:val="000000"/>
          <w:sz w:val="28"/>
          <w:szCs w:val="28"/>
        </w:rPr>
        <w:t>К заявлению прилагаются следующие документы, необходимые для предоставления муниципальной услуги:</w:t>
      </w:r>
    </w:p>
    <w:p w:rsidR="00C639F2" w:rsidRPr="004B6D63" w:rsidRDefault="003F4D9B" w:rsidP="00C639F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639F2" w:rsidRPr="004B6D63">
        <w:rPr>
          <w:color w:val="000000"/>
          <w:sz w:val="28"/>
          <w:szCs w:val="28"/>
        </w:rPr>
        <w:t>- действующие технические условия, подг</w:t>
      </w:r>
      <w:r>
        <w:rPr>
          <w:color w:val="000000"/>
          <w:sz w:val="28"/>
          <w:szCs w:val="28"/>
        </w:rPr>
        <w:t>отовленные сетевой организацией;</w:t>
      </w:r>
    </w:p>
    <w:p w:rsidR="00C639F2" w:rsidRPr="00DE1912" w:rsidRDefault="003F4D9B" w:rsidP="00C639F2">
      <w:pPr>
        <w:rPr>
          <w:sz w:val="28"/>
          <w:szCs w:val="28"/>
        </w:rPr>
      </w:pPr>
      <w:r w:rsidRPr="00DE1912">
        <w:rPr>
          <w:sz w:val="28"/>
          <w:szCs w:val="28"/>
        </w:rPr>
        <w:t xml:space="preserve">     </w:t>
      </w:r>
      <w:r w:rsidR="00C639F2" w:rsidRPr="00DE1912">
        <w:rPr>
          <w:sz w:val="28"/>
          <w:szCs w:val="28"/>
        </w:rPr>
        <w:t>- копия документа, удостоверяющег</w:t>
      </w:r>
      <w:r w:rsidRPr="00DE1912">
        <w:rPr>
          <w:sz w:val="28"/>
          <w:szCs w:val="28"/>
        </w:rPr>
        <w:t>о личность (для физических лиц);</w:t>
      </w:r>
      <w:r w:rsidR="00C639F2" w:rsidRPr="00DE1912">
        <w:rPr>
          <w:sz w:val="28"/>
          <w:szCs w:val="28"/>
        </w:rPr>
        <w:t xml:space="preserve"> </w:t>
      </w:r>
    </w:p>
    <w:p w:rsidR="00C639F2" w:rsidRPr="004B6D63" w:rsidRDefault="003F4D9B" w:rsidP="00C639F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639F2" w:rsidRPr="004B6D63">
        <w:rPr>
          <w:color w:val="000000"/>
          <w:sz w:val="28"/>
          <w:szCs w:val="28"/>
        </w:rPr>
        <w:t>- 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C639F2" w:rsidRPr="004B6D63" w:rsidRDefault="003F4D9B" w:rsidP="003F4D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639F2" w:rsidRPr="004B6D63">
        <w:rPr>
          <w:color w:val="000000"/>
          <w:sz w:val="28"/>
          <w:szCs w:val="28"/>
        </w:rPr>
        <w:t>- согласования владельцев смежных земельных участко</w:t>
      </w:r>
      <w:r>
        <w:rPr>
          <w:color w:val="000000"/>
          <w:sz w:val="28"/>
          <w:szCs w:val="28"/>
        </w:rPr>
        <w:t xml:space="preserve">в, чьи интересы затрагиваются </w:t>
      </w:r>
      <w:r w:rsidR="00C639F2" w:rsidRPr="004B6D63">
        <w:rPr>
          <w:color w:val="000000"/>
          <w:sz w:val="28"/>
          <w:szCs w:val="28"/>
        </w:rPr>
        <w:t xml:space="preserve">при проведении строительно-монтажных работ </w:t>
      </w:r>
      <w:r>
        <w:rPr>
          <w:color w:val="000000"/>
          <w:sz w:val="28"/>
          <w:szCs w:val="28"/>
        </w:rPr>
        <w:t xml:space="preserve">при прокладке </w:t>
      </w:r>
      <w:r w:rsidR="00C639F2" w:rsidRPr="004B6D63">
        <w:rPr>
          <w:color w:val="000000"/>
          <w:sz w:val="28"/>
          <w:szCs w:val="28"/>
        </w:rPr>
        <w:t>инженерных коммуникаций.</w:t>
      </w:r>
    </w:p>
    <w:p w:rsidR="00C639F2" w:rsidRPr="004B6D63" w:rsidRDefault="003F4D9B" w:rsidP="00C639F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C639F2" w:rsidRPr="004B6D63">
        <w:rPr>
          <w:color w:val="000000"/>
          <w:sz w:val="28"/>
          <w:szCs w:val="28"/>
        </w:rPr>
        <w:t>Требования к документам, предоставляемым по перечню:</w:t>
      </w:r>
    </w:p>
    <w:p w:rsidR="00C639F2" w:rsidRPr="003F4D9B" w:rsidRDefault="003F4D9B" w:rsidP="003F4D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</w:t>
      </w:r>
      <w:r w:rsidR="00C639F2" w:rsidRPr="003F4D9B">
        <w:rPr>
          <w:color w:val="000000"/>
          <w:sz w:val="28"/>
          <w:szCs w:val="28"/>
        </w:rPr>
        <w:t>наименования юридических лиц должны быть написаны без сокращения, с указанием их мест нахождения. Фамилии, имена, отчества физических лиц, адреса их мест</w:t>
      </w:r>
      <w:r>
        <w:rPr>
          <w:color w:val="000000"/>
          <w:sz w:val="28"/>
          <w:szCs w:val="28"/>
        </w:rPr>
        <w:t>а жительства должны быть прописаны</w:t>
      </w:r>
      <w:r w:rsidR="00C639F2" w:rsidRPr="003F4D9B">
        <w:rPr>
          <w:color w:val="000000"/>
          <w:sz w:val="28"/>
          <w:szCs w:val="28"/>
        </w:rPr>
        <w:t xml:space="preserve"> полностью;</w:t>
      </w:r>
    </w:p>
    <w:p w:rsidR="00C639F2" w:rsidRPr="004B6D63" w:rsidRDefault="003F4D9B" w:rsidP="00C8260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</w:t>
      </w:r>
      <w:r w:rsidR="00C639F2" w:rsidRPr="004B6D63">
        <w:rPr>
          <w:color w:val="000000"/>
          <w:sz w:val="28"/>
          <w:szCs w:val="28"/>
        </w:rPr>
        <w:t xml:space="preserve"> документы не должны иметь подчистки или приписки, зачёркнутые слова и иные не оговоренные в них исправления, документы не должны быть исполнены карандашом, а также иметь серьёзные повреждения, не позволяющие однозначно истолковать их содержание, документы не должны быть с истекшим сроком действия.</w:t>
      </w:r>
    </w:p>
    <w:p w:rsidR="00682A58" w:rsidRDefault="0038728D" w:rsidP="00682A58">
      <w:pPr>
        <w:jc w:val="both"/>
      </w:pPr>
      <w:r>
        <w:rPr>
          <w:color w:val="000000"/>
          <w:sz w:val="28"/>
          <w:szCs w:val="28"/>
        </w:rPr>
        <w:t xml:space="preserve">  </w:t>
      </w:r>
      <w:r w:rsidR="00682A58">
        <w:rPr>
          <w:color w:val="000000"/>
          <w:sz w:val="28"/>
          <w:szCs w:val="28"/>
        </w:rPr>
        <w:t xml:space="preserve">      </w:t>
      </w:r>
      <w:r w:rsidR="00C639F2" w:rsidRPr="004B6D63">
        <w:rPr>
          <w:color w:val="000000"/>
          <w:sz w:val="28"/>
          <w:szCs w:val="28"/>
        </w:rPr>
        <w:t>Требование о предоставлении дополнительных документов от заявителя запрещается</w:t>
      </w:r>
      <w:r w:rsidR="00682A58" w:rsidRPr="00682A58">
        <w:t>.</w:t>
      </w:r>
      <w:r w:rsidR="00682A58">
        <w:t xml:space="preserve"> </w:t>
      </w:r>
    </w:p>
    <w:p w:rsidR="00682A58" w:rsidRPr="0091612C" w:rsidRDefault="00682A58" w:rsidP="00682A58">
      <w:pPr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7"/>
          <w:b w:val="0"/>
          <w:bCs w:val="0"/>
          <w:color w:val="000000"/>
          <w:sz w:val="28"/>
          <w:szCs w:val="28"/>
        </w:rPr>
        <w:t xml:space="preserve">      14. 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>Документы, у</w:t>
      </w:r>
      <w:r>
        <w:rPr>
          <w:rStyle w:val="a7"/>
          <w:b w:val="0"/>
          <w:bCs w:val="0"/>
          <w:color w:val="000000"/>
          <w:sz w:val="28"/>
          <w:szCs w:val="28"/>
        </w:rPr>
        <w:t xml:space="preserve">казанные в пункте 13 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 настоящего регламента, мо</w:t>
      </w:r>
      <w:r>
        <w:rPr>
          <w:rStyle w:val="a7"/>
          <w:b w:val="0"/>
          <w:bCs w:val="0"/>
          <w:color w:val="000000"/>
          <w:sz w:val="28"/>
          <w:szCs w:val="28"/>
        </w:rPr>
        <w:t>гут быть направлены заявителем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 лично (либо доверенным лицом) в Администрацию Златоустовского городского округа, через МФЦ, в электронной форме на Портал государственных услуг.</w:t>
      </w:r>
    </w:p>
    <w:p w:rsidR="00682A58" w:rsidRPr="0091612C" w:rsidRDefault="00682A58" w:rsidP="00682A58">
      <w:pPr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         Требования к документам, предоставляемым через Портал государственных услуг:</w:t>
      </w:r>
    </w:p>
    <w:p w:rsidR="00682A58" w:rsidRPr="0091612C" w:rsidRDefault="00682A58" w:rsidP="00682A58">
      <w:pPr>
        <w:jc w:val="both"/>
        <w:rPr>
          <w:rStyle w:val="a7"/>
          <w:b w:val="0"/>
          <w:bCs w:val="0"/>
          <w:color w:val="000000"/>
          <w:sz w:val="28"/>
          <w:szCs w:val="28"/>
        </w:rPr>
      </w:pPr>
      <w:r>
        <w:rPr>
          <w:rStyle w:val="a7"/>
          <w:b w:val="0"/>
          <w:bCs w:val="0"/>
          <w:color w:val="000000"/>
          <w:sz w:val="28"/>
          <w:szCs w:val="28"/>
        </w:rPr>
        <w:t xml:space="preserve">          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>1) размер одного файла, содержащего электронный документ или электронную копию документа, не должен превышать 10 Мб;</w:t>
      </w:r>
    </w:p>
    <w:p w:rsidR="00682A58" w:rsidRPr="0091612C" w:rsidRDefault="00682A58" w:rsidP="00682A58">
      <w:pPr>
        <w:jc w:val="both"/>
        <w:rPr>
          <w:rStyle w:val="a7"/>
          <w:b w:val="0"/>
          <w:bCs w:val="0"/>
          <w:color w:val="000000"/>
          <w:sz w:val="28"/>
          <w:szCs w:val="28"/>
        </w:rPr>
      </w:pPr>
      <w:r>
        <w:rPr>
          <w:rStyle w:val="a7"/>
          <w:b w:val="0"/>
          <w:bCs w:val="0"/>
          <w:color w:val="000000"/>
          <w:sz w:val="28"/>
          <w:szCs w:val="28"/>
        </w:rPr>
        <w:t xml:space="preserve">          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2) допускается представление файлов в следующих форматах: </w:t>
      </w:r>
      <w:r w:rsidRPr="0091612C">
        <w:rPr>
          <w:rStyle w:val="a7"/>
          <w:b w:val="0"/>
          <w:bCs w:val="0"/>
          <w:color w:val="000000"/>
          <w:sz w:val="28"/>
          <w:szCs w:val="28"/>
          <w:lang w:val="en-US"/>
        </w:rPr>
        <w:t>docx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, </w:t>
      </w:r>
      <w:r w:rsidRPr="0091612C">
        <w:rPr>
          <w:rStyle w:val="a7"/>
          <w:b w:val="0"/>
          <w:bCs w:val="0"/>
          <w:color w:val="000000"/>
          <w:sz w:val="28"/>
          <w:szCs w:val="28"/>
          <w:lang w:val="en-US"/>
        </w:rPr>
        <w:t>doc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, </w:t>
      </w:r>
      <w:r w:rsidRPr="0091612C">
        <w:rPr>
          <w:rStyle w:val="a7"/>
          <w:b w:val="0"/>
          <w:bCs w:val="0"/>
          <w:color w:val="000000"/>
          <w:sz w:val="28"/>
          <w:szCs w:val="28"/>
          <w:lang w:val="en-US"/>
        </w:rPr>
        <w:t>rtf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, </w:t>
      </w:r>
      <w:r w:rsidRPr="0091612C">
        <w:rPr>
          <w:rStyle w:val="a7"/>
          <w:b w:val="0"/>
          <w:bCs w:val="0"/>
          <w:color w:val="000000"/>
          <w:sz w:val="28"/>
          <w:szCs w:val="28"/>
          <w:lang w:val="en-US"/>
        </w:rPr>
        <w:t>txt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, </w:t>
      </w:r>
      <w:r w:rsidRPr="0091612C">
        <w:rPr>
          <w:rStyle w:val="a7"/>
          <w:b w:val="0"/>
          <w:bCs w:val="0"/>
          <w:color w:val="000000"/>
          <w:sz w:val="28"/>
          <w:szCs w:val="28"/>
          <w:lang w:val="en-US"/>
        </w:rPr>
        <w:t>pdf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, </w:t>
      </w:r>
      <w:r w:rsidRPr="0091612C">
        <w:rPr>
          <w:rStyle w:val="a7"/>
          <w:b w:val="0"/>
          <w:bCs w:val="0"/>
          <w:color w:val="000000"/>
          <w:sz w:val="28"/>
          <w:szCs w:val="28"/>
          <w:lang w:val="en-US"/>
        </w:rPr>
        <w:t>xls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 ,</w:t>
      </w:r>
      <w:r w:rsidRPr="0091612C">
        <w:rPr>
          <w:rStyle w:val="a7"/>
          <w:b w:val="0"/>
          <w:bCs w:val="0"/>
          <w:color w:val="000000"/>
          <w:sz w:val="28"/>
          <w:szCs w:val="28"/>
          <w:lang w:val="en-US"/>
        </w:rPr>
        <w:t>xlsx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, </w:t>
      </w:r>
      <w:r w:rsidRPr="0091612C">
        <w:rPr>
          <w:rStyle w:val="a7"/>
          <w:b w:val="0"/>
          <w:bCs w:val="0"/>
          <w:color w:val="000000"/>
          <w:sz w:val="28"/>
          <w:szCs w:val="28"/>
          <w:lang w:val="en-US"/>
        </w:rPr>
        <w:t>xml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, </w:t>
      </w:r>
      <w:r w:rsidRPr="0091612C">
        <w:rPr>
          <w:rStyle w:val="a7"/>
          <w:b w:val="0"/>
          <w:bCs w:val="0"/>
          <w:color w:val="000000"/>
          <w:sz w:val="28"/>
          <w:szCs w:val="28"/>
          <w:lang w:val="en-US"/>
        </w:rPr>
        <w:t>rar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, </w:t>
      </w:r>
      <w:r w:rsidRPr="0091612C">
        <w:rPr>
          <w:rStyle w:val="a7"/>
          <w:b w:val="0"/>
          <w:bCs w:val="0"/>
          <w:color w:val="000000"/>
          <w:sz w:val="28"/>
          <w:szCs w:val="28"/>
          <w:lang w:val="en-US"/>
        </w:rPr>
        <w:t>zip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, </w:t>
      </w:r>
      <w:r w:rsidRPr="0091612C">
        <w:rPr>
          <w:rStyle w:val="a7"/>
          <w:b w:val="0"/>
          <w:bCs w:val="0"/>
          <w:color w:val="000000"/>
          <w:sz w:val="28"/>
          <w:szCs w:val="28"/>
          <w:lang w:val="en-US"/>
        </w:rPr>
        <w:t>ppt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, </w:t>
      </w:r>
      <w:r w:rsidRPr="0091612C">
        <w:rPr>
          <w:rStyle w:val="a7"/>
          <w:b w:val="0"/>
          <w:bCs w:val="0"/>
          <w:color w:val="000000"/>
          <w:sz w:val="28"/>
          <w:szCs w:val="28"/>
          <w:lang w:val="en-US"/>
        </w:rPr>
        <w:t>jpeg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>;</w:t>
      </w:r>
    </w:p>
    <w:p w:rsidR="00682A58" w:rsidRPr="0091612C" w:rsidRDefault="00682A58" w:rsidP="00682A58">
      <w:pPr>
        <w:jc w:val="both"/>
        <w:rPr>
          <w:rStyle w:val="a7"/>
          <w:b w:val="0"/>
          <w:bCs w:val="0"/>
          <w:color w:val="000000"/>
          <w:sz w:val="28"/>
          <w:szCs w:val="28"/>
        </w:rPr>
      </w:pPr>
      <w:r>
        <w:rPr>
          <w:rStyle w:val="a7"/>
          <w:b w:val="0"/>
          <w:bCs w:val="0"/>
          <w:color w:val="000000"/>
          <w:sz w:val="28"/>
          <w:szCs w:val="28"/>
        </w:rPr>
        <w:t xml:space="preserve">          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3) документы в формате </w:t>
      </w:r>
      <w:r w:rsidRPr="0091612C">
        <w:rPr>
          <w:rStyle w:val="a7"/>
          <w:b w:val="0"/>
          <w:bCs w:val="0"/>
          <w:color w:val="000000"/>
          <w:sz w:val="28"/>
          <w:szCs w:val="28"/>
          <w:lang w:val="en-US"/>
        </w:rPr>
        <w:t>Adobe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Pr="0091612C">
        <w:rPr>
          <w:rStyle w:val="a7"/>
          <w:b w:val="0"/>
          <w:bCs w:val="0"/>
          <w:color w:val="000000"/>
          <w:sz w:val="28"/>
          <w:szCs w:val="28"/>
          <w:lang w:val="en-US"/>
        </w:rPr>
        <w:t>PDF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 xml:space="preserve"> должны быть отсканированы в черно-белом цвете, обеспечивающем сохранение всех аутентичных признаков подлинности (качество – не менее 200 точек на дюйм, а именно: графической подписи лица, печати, углового штампа бланка (если приемлемо), а также реквизитов документа;</w:t>
      </w:r>
    </w:p>
    <w:p w:rsidR="00682A58" w:rsidRPr="0091612C" w:rsidRDefault="00682A58" w:rsidP="00682A58">
      <w:pPr>
        <w:jc w:val="both"/>
        <w:rPr>
          <w:rStyle w:val="a7"/>
          <w:b w:val="0"/>
          <w:bCs w:val="0"/>
          <w:color w:val="000000"/>
          <w:sz w:val="28"/>
          <w:szCs w:val="28"/>
        </w:rPr>
      </w:pPr>
      <w:r>
        <w:rPr>
          <w:rStyle w:val="a7"/>
          <w:b w:val="0"/>
          <w:bCs w:val="0"/>
          <w:color w:val="000000"/>
          <w:sz w:val="28"/>
          <w:szCs w:val="28"/>
        </w:rPr>
        <w:t xml:space="preserve">          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>4) каждый отдельный документ должен быть отсканирован и загружен в систему подачи документов в виде отдельного файла. Количество файлов должно соответствовать количеству файлов, представляемых через Портал, а наименование файлов должно позволять идентифицировать документ и количество страниц в документе;</w:t>
      </w:r>
    </w:p>
    <w:p w:rsidR="00682A58" w:rsidRPr="0091612C" w:rsidRDefault="00682A58" w:rsidP="00682A58">
      <w:pPr>
        <w:jc w:val="both"/>
        <w:rPr>
          <w:rStyle w:val="a7"/>
          <w:b w:val="0"/>
          <w:bCs w:val="0"/>
          <w:color w:val="000000"/>
          <w:sz w:val="28"/>
          <w:szCs w:val="28"/>
        </w:rPr>
      </w:pPr>
      <w:r>
        <w:rPr>
          <w:rStyle w:val="a7"/>
          <w:b w:val="0"/>
          <w:bCs w:val="0"/>
          <w:color w:val="000000"/>
          <w:sz w:val="28"/>
          <w:szCs w:val="28"/>
        </w:rPr>
        <w:t xml:space="preserve">         </w:t>
      </w:r>
      <w:r w:rsidRPr="0091612C">
        <w:rPr>
          <w:rStyle w:val="a7"/>
          <w:b w:val="0"/>
          <w:bCs w:val="0"/>
          <w:color w:val="000000"/>
          <w:sz w:val="28"/>
          <w:szCs w:val="28"/>
        </w:rPr>
        <w:t>5) файлы, представляемые через Портал, не должны содержать вирусов и вредоносных программ.</w:t>
      </w:r>
    </w:p>
    <w:p w:rsidR="00C639F2" w:rsidRPr="00D1744A" w:rsidRDefault="00C639F2" w:rsidP="00682A58">
      <w:pPr>
        <w:pStyle w:val="ConsPlusNormal"/>
        <w:ind w:firstLine="0"/>
        <w:jc w:val="both"/>
        <w:rPr>
          <w:rFonts w:ascii="Times New Roman" w:hAnsi="Times New Roman"/>
          <w:b/>
          <w:color w:val="FF0000"/>
          <w:sz w:val="26"/>
        </w:rPr>
      </w:pPr>
    </w:p>
    <w:p w:rsidR="00C639F2" w:rsidRDefault="00C82604" w:rsidP="00682A58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682A58">
        <w:rPr>
          <w:color w:val="000000"/>
          <w:sz w:val="28"/>
          <w:szCs w:val="28"/>
        </w:rPr>
        <w:t>15</w:t>
      </w:r>
      <w:r w:rsidR="00C639F2" w:rsidRPr="0038728D">
        <w:rPr>
          <w:color w:val="000000"/>
          <w:sz w:val="28"/>
          <w:szCs w:val="28"/>
        </w:rPr>
        <w:t>.</w:t>
      </w:r>
      <w:r w:rsidR="00C639F2" w:rsidRPr="00C82604">
        <w:rPr>
          <w:color w:val="000000"/>
          <w:sz w:val="28"/>
          <w:szCs w:val="28"/>
        </w:rPr>
        <w:t xml:space="preserve"> Исчерпывающий перечень документов, необходимых в соответствии нормативно-правовыми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и которые заявитель вправе не представлять</w:t>
      </w:r>
      <w:r>
        <w:rPr>
          <w:color w:val="000000"/>
          <w:sz w:val="28"/>
          <w:szCs w:val="28"/>
        </w:rPr>
        <w:t>:</w:t>
      </w:r>
    </w:p>
    <w:p w:rsidR="00682A58" w:rsidRPr="00682A58" w:rsidRDefault="00682A58" w:rsidP="00682A58">
      <w:pPr>
        <w:jc w:val="both"/>
        <w:rPr>
          <w:color w:val="000000"/>
          <w:sz w:val="28"/>
          <w:szCs w:val="28"/>
        </w:rPr>
      </w:pPr>
    </w:p>
    <w:p w:rsidR="00C639F2" w:rsidRPr="00C82604" w:rsidRDefault="00C82604" w:rsidP="00C639F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639F2" w:rsidRPr="00C82604">
        <w:rPr>
          <w:color w:val="000000"/>
          <w:sz w:val="28"/>
          <w:szCs w:val="28"/>
        </w:rPr>
        <w:t>1) копия правоустанавливающих документов на земельный участок, либо копия документа, подтверждающего право приобретения земельного участка в постоянное (бессрочное) пользование, в безвозмездное срочное пользование, в собственность или аренду на условиях, установленных земельным законодательством,</w:t>
      </w:r>
    </w:p>
    <w:p w:rsidR="00C639F2" w:rsidRPr="00C82604" w:rsidRDefault="00C82604" w:rsidP="00C639F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639F2" w:rsidRPr="00C82604">
        <w:rPr>
          <w:color w:val="000000"/>
          <w:sz w:val="28"/>
          <w:szCs w:val="28"/>
        </w:rPr>
        <w:t xml:space="preserve">2) копия правоустанавливающих документов на  объект капитального строительства, </w:t>
      </w:r>
    </w:p>
    <w:p w:rsidR="00C639F2" w:rsidRPr="00C82604" w:rsidRDefault="00C82604" w:rsidP="00C639F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639F2" w:rsidRPr="00C82604">
        <w:rPr>
          <w:color w:val="000000"/>
          <w:sz w:val="28"/>
          <w:szCs w:val="28"/>
        </w:rPr>
        <w:t xml:space="preserve">3)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</w:t>
      </w:r>
    </w:p>
    <w:p w:rsidR="00C639F2" w:rsidRPr="00C82604" w:rsidRDefault="00C82604" w:rsidP="00C639F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639F2" w:rsidRPr="00C82604">
        <w:rPr>
          <w:color w:val="000000"/>
          <w:sz w:val="28"/>
          <w:szCs w:val="28"/>
        </w:rPr>
        <w:t>4) копия свидетельства о государственной регистрации юридического лица (для юридических лиц);</w:t>
      </w:r>
    </w:p>
    <w:p w:rsidR="00C639F2" w:rsidRPr="00C82604" w:rsidRDefault="00C82604" w:rsidP="00C8260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639F2" w:rsidRPr="00C82604">
        <w:rPr>
          <w:color w:val="000000"/>
          <w:sz w:val="28"/>
          <w:szCs w:val="28"/>
        </w:rPr>
        <w:t>5) разрешение на строительство объекта капитального строительства.</w:t>
      </w:r>
    </w:p>
    <w:p w:rsidR="00C639F2" w:rsidRDefault="00C639F2" w:rsidP="00EE02E0">
      <w:pPr>
        <w:ind w:firstLine="360"/>
        <w:jc w:val="both"/>
        <w:rPr>
          <w:color w:val="000000"/>
          <w:sz w:val="28"/>
          <w:szCs w:val="28"/>
        </w:rPr>
      </w:pPr>
      <w:r w:rsidRPr="00C82604">
        <w:rPr>
          <w:color w:val="000000"/>
          <w:sz w:val="28"/>
          <w:szCs w:val="28"/>
        </w:rPr>
        <w:t>Требование о предоставлении вышеуказанных документов от заявителя запрещено.</w:t>
      </w:r>
    </w:p>
    <w:p w:rsidR="00263391" w:rsidRPr="00EE02E0" w:rsidRDefault="00263391" w:rsidP="00682A58">
      <w:pPr>
        <w:jc w:val="both"/>
        <w:rPr>
          <w:color w:val="000000"/>
          <w:sz w:val="28"/>
          <w:szCs w:val="28"/>
        </w:rPr>
      </w:pPr>
    </w:p>
    <w:p w:rsidR="00C639F2" w:rsidRPr="00EE02E0" w:rsidRDefault="00EE02E0" w:rsidP="00C639F2">
      <w:pPr>
        <w:jc w:val="both"/>
        <w:rPr>
          <w:color w:val="000000"/>
          <w:sz w:val="28"/>
          <w:szCs w:val="28"/>
        </w:rPr>
      </w:pPr>
      <w:r w:rsidRPr="00682A58">
        <w:rPr>
          <w:color w:val="000000"/>
          <w:sz w:val="28"/>
          <w:szCs w:val="28"/>
        </w:rPr>
        <w:t xml:space="preserve">       </w:t>
      </w:r>
      <w:r w:rsidR="00682A58">
        <w:rPr>
          <w:color w:val="000000"/>
          <w:sz w:val="28"/>
          <w:szCs w:val="28"/>
        </w:rPr>
        <w:t>16</w:t>
      </w:r>
      <w:r w:rsidR="00C639F2" w:rsidRPr="00682A58">
        <w:rPr>
          <w:color w:val="000000"/>
          <w:sz w:val="28"/>
          <w:szCs w:val="28"/>
        </w:rPr>
        <w:t>.</w:t>
      </w:r>
      <w:r w:rsidR="00C639F2" w:rsidRPr="00EE02E0">
        <w:rPr>
          <w:color w:val="000000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C639F2" w:rsidRPr="00EE02E0" w:rsidRDefault="00EE02E0" w:rsidP="00C639F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639F2" w:rsidRPr="00EE02E0">
        <w:rPr>
          <w:color w:val="000000"/>
          <w:sz w:val="28"/>
          <w:szCs w:val="28"/>
        </w:rPr>
        <w:t xml:space="preserve">Заявителю может быть отказано в рассмотрении заявления в предоставлении муниципальной услуги  в следующих случаях: </w:t>
      </w:r>
    </w:p>
    <w:p w:rsidR="00C639F2" w:rsidRPr="00EE02E0" w:rsidRDefault="00C639F2" w:rsidP="00C639F2">
      <w:pPr>
        <w:jc w:val="both"/>
        <w:rPr>
          <w:color w:val="000000"/>
          <w:sz w:val="28"/>
          <w:szCs w:val="28"/>
        </w:rPr>
      </w:pPr>
      <w:r w:rsidRPr="00EE02E0">
        <w:rPr>
          <w:color w:val="000000"/>
          <w:sz w:val="28"/>
          <w:szCs w:val="28"/>
        </w:rPr>
        <w:t xml:space="preserve">- </w:t>
      </w:r>
      <w:r w:rsidR="00EE02E0">
        <w:rPr>
          <w:color w:val="000000"/>
          <w:sz w:val="28"/>
          <w:szCs w:val="28"/>
        </w:rPr>
        <w:t xml:space="preserve"> </w:t>
      </w:r>
      <w:r w:rsidRPr="00EE02E0">
        <w:rPr>
          <w:color w:val="000000"/>
          <w:sz w:val="28"/>
          <w:szCs w:val="28"/>
        </w:rPr>
        <w:t>если текст заявления не поддается прочтению;</w:t>
      </w:r>
    </w:p>
    <w:p w:rsidR="00C639F2" w:rsidRPr="00EE02E0" w:rsidRDefault="00C639F2" w:rsidP="00C639F2">
      <w:pPr>
        <w:jc w:val="both"/>
        <w:rPr>
          <w:color w:val="000000"/>
          <w:sz w:val="28"/>
          <w:szCs w:val="28"/>
        </w:rPr>
      </w:pPr>
      <w:r w:rsidRPr="00EE02E0">
        <w:rPr>
          <w:color w:val="000000"/>
          <w:sz w:val="28"/>
          <w:szCs w:val="28"/>
        </w:rPr>
        <w:t xml:space="preserve">- </w:t>
      </w:r>
      <w:r w:rsidR="00EE02E0">
        <w:rPr>
          <w:color w:val="000000"/>
          <w:sz w:val="28"/>
          <w:szCs w:val="28"/>
        </w:rPr>
        <w:t xml:space="preserve"> </w:t>
      </w:r>
      <w:r w:rsidRPr="00EE02E0">
        <w:rPr>
          <w:color w:val="000000"/>
          <w:sz w:val="28"/>
          <w:szCs w:val="28"/>
        </w:rPr>
        <w:t>если документы поданы ненадлежащим лицом;</w:t>
      </w:r>
    </w:p>
    <w:p w:rsidR="00C639F2" w:rsidRPr="00EE02E0" w:rsidRDefault="00C639F2" w:rsidP="00EE02E0">
      <w:pPr>
        <w:rPr>
          <w:color w:val="000000"/>
          <w:sz w:val="28"/>
          <w:szCs w:val="28"/>
        </w:rPr>
      </w:pPr>
      <w:r w:rsidRPr="00EE02E0">
        <w:rPr>
          <w:color w:val="000000"/>
          <w:sz w:val="28"/>
          <w:szCs w:val="28"/>
        </w:rPr>
        <w:t>-</w:t>
      </w:r>
      <w:r w:rsidR="00EE02E0">
        <w:rPr>
          <w:color w:val="000000"/>
          <w:sz w:val="28"/>
          <w:szCs w:val="28"/>
        </w:rPr>
        <w:t xml:space="preserve">  </w:t>
      </w:r>
      <w:r w:rsidRPr="00EE02E0">
        <w:rPr>
          <w:color w:val="000000"/>
          <w:sz w:val="28"/>
          <w:szCs w:val="28"/>
        </w:rPr>
        <w:t>если документы имеет серьезные повреждения, наличие которых не позволяет однозначно истолковать их содержание;</w:t>
      </w:r>
    </w:p>
    <w:p w:rsidR="00C639F2" w:rsidRPr="00EE02E0" w:rsidRDefault="00C639F2" w:rsidP="00C639F2">
      <w:pPr>
        <w:jc w:val="both"/>
        <w:rPr>
          <w:color w:val="000000"/>
          <w:sz w:val="28"/>
          <w:szCs w:val="28"/>
        </w:rPr>
      </w:pPr>
      <w:r w:rsidRPr="00EE02E0">
        <w:rPr>
          <w:color w:val="000000"/>
          <w:sz w:val="28"/>
          <w:szCs w:val="28"/>
        </w:rPr>
        <w:t>- если в тексте заявления обжалуется судебное решение;</w:t>
      </w:r>
    </w:p>
    <w:p w:rsidR="00C639F2" w:rsidRPr="00EE02E0" w:rsidRDefault="00C639F2" w:rsidP="00C639F2">
      <w:pPr>
        <w:jc w:val="both"/>
        <w:rPr>
          <w:color w:val="000000"/>
          <w:sz w:val="28"/>
          <w:szCs w:val="28"/>
        </w:rPr>
      </w:pPr>
      <w:r w:rsidRPr="00EE02E0">
        <w:rPr>
          <w:color w:val="000000"/>
          <w:sz w:val="28"/>
          <w:szCs w:val="28"/>
        </w:rPr>
        <w:t>- если в тексте заявления содержится вопрос, на который заявителю многократно давались ответы по существу в связи с ранее направляемыми обращениями, и при этом в заявлении не приводятся новые доводы и обстоятельства;</w:t>
      </w:r>
    </w:p>
    <w:p w:rsidR="00C639F2" w:rsidRPr="00EE02E0" w:rsidRDefault="00C639F2" w:rsidP="00C639F2">
      <w:pPr>
        <w:jc w:val="both"/>
        <w:rPr>
          <w:color w:val="000000"/>
          <w:sz w:val="28"/>
          <w:szCs w:val="28"/>
        </w:rPr>
      </w:pPr>
      <w:r w:rsidRPr="00EE02E0">
        <w:rPr>
          <w:color w:val="000000"/>
          <w:sz w:val="28"/>
          <w:szCs w:val="28"/>
        </w:rPr>
        <w:t>- если ответ по существу  поставленного в заявлении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C639F2" w:rsidRPr="00EE02E0" w:rsidRDefault="00C639F2" w:rsidP="00C639F2">
      <w:pPr>
        <w:rPr>
          <w:color w:val="000000"/>
          <w:sz w:val="28"/>
          <w:szCs w:val="28"/>
        </w:rPr>
      </w:pPr>
      <w:r w:rsidRPr="00EE02E0">
        <w:rPr>
          <w:color w:val="000000"/>
          <w:sz w:val="28"/>
          <w:szCs w:val="28"/>
        </w:rPr>
        <w:t xml:space="preserve">- если </w:t>
      </w:r>
      <w:r w:rsidR="00EE02E0" w:rsidRPr="00EE02E0">
        <w:rPr>
          <w:color w:val="000000"/>
          <w:sz w:val="28"/>
          <w:szCs w:val="28"/>
        </w:rPr>
        <w:t xml:space="preserve">на момент запроса </w:t>
      </w:r>
      <w:r w:rsidRPr="00EE02E0">
        <w:rPr>
          <w:color w:val="000000"/>
          <w:sz w:val="28"/>
          <w:szCs w:val="28"/>
        </w:rPr>
        <w:t>отсутствуют действующие технические условия;</w:t>
      </w:r>
    </w:p>
    <w:p w:rsidR="00C639F2" w:rsidRPr="00EE02E0" w:rsidRDefault="00C639F2" w:rsidP="00C639F2">
      <w:pPr>
        <w:rPr>
          <w:color w:val="000000"/>
          <w:sz w:val="28"/>
          <w:szCs w:val="28"/>
        </w:rPr>
      </w:pPr>
      <w:r w:rsidRPr="00EE02E0">
        <w:rPr>
          <w:color w:val="000000"/>
          <w:sz w:val="28"/>
          <w:szCs w:val="28"/>
        </w:rPr>
        <w:t xml:space="preserve">- если отсутствуют согласования владельцев смежных земельных участков, чьи интересы затрагиваются   при проведении строительно-монтажных работ </w:t>
      </w:r>
      <w:r w:rsidR="00EE02E0">
        <w:rPr>
          <w:color w:val="000000"/>
          <w:sz w:val="28"/>
          <w:szCs w:val="28"/>
        </w:rPr>
        <w:t xml:space="preserve">по прокладке </w:t>
      </w:r>
      <w:r w:rsidRPr="00EE02E0">
        <w:rPr>
          <w:color w:val="000000"/>
          <w:sz w:val="28"/>
          <w:szCs w:val="28"/>
        </w:rPr>
        <w:t>инженерных коммуникаций;</w:t>
      </w:r>
    </w:p>
    <w:p w:rsidR="00C639F2" w:rsidRPr="00EE02E0" w:rsidRDefault="00EE02E0" w:rsidP="00EE02E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639F2" w:rsidRPr="00EE02E0">
        <w:rPr>
          <w:color w:val="000000"/>
          <w:sz w:val="28"/>
          <w:szCs w:val="28"/>
        </w:rPr>
        <w:t>если отсутс</w:t>
      </w:r>
      <w:r>
        <w:rPr>
          <w:color w:val="000000"/>
          <w:sz w:val="28"/>
          <w:szCs w:val="28"/>
        </w:rPr>
        <w:t xml:space="preserve">твует топографическая подоснова </w:t>
      </w:r>
      <w:r w:rsidR="00C639F2" w:rsidRPr="00EE02E0">
        <w:rPr>
          <w:color w:val="000000"/>
          <w:sz w:val="28"/>
          <w:szCs w:val="28"/>
        </w:rPr>
        <w:t xml:space="preserve">на планшетах </w:t>
      </w:r>
      <w:r>
        <w:rPr>
          <w:color w:val="000000"/>
          <w:sz w:val="28"/>
          <w:szCs w:val="28"/>
        </w:rPr>
        <w:t>Администрации Златоустовского городского округа</w:t>
      </w:r>
      <w:r w:rsidR="00C639F2" w:rsidRPr="00EE02E0">
        <w:rPr>
          <w:color w:val="000000"/>
          <w:sz w:val="28"/>
          <w:szCs w:val="28"/>
        </w:rPr>
        <w:t>;</w:t>
      </w:r>
    </w:p>
    <w:p w:rsidR="00C639F2" w:rsidRPr="00DE1912" w:rsidRDefault="00C639F2" w:rsidP="00C639F2">
      <w:pPr>
        <w:rPr>
          <w:sz w:val="28"/>
          <w:szCs w:val="28"/>
        </w:rPr>
      </w:pPr>
      <w:r w:rsidRPr="00DE1912">
        <w:rPr>
          <w:sz w:val="28"/>
          <w:szCs w:val="28"/>
        </w:rPr>
        <w:t xml:space="preserve">- если отсутствует документ, удостоверяющий личность (для физических лиц); </w:t>
      </w:r>
    </w:p>
    <w:p w:rsidR="00C639F2" w:rsidRPr="00EE02E0" w:rsidRDefault="00C639F2" w:rsidP="00C639F2">
      <w:pPr>
        <w:rPr>
          <w:color w:val="000000"/>
          <w:sz w:val="28"/>
          <w:szCs w:val="28"/>
        </w:rPr>
      </w:pPr>
      <w:r w:rsidRPr="00EE02E0">
        <w:rPr>
          <w:color w:val="000000"/>
          <w:sz w:val="28"/>
          <w:szCs w:val="28"/>
        </w:rPr>
        <w:t>- если отсутствует 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:rsidR="00C639F2" w:rsidRPr="00D1744A" w:rsidRDefault="00C639F2" w:rsidP="00C639F2">
      <w:pPr>
        <w:rPr>
          <w:color w:val="FF0000"/>
        </w:rPr>
      </w:pPr>
      <w:r w:rsidRPr="00D1744A">
        <w:rPr>
          <w:color w:val="FF0000"/>
        </w:rPr>
        <w:t xml:space="preserve"> </w:t>
      </w:r>
    </w:p>
    <w:p w:rsidR="00C639F2" w:rsidRPr="00EE02E0" w:rsidRDefault="00EE02E0" w:rsidP="00C639F2">
      <w:pPr>
        <w:jc w:val="both"/>
        <w:rPr>
          <w:color w:val="000000"/>
          <w:sz w:val="28"/>
          <w:szCs w:val="28"/>
        </w:rPr>
      </w:pPr>
      <w:r w:rsidRPr="00682A58">
        <w:rPr>
          <w:color w:val="000000"/>
          <w:sz w:val="28"/>
          <w:szCs w:val="28"/>
        </w:rPr>
        <w:t xml:space="preserve">     </w:t>
      </w:r>
      <w:r w:rsidR="00C559ED" w:rsidRPr="00682A58">
        <w:rPr>
          <w:color w:val="000000"/>
          <w:sz w:val="28"/>
          <w:szCs w:val="28"/>
        </w:rPr>
        <w:t xml:space="preserve"> </w:t>
      </w:r>
      <w:r w:rsidR="00682A58">
        <w:rPr>
          <w:color w:val="000000"/>
          <w:sz w:val="28"/>
          <w:szCs w:val="28"/>
        </w:rPr>
        <w:t>17</w:t>
      </w:r>
      <w:r w:rsidR="00C639F2" w:rsidRPr="00682A58">
        <w:rPr>
          <w:color w:val="000000"/>
          <w:sz w:val="28"/>
          <w:szCs w:val="28"/>
        </w:rPr>
        <w:t>.</w:t>
      </w:r>
      <w:r w:rsidR="00C639F2" w:rsidRPr="00EE02E0">
        <w:rPr>
          <w:color w:val="000000"/>
          <w:sz w:val="28"/>
          <w:szCs w:val="28"/>
        </w:rPr>
        <w:t xml:space="preserve"> Исчерпывающий перечень оснований для приостановления или отказа в предоставлении муниципальной услуги</w:t>
      </w:r>
      <w:r>
        <w:rPr>
          <w:color w:val="000000"/>
          <w:sz w:val="28"/>
          <w:szCs w:val="28"/>
        </w:rPr>
        <w:t>.</w:t>
      </w:r>
    </w:p>
    <w:p w:rsidR="00C639F2" w:rsidRPr="00EE02E0" w:rsidRDefault="00C639F2" w:rsidP="00C639F2">
      <w:pPr>
        <w:ind w:firstLine="360"/>
        <w:rPr>
          <w:color w:val="000000"/>
          <w:sz w:val="28"/>
          <w:szCs w:val="28"/>
        </w:rPr>
      </w:pPr>
      <w:r w:rsidRPr="00EE02E0">
        <w:rPr>
          <w:color w:val="000000"/>
          <w:sz w:val="28"/>
          <w:szCs w:val="28"/>
        </w:rPr>
        <w:t>Заявителю может быть отказано в предоставлении муниципальной услуги в случаях:</w:t>
      </w:r>
    </w:p>
    <w:p w:rsidR="00C639F2" w:rsidRPr="00EE02E0" w:rsidRDefault="00C639F2" w:rsidP="00C639F2">
      <w:pPr>
        <w:ind w:firstLine="360"/>
        <w:rPr>
          <w:color w:val="000000"/>
          <w:sz w:val="28"/>
          <w:szCs w:val="28"/>
        </w:rPr>
      </w:pPr>
      <w:r w:rsidRPr="00EE02E0">
        <w:rPr>
          <w:color w:val="000000"/>
          <w:sz w:val="28"/>
          <w:szCs w:val="28"/>
        </w:rPr>
        <w:t>1) не предоставления документов, которые являются необходимыми и обязательными для предоставления муниципальной услуги;</w:t>
      </w:r>
    </w:p>
    <w:p w:rsidR="00C639F2" w:rsidRPr="00EE02E0" w:rsidRDefault="00C639F2" w:rsidP="00EE02E0">
      <w:pPr>
        <w:ind w:firstLine="360"/>
        <w:jc w:val="both"/>
        <w:rPr>
          <w:color w:val="000000"/>
          <w:sz w:val="28"/>
          <w:szCs w:val="28"/>
        </w:rPr>
      </w:pPr>
      <w:r w:rsidRPr="00EE02E0">
        <w:rPr>
          <w:color w:val="000000"/>
          <w:sz w:val="28"/>
          <w:szCs w:val="28"/>
        </w:rPr>
        <w:t>2) предоставления документов, которые не соответствуют требования</w:t>
      </w:r>
      <w:r w:rsidR="00EE02E0">
        <w:rPr>
          <w:color w:val="000000"/>
          <w:sz w:val="28"/>
          <w:szCs w:val="28"/>
        </w:rPr>
        <w:t>м,</w:t>
      </w:r>
      <w:r w:rsidR="00DE4FA7">
        <w:rPr>
          <w:color w:val="000000"/>
          <w:sz w:val="28"/>
          <w:szCs w:val="28"/>
        </w:rPr>
        <w:t xml:space="preserve"> предъявляемых к ним (пункт 13</w:t>
      </w:r>
      <w:r w:rsidR="00EE02E0">
        <w:rPr>
          <w:color w:val="000000"/>
          <w:sz w:val="28"/>
          <w:szCs w:val="28"/>
        </w:rPr>
        <w:t xml:space="preserve"> настоящего Регламента).</w:t>
      </w:r>
    </w:p>
    <w:p w:rsidR="00C639F2" w:rsidRPr="00D1744A" w:rsidRDefault="00C639F2" w:rsidP="00DE1912">
      <w:pPr>
        <w:jc w:val="both"/>
        <w:rPr>
          <w:color w:val="FF0000"/>
        </w:rPr>
      </w:pPr>
    </w:p>
    <w:p w:rsidR="00C639F2" w:rsidRPr="00C559ED" w:rsidRDefault="00C559ED" w:rsidP="00C559E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682A58">
        <w:rPr>
          <w:color w:val="000000"/>
          <w:sz w:val="28"/>
          <w:szCs w:val="28"/>
        </w:rPr>
        <w:t>18</w:t>
      </w:r>
      <w:r w:rsidR="00C639F2" w:rsidRPr="00682A58">
        <w:rPr>
          <w:color w:val="000000"/>
          <w:sz w:val="28"/>
          <w:szCs w:val="28"/>
        </w:rPr>
        <w:t>.</w:t>
      </w:r>
      <w:r w:rsidR="00C639F2" w:rsidRPr="00C559ED">
        <w:rPr>
          <w:color w:val="000000"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нормативными правовыми актами Российской Федерации, Челябинской области, Златоустовского городского округа</w:t>
      </w:r>
      <w:r w:rsidR="00DE1912">
        <w:rPr>
          <w:color w:val="000000"/>
          <w:sz w:val="28"/>
          <w:szCs w:val="28"/>
        </w:rPr>
        <w:t>:</w:t>
      </w:r>
    </w:p>
    <w:p w:rsidR="00C639F2" w:rsidRDefault="009D70A1" w:rsidP="009D70A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E1912">
        <w:rPr>
          <w:color w:val="000000"/>
          <w:sz w:val="28"/>
          <w:szCs w:val="28"/>
        </w:rPr>
        <w:t>- м</w:t>
      </w:r>
      <w:r w:rsidR="00C639F2" w:rsidRPr="00C559ED">
        <w:rPr>
          <w:color w:val="000000"/>
          <w:sz w:val="28"/>
          <w:szCs w:val="28"/>
        </w:rPr>
        <w:t>униципальная услуга предоставляется бесплатно.</w:t>
      </w:r>
    </w:p>
    <w:p w:rsidR="00263391" w:rsidRPr="009D70A1" w:rsidRDefault="00263391" w:rsidP="009D70A1">
      <w:pPr>
        <w:jc w:val="both"/>
        <w:rPr>
          <w:color w:val="000000"/>
          <w:sz w:val="28"/>
          <w:szCs w:val="28"/>
        </w:rPr>
      </w:pPr>
    </w:p>
    <w:p w:rsidR="00C559ED" w:rsidRPr="00C559ED" w:rsidRDefault="00682A58" w:rsidP="00C559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19</w:t>
      </w:r>
      <w:r w:rsidR="00C639F2" w:rsidRPr="00682A58">
        <w:rPr>
          <w:color w:val="000000"/>
          <w:sz w:val="28"/>
          <w:szCs w:val="28"/>
        </w:rPr>
        <w:t>.</w:t>
      </w:r>
      <w:r w:rsidR="00C639F2" w:rsidRPr="00C559ED">
        <w:rPr>
          <w:color w:val="000000"/>
          <w:sz w:val="28"/>
          <w:szCs w:val="28"/>
        </w:rPr>
        <w:t xml:space="preserve"> Максимальный срок ожидания в очереди при подаче запроса о предоставлении муниципальной услуги и при получении результата предоставления</w:t>
      </w:r>
      <w:r w:rsidR="00C559ED" w:rsidRPr="00C559ED">
        <w:rPr>
          <w:color w:val="000000"/>
          <w:sz w:val="28"/>
          <w:szCs w:val="28"/>
        </w:rPr>
        <w:t xml:space="preserve"> муниципальной услуги</w:t>
      </w:r>
    </w:p>
    <w:p w:rsidR="00C639F2" w:rsidRPr="00C559ED" w:rsidRDefault="00C639F2" w:rsidP="00C559ED">
      <w:pPr>
        <w:jc w:val="both"/>
        <w:rPr>
          <w:color w:val="000000"/>
          <w:sz w:val="28"/>
          <w:szCs w:val="28"/>
        </w:rPr>
      </w:pPr>
      <w:r w:rsidRPr="00C559ED">
        <w:rPr>
          <w:color w:val="000000"/>
          <w:sz w:val="28"/>
          <w:szCs w:val="28"/>
        </w:rPr>
        <w:t xml:space="preserve"> </w:t>
      </w:r>
    </w:p>
    <w:p w:rsidR="00C639F2" w:rsidRPr="00C559ED" w:rsidRDefault="00C639F2" w:rsidP="00C639F2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559ED">
        <w:rPr>
          <w:color w:val="000000"/>
          <w:sz w:val="28"/>
          <w:szCs w:val="28"/>
        </w:rPr>
        <w:t>Информация о порядке предоставления муниципальной услуги может быть предоставлении заявителю:</w:t>
      </w:r>
    </w:p>
    <w:p w:rsidR="00C639F2" w:rsidRPr="00C559ED" w:rsidRDefault="00C639F2" w:rsidP="00C639F2">
      <w:pPr>
        <w:ind w:left="1080"/>
        <w:jc w:val="both"/>
        <w:rPr>
          <w:color w:val="000000"/>
          <w:sz w:val="28"/>
          <w:szCs w:val="28"/>
        </w:rPr>
      </w:pPr>
      <w:r w:rsidRPr="00C559ED">
        <w:rPr>
          <w:color w:val="000000"/>
          <w:sz w:val="28"/>
          <w:szCs w:val="28"/>
        </w:rPr>
        <w:t>- в устной форме</w:t>
      </w:r>
      <w:r w:rsidR="00C559ED">
        <w:rPr>
          <w:color w:val="000000"/>
          <w:sz w:val="28"/>
          <w:szCs w:val="28"/>
        </w:rPr>
        <w:t>,</w:t>
      </w:r>
    </w:p>
    <w:p w:rsidR="00C639F2" w:rsidRPr="00C559ED" w:rsidRDefault="00C639F2" w:rsidP="00C639F2">
      <w:pPr>
        <w:ind w:left="1080"/>
        <w:jc w:val="both"/>
        <w:rPr>
          <w:color w:val="000000"/>
          <w:sz w:val="28"/>
          <w:szCs w:val="28"/>
        </w:rPr>
      </w:pPr>
      <w:r w:rsidRPr="00C559ED">
        <w:rPr>
          <w:color w:val="000000"/>
          <w:sz w:val="28"/>
          <w:szCs w:val="28"/>
        </w:rPr>
        <w:t>- в письменной форме</w:t>
      </w:r>
      <w:r w:rsidR="00C559ED">
        <w:rPr>
          <w:color w:val="000000"/>
          <w:sz w:val="28"/>
          <w:szCs w:val="28"/>
        </w:rPr>
        <w:t>.</w:t>
      </w:r>
    </w:p>
    <w:p w:rsidR="00C639F2" w:rsidRPr="00C559ED" w:rsidRDefault="00C639F2" w:rsidP="00C639F2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559ED">
        <w:rPr>
          <w:color w:val="000000"/>
          <w:sz w:val="28"/>
          <w:szCs w:val="28"/>
        </w:rPr>
        <w:t>Устная информация предоставляется сотрудниками УАиГ</w:t>
      </w:r>
      <w:r w:rsidR="00C559ED">
        <w:rPr>
          <w:color w:val="000000"/>
          <w:sz w:val="28"/>
          <w:szCs w:val="28"/>
        </w:rPr>
        <w:t xml:space="preserve"> Администрации ЗГО (МФЦ)</w:t>
      </w:r>
      <w:r w:rsidRPr="00C559ED">
        <w:rPr>
          <w:color w:val="000000"/>
          <w:sz w:val="28"/>
          <w:szCs w:val="28"/>
        </w:rPr>
        <w:t xml:space="preserve"> при обращении юридического или физического лица за информацией:</w:t>
      </w:r>
    </w:p>
    <w:p w:rsidR="00C639F2" w:rsidRPr="00C559ED" w:rsidRDefault="00C639F2" w:rsidP="00C639F2">
      <w:pPr>
        <w:ind w:left="1080"/>
        <w:jc w:val="both"/>
        <w:rPr>
          <w:color w:val="000000"/>
          <w:sz w:val="28"/>
          <w:szCs w:val="28"/>
        </w:rPr>
      </w:pPr>
      <w:r w:rsidRPr="00C559ED">
        <w:rPr>
          <w:color w:val="000000"/>
          <w:sz w:val="28"/>
          <w:szCs w:val="28"/>
        </w:rPr>
        <w:t>- лично</w:t>
      </w:r>
      <w:r w:rsidR="00C559ED">
        <w:rPr>
          <w:color w:val="000000"/>
          <w:sz w:val="28"/>
          <w:szCs w:val="28"/>
        </w:rPr>
        <w:t>,</w:t>
      </w:r>
    </w:p>
    <w:p w:rsidR="00C639F2" w:rsidRPr="00C559ED" w:rsidRDefault="00C639F2" w:rsidP="00C639F2">
      <w:pPr>
        <w:ind w:left="1080"/>
        <w:jc w:val="both"/>
        <w:rPr>
          <w:color w:val="000000"/>
          <w:sz w:val="28"/>
          <w:szCs w:val="28"/>
        </w:rPr>
      </w:pPr>
      <w:r w:rsidRPr="00C559ED">
        <w:rPr>
          <w:color w:val="000000"/>
          <w:sz w:val="28"/>
          <w:szCs w:val="28"/>
        </w:rPr>
        <w:t>- по телефону</w:t>
      </w:r>
      <w:r w:rsidR="00C559ED">
        <w:rPr>
          <w:color w:val="000000"/>
          <w:sz w:val="28"/>
          <w:szCs w:val="28"/>
        </w:rPr>
        <w:t>.</w:t>
      </w:r>
    </w:p>
    <w:p w:rsidR="00C639F2" w:rsidRPr="00C559ED" w:rsidRDefault="00DE4FA7" w:rsidP="00C639F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639F2" w:rsidRPr="00C559ED">
        <w:rPr>
          <w:color w:val="000000"/>
          <w:sz w:val="28"/>
          <w:szCs w:val="28"/>
        </w:rPr>
        <w:t>Сотрудник</w:t>
      </w:r>
      <w:r w:rsidR="00C559ED">
        <w:rPr>
          <w:color w:val="000000"/>
          <w:sz w:val="28"/>
          <w:szCs w:val="28"/>
        </w:rPr>
        <w:t xml:space="preserve"> ответственный за</w:t>
      </w:r>
      <w:r w:rsidR="00B765EB">
        <w:rPr>
          <w:color w:val="000000"/>
          <w:sz w:val="28"/>
          <w:szCs w:val="28"/>
        </w:rPr>
        <w:t xml:space="preserve"> предоставление муниципальной услуги и</w:t>
      </w:r>
      <w:r w:rsidR="00C639F2" w:rsidRPr="00C559ED">
        <w:rPr>
          <w:color w:val="000000"/>
          <w:sz w:val="28"/>
          <w:szCs w:val="28"/>
        </w:rPr>
        <w:t xml:space="preserve"> осуществляющий информирование, принимает все необходимые меры для дачи полного и оперативного ответа на поставленные вопросы</w:t>
      </w:r>
      <w:r w:rsidR="00B765EB">
        <w:rPr>
          <w:color w:val="000000"/>
          <w:sz w:val="28"/>
          <w:szCs w:val="28"/>
        </w:rPr>
        <w:t xml:space="preserve">. </w:t>
      </w:r>
      <w:r w:rsidR="00C639F2" w:rsidRPr="00C559ED">
        <w:rPr>
          <w:color w:val="000000"/>
          <w:sz w:val="28"/>
          <w:szCs w:val="28"/>
        </w:rPr>
        <w:t>Время ожидания юридического или физического лица при личном обращении не может превышать 20 минут. Устное информирование каждого юридического или физического лица сотрудник осуществляет не более 15 минут.</w:t>
      </w:r>
    </w:p>
    <w:p w:rsidR="00C639F2" w:rsidRPr="00C559ED" w:rsidRDefault="00DE4FA7" w:rsidP="00C639F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639F2" w:rsidRPr="00C559ED">
        <w:rPr>
          <w:color w:val="000000"/>
          <w:sz w:val="28"/>
          <w:szCs w:val="28"/>
        </w:rPr>
        <w:t>При ответах на телефонные звонки и устные обращения граждан специалист, ответственный в предоставлении муниципальной услуги, подробно и в вежливой (корректной) форме информирует обратившихся по интересующим их вопросам.</w:t>
      </w:r>
    </w:p>
    <w:p w:rsidR="00C639F2" w:rsidRPr="00C559ED" w:rsidRDefault="00DE4FA7" w:rsidP="00C639F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639F2" w:rsidRPr="00C559ED">
        <w:rPr>
          <w:color w:val="000000"/>
          <w:sz w:val="28"/>
          <w:szCs w:val="28"/>
        </w:rPr>
        <w:t>Ответ на телефонный  звонок должен начинаться с информации о наименовании муниципального органа, в который позвонил гражданин, фамилии, имени, отчества и должности специалиста, принявшего телефонный звонок. Специалист, ответственный в предоставлении муниципальной услуги, должен принять все необходимые меры для дачи полного и оперативного ответа на поставленные вопросы.</w:t>
      </w:r>
    </w:p>
    <w:p w:rsidR="00C639F2" w:rsidRPr="00C559ED" w:rsidRDefault="00DE4FA7" w:rsidP="00C639F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639F2" w:rsidRPr="00C559ED">
        <w:rPr>
          <w:color w:val="000000"/>
          <w:sz w:val="28"/>
          <w:szCs w:val="28"/>
        </w:rPr>
        <w:t>В случаях, если для подготовки ответа или консультации по приему документов требуется продолжительное время, сотрудник, осуществляющий устное информирование, может предложить юридическому или физическому лицу  обратиться за необходимой информацией в письменном виде, либо назначить удобное для юридического или физического лица</w:t>
      </w:r>
      <w:r w:rsidR="00B765EB">
        <w:rPr>
          <w:color w:val="000000"/>
          <w:sz w:val="28"/>
          <w:szCs w:val="28"/>
        </w:rPr>
        <w:t xml:space="preserve"> время приема</w:t>
      </w:r>
      <w:r w:rsidR="00C639F2" w:rsidRPr="00C559ED">
        <w:rPr>
          <w:color w:val="000000"/>
          <w:sz w:val="28"/>
          <w:szCs w:val="28"/>
        </w:rPr>
        <w:t>.</w:t>
      </w:r>
    </w:p>
    <w:p w:rsidR="00C639F2" w:rsidRPr="00C559ED" w:rsidRDefault="00DE4FA7" w:rsidP="00C639F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639F2" w:rsidRPr="00C559ED">
        <w:rPr>
          <w:color w:val="000000"/>
          <w:sz w:val="28"/>
          <w:szCs w:val="28"/>
        </w:rPr>
        <w:t>Время консультирования не должно превышать 10 минут.</w:t>
      </w:r>
    </w:p>
    <w:p w:rsidR="00C639F2" w:rsidRPr="00C559ED" w:rsidRDefault="00DE4FA7" w:rsidP="00C639F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639F2" w:rsidRPr="00C559ED">
        <w:rPr>
          <w:color w:val="000000"/>
          <w:sz w:val="28"/>
          <w:szCs w:val="28"/>
        </w:rPr>
        <w:t>Иные вопросы, рассматриваются специалистом, ответственным в предоставлении муниципальной услуги, только на основании личного или письменного обращения</w:t>
      </w:r>
      <w:r w:rsidR="00B765EB">
        <w:rPr>
          <w:color w:val="000000"/>
          <w:sz w:val="28"/>
          <w:szCs w:val="28"/>
        </w:rPr>
        <w:t xml:space="preserve"> заявителя</w:t>
      </w:r>
      <w:r w:rsidR="00C639F2" w:rsidRPr="00C559ED">
        <w:rPr>
          <w:color w:val="000000"/>
          <w:sz w:val="28"/>
          <w:szCs w:val="28"/>
        </w:rPr>
        <w:t>.</w:t>
      </w:r>
    </w:p>
    <w:p w:rsidR="00263391" w:rsidRDefault="00C639F2" w:rsidP="00263391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559ED">
        <w:rPr>
          <w:color w:val="000000"/>
          <w:sz w:val="28"/>
          <w:szCs w:val="28"/>
        </w:rPr>
        <w:t>Письменное информирование при обращении юридич</w:t>
      </w:r>
      <w:r w:rsidR="00B765EB">
        <w:rPr>
          <w:color w:val="000000"/>
          <w:sz w:val="28"/>
          <w:szCs w:val="28"/>
        </w:rPr>
        <w:t>еского или</w:t>
      </w:r>
    </w:p>
    <w:p w:rsidR="00C639F2" w:rsidRPr="00C559ED" w:rsidRDefault="00B765EB" w:rsidP="0026339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физического лица в УА</w:t>
      </w:r>
      <w:r w:rsidR="00C639F2" w:rsidRPr="00C559ED">
        <w:rPr>
          <w:color w:val="000000"/>
          <w:sz w:val="28"/>
          <w:szCs w:val="28"/>
        </w:rPr>
        <w:t>иГ</w:t>
      </w:r>
      <w:r>
        <w:rPr>
          <w:color w:val="000000"/>
          <w:sz w:val="28"/>
          <w:szCs w:val="28"/>
        </w:rPr>
        <w:t xml:space="preserve"> (МФЦ)</w:t>
      </w:r>
      <w:r w:rsidR="00C639F2" w:rsidRPr="00C559ED">
        <w:rPr>
          <w:color w:val="000000"/>
          <w:sz w:val="28"/>
          <w:szCs w:val="28"/>
        </w:rPr>
        <w:t xml:space="preserve"> осуществляется путем направления ответов почтовым отправлением, электронной почтой в зависимости от способа обращения юридического или физического лица за информацией или способа доставки ответа, указанного в письменном обращении.</w:t>
      </w:r>
    </w:p>
    <w:p w:rsidR="00C639F2" w:rsidRPr="00C559ED" w:rsidRDefault="00DE4FA7" w:rsidP="00263391">
      <w:pPr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63391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  <w:r w:rsidR="00F66821">
        <w:rPr>
          <w:color w:val="000000"/>
          <w:sz w:val="28"/>
          <w:szCs w:val="28"/>
        </w:rPr>
        <w:t>Руководитель УА</w:t>
      </w:r>
      <w:r w:rsidR="00C639F2" w:rsidRPr="00C559ED">
        <w:rPr>
          <w:color w:val="000000"/>
          <w:sz w:val="28"/>
          <w:szCs w:val="28"/>
        </w:rPr>
        <w:t>иГ</w:t>
      </w:r>
      <w:r w:rsidR="00F66821">
        <w:rPr>
          <w:color w:val="000000"/>
          <w:sz w:val="28"/>
          <w:szCs w:val="28"/>
        </w:rPr>
        <w:t xml:space="preserve"> (МФЦ)</w:t>
      </w:r>
      <w:r w:rsidR="00C639F2" w:rsidRPr="00C559ED">
        <w:rPr>
          <w:color w:val="000000"/>
          <w:sz w:val="28"/>
          <w:szCs w:val="28"/>
        </w:rPr>
        <w:t xml:space="preserve"> определяет непосредственного исполнителя для подготовки ответа. Ответ на обращение юридического или физического лица предоставляется в простой, четкой и понятной форме и должен содержать: ответы на поставленные вопросы, указание должности, фамилии, имени, отчества, номера телефона исполнителя. Отве</w:t>
      </w:r>
      <w:r w:rsidR="00F66821">
        <w:rPr>
          <w:color w:val="000000"/>
          <w:sz w:val="28"/>
          <w:szCs w:val="28"/>
        </w:rPr>
        <w:t>т подписывается руководителем УА</w:t>
      </w:r>
      <w:r w:rsidR="00C639F2" w:rsidRPr="00C559ED">
        <w:rPr>
          <w:color w:val="000000"/>
          <w:sz w:val="28"/>
          <w:szCs w:val="28"/>
        </w:rPr>
        <w:t>иГ</w:t>
      </w:r>
      <w:r w:rsidR="00F66821">
        <w:rPr>
          <w:color w:val="000000"/>
          <w:sz w:val="28"/>
          <w:szCs w:val="28"/>
        </w:rPr>
        <w:t xml:space="preserve"> (МФЦ</w:t>
      </w:r>
      <w:r w:rsidR="00DE1912">
        <w:rPr>
          <w:color w:val="000000"/>
          <w:sz w:val="28"/>
          <w:szCs w:val="28"/>
        </w:rPr>
        <w:t>)</w:t>
      </w:r>
      <w:r w:rsidR="00F66821">
        <w:rPr>
          <w:color w:val="000000"/>
          <w:sz w:val="28"/>
          <w:szCs w:val="28"/>
        </w:rPr>
        <w:t>.</w:t>
      </w:r>
      <w:r w:rsidR="00DE1912">
        <w:rPr>
          <w:color w:val="000000"/>
          <w:sz w:val="28"/>
          <w:szCs w:val="28"/>
        </w:rPr>
        <w:t xml:space="preserve"> </w:t>
      </w:r>
      <w:r w:rsidR="00C639F2" w:rsidRPr="00C559ED">
        <w:rPr>
          <w:color w:val="000000"/>
          <w:sz w:val="28"/>
          <w:szCs w:val="28"/>
        </w:rPr>
        <w:t xml:space="preserve">При письменном информировании ответ направляется юридическому или физическому лицу в течение 30 рабочих дней со дня поступления обращения. </w:t>
      </w:r>
    </w:p>
    <w:p w:rsidR="00C639F2" w:rsidRPr="00D1744A" w:rsidRDefault="00C639F2" w:rsidP="00C639F2">
      <w:pPr>
        <w:ind w:left="360" w:firstLine="349"/>
        <w:jc w:val="both"/>
        <w:rPr>
          <w:color w:val="FF0000"/>
        </w:rPr>
      </w:pPr>
    </w:p>
    <w:p w:rsidR="00C639F2" w:rsidRPr="00F66821" w:rsidRDefault="00F66821" w:rsidP="00C639F2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ED5447">
        <w:rPr>
          <w:color w:val="000000"/>
          <w:sz w:val="28"/>
          <w:szCs w:val="28"/>
        </w:rPr>
        <w:t>20</w:t>
      </w:r>
      <w:r w:rsidRPr="00ED5447">
        <w:rPr>
          <w:color w:val="000000"/>
          <w:sz w:val="28"/>
          <w:szCs w:val="28"/>
        </w:rPr>
        <w:t>.</w:t>
      </w:r>
      <w:r w:rsidR="00C639F2" w:rsidRPr="00F66821">
        <w:rPr>
          <w:color w:val="000000"/>
          <w:sz w:val="28"/>
          <w:szCs w:val="28"/>
        </w:rPr>
        <w:t xml:space="preserve"> Срок регистрации запроса заявителя о предоставлении муниципальной услуги</w:t>
      </w:r>
      <w:r>
        <w:rPr>
          <w:color w:val="000000"/>
          <w:sz w:val="28"/>
          <w:szCs w:val="28"/>
        </w:rPr>
        <w:t>.</w:t>
      </w:r>
    </w:p>
    <w:p w:rsidR="00C639F2" w:rsidRPr="00F66821" w:rsidRDefault="00C639F2" w:rsidP="00C639F2">
      <w:pPr>
        <w:jc w:val="both"/>
        <w:rPr>
          <w:color w:val="000000"/>
          <w:sz w:val="28"/>
          <w:szCs w:val="28"/>
        </w:rPr>
      </w:pPr>
      <w:r w:rsidRPr="00F66821">
        <w:rPr>
          <w:color w:val="000000"/>
          <w:sz w:val="28"/>
          <w:szCs w:val="28"/>
        </w:rPr>
        <w:tab/>
        <w:t>Регистрация заявления от юридического или физического лица осущес</w:t>
      </w:r>
      <w:r w:rsidR="003E011B">
        <w:rPr>
          <w:color w:val="000000"/>
          <w:sz w:val="28"/>
          <w:szCs w:val="28"/>
        </w:rPr>
        <w:t>твляется в общем отделе Администрации ЗГО, в УА</w:t>
      </w:r>
      <w:r w:rsidRPr="00F66821">
        <w:rPr>
          <w:color w:val="000000"/>
          <w:sz w:val="28"/>
          <w:szCs w:val="28"/>
        </w:rPr>
        <w:t>иГ</w:t>
      </w:r>
      <w:r w:rsidR="003E011B">
        <w:rPr>
          <w:color w:val="000000"/>
          <w:sz w:val="28"/>
          <w:szCs w:val="28"/>
        </w:rPr>
        <w:t xml:space="preserve"> Администрации ЗГО</w:t>
      </w:r>
      <w:r w:rsidRPr="00F66821">
        <w:rPr>
          <w:color w:val="000000"/>
          <w:sz w:val="28"/>
          <w:szCs w:val="28"/>
        </w:rPr>
        <w:t xml:space="preserve"> в день поступления при наличии полного пакета документов, в соответствии с пунктом</w:t>
      </w:r>
      <w:r w:rsidR="00DE1912">
        <w:rPr>
          <w:sz w:val="28"/>
          <w:szCs w:val="28"/>
        </w:rPr>
        <w:t xml:space="preserve"> 13</w:t>
      </w:r>
      <w:r w:rsidR="00DE4FA7">
        <w:rPr>
          <w:sz w:val="28"/>
          <w:szCs w:val="28"/>
        </w:rPr>
        <w:t>,</w:t>
      </w:r>
      <w:r w:rsidRPr="00F66821">
        <w:rPr>
          <w:color w:val="000000"/>
          <w:sz w:val="28"/>
          <w:szCs w:val="28"/>
        </w:rPr>
        <w:t xml:space="preserve"> настоящего Регламента. </w:t>
      </w:r>
    </w:p>
    <w:p w:rsidR="00C639F2" w:rsidRPr="00F66821" w:rsidRDefault="00C639F2" w:rsidP="00C639F2">
      <w:pPr>
        <w:jc w:val="both"/>
        <w:rPr>
          <w:color w:val="000000"/>
          <w:sz w:val="28"/>
          <w:szCs w:val="28"/>
        </w:rPr>
      </w:pPr>
    </w:p>
    <w:p w:rsidR="00C639F2" w:rsidRPr="00DE4FA7" w:rsidRDefault="00DE4FA7" w:rsidP="0026339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D5447">
        <w:rPr>
          <w:rFonts w:ascii="Times New Roman" w:hAnsi="Times New Roman"/>
          <w:sz w:val="28"/>
          <w:szCs w:val="28"/>
        </w:rPr>
        <w:t xml:space="preserve"> </w:t>
      </w:r>
      <w:r w:rsidR="00ED5447">
        <w:rPr>
          <w:rFonts w:ascii="Times New Roman" w:hAnsi="Times New Roman"/>
          <w:sz w:val="28"/>
          <w:szCs w:val="28"/>
        </w:rPr>
        <w:t xml:space="preserve">   21</w:t>
      </w:r>
      <w:r w:rsidR="00C639F2" w:rsidRPr="00ED5447">
        <w:rPr>
          <w:rFonts w:ascii="Times New Roman" w:hAnsi="Times New Roman"/>
          <w:sz w:val="28"/>
          <w:szCs w:val="28"/>
        </w:rPr>
        <w:t>.</w:t>
      </w:r>
      <w:r w:rsidR="00C639F2" w:rsidRPr="00DE4FA7">
        <w:rPr>
          <w:rFonts w:ascii="Times New Roman" w:hAnsi="Times New Roman"/>
          <w:sz w:val="28"/>
          <w:szCs w:val="28"/>
        </w:rPr>
        <w:t xml:space="preserve"> Требования к помещениям, в которых предоставляется муниципальная услуга, к месту ожидания и приема заявителей</w:t>
      </w:r>
    </w:p>
    <w:p w:rsidR="00C639F2" w:rsidRPr="00DE4FA7" w:rsidRDefault="00C639F2" w:rsidP="00C639F2">
      <w:pPr>
        <w:pStyle w:val="ConsPlusNormal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C639F2" w:rsidRPr="00DE4FA7" w:rsidRDefault="00C639F2" w:rsidP="00C639F2">
      <w:pPr>
        <w:pStyle w:val="ConsPlusNormal"/>
        <w:ind w:firstLine="360"/>
        <w:jc w:val="both"/>
        <w:rPr>
          <w:rFonts w:ascii="Times New Roman" w:hAnsi="Times New Roman"/>
          <w:sz w:val="28"/>
          <w:szCs w:val="28"/>
        </w:rPr>
      </w:pPr>
      <w:r w:rsidRPr="00DE4FA7">
        <w:rPr>
          <w:rFonts w:ascii="Times New Roman" w:hAnsi="Times New Roman"/>
          <w:sz w:val="28"/>
          <w:szCs w:val="28"/>
        </w:rPr>
        <w:t>Исполнение муниципальной услуги осущест</w:t>
      </w:r>
      <w:r w:rsidR="00DE4FA7">
        <w:rPr>
          <w:rFonts w:ascii="Times New Roman" w:hAnsi="Times New Roman"/>
          <w:sz w:val="28"/>
          <w:szCs w:val="28"/>
        </w:rPr>
        <w:t>вляется в помещении УА</w:t>
      </w:r>
      <w:r w:rsidRPr="00DE4FA7">
        <w:rPr>
          <w:rFonts w:ascii="Times New Roman" w:hAnsi="Times New Roman"/>
          <w:sz w:val="28"/>
          <w:szCs w:val="28"/>
        </w:rPr>
        <w:t xml:space="preserve">иГ по адресу: </w:t>
      </w:r>
    </w:p>
    <w:p w:rsidR="00C639F2" w:rsidRPr="00DE4FA7" w:rsidRDefault="00C639F2" w:rsidP="00C639F2">
      <w:pPr>
        <w:pStyle w:val="ConsPlusNormal"/>
        <w:ind w:firstLine="360"/>
        <w:jc w:val="both"/>
        <w:rPr>
          <w:rFonts w:ascii="Times New Roman" w:hAnsi="Times New Roman"/>
          <w:sz w:val="28"/>
          <w:szCs w:val="28"/>
        </w:rPr>
      </w:pPr>
      <w:r w:rsidRPr="00DE4FA7">
        <w:rPr>
          <w:rFonts w:ascii="Times New Roman" w:hAnsi="Times New Roman"/>
          <w:sz w:val="28"/>
          <w:szCs w:val="28"/>
        </w:rPr>
        <w:t xml:space="preserve">456200, Челябинская область, город Златоуст, ул. Таганайская, 1, кабинет 203. </w:t>
      </w:r>
    </w:p>
    <w:p w:rsidR="00C639F2" w:rsidRPr="00DE4FA7" w:rsidRDefault="00C639F2" w:rsidP="00C639F2">
      <w:pPr>
        <w:pStyle w:val="ConsPlusNormal"/>
        <w:ind w:firstLine="360"/>
        <w:jc w:val="both"/>
        <w:rPr>
          <w:rFonts w:ascii="Times New Roman" w:hAnsi="Times New Roman"/>
          <w:sz w:val="28"/>
          <w:szCs w:val="28"/>
        </w:rPr>
      </w:pPr>
      <w:r w:rsidRPr="00DE4FA7">
        <w:rPr>
          <w:rFonts w:ascii="Times New Roman" w:hAnsi="Times New Roman"/>
          <w:sz w:val="28"/>
          <w:szCs w:val="28"/>
        </w:rPr>
        <w:t>Вход в здание Администрации Златоустовского городского округа оборудован лестницами, лифтами для маломобильных групп населения. Имеется наружное и внутреннее освещение. Тамбур входа в здание утеплен. В зимний период  места подходов очищаются от снега, наледи</w:t>
      </w:r>
      <w:r w:rsidR="00DE4FA7">
        <w:rPr>
          <w:rFonts w:ascii="Times New Roman" w:hAnsi="Times New Roman"/>
          <w:sz w:val="28"/>
          <w:szCs w:val="28"/>
        </w:rPr>
        <w:t>, постелены противоскользящие покрытия</w:t>
      </w:r>
      <w:r w:rsidRPr="00DE4FA7">
        <w:rPr>
          <w:rFonts w:ascii="Times New Roman" w:hAnsi="Times New Roman"/>
          <w:sz w:val="28"/>
          <w:szCs w:val="28"/>
        </w:rPr>
        <w:t>. На прилегающей к зданию Администрации территории, имеются парковочные места для автотранспортных средств.</w:t>
      </w:r>
    </w:p>
    <w:p w:rsidR="00C639F2" w:rsidRPr="00DE4FA7" w:rsidRDefault="00C639F2" w:rsidP="00C639F2">
      <w:pPr>
        <w:pStyle w:val="ConsPlusNormal"/>
        <w:ind w:firstLine="360"/>
        <w:jc w:val="both"/>
        <w:rPr>
          <w:rFonts w:ascii="Times New Roman" w:hAnsi="Times New Roman"/>
          <w:sz w:val="28"/>
          <w:szCs w:val="28"/>
        </w:rPr>
      </w:pPr>
      <w:r w:rsidRPr="00DE4FA7">
        <w:rPr>
          <w:rFonts w:ascii="Times New Roman" w:hAnsi="Times New Roman"/>
          <w:sz w:val="28"/>
          <w:szCs w:val="28"/>
        </w:rPr>
        <w:t>Прием заявлений на предоставлении муниципальной услу</w:t>
      </w:r>
      <w:r w:rsidR="00DE4FA7">
        <w:rPr>
          <w:rFonts w:ascii="Times New Roman" w:hAnsi="Times New Roman"/>
          <w:sz w:val="28"/>
          <w:szCs w:val="28"/>
        </w:rPr>
        <w:t>ги ведется в рабочем кабинете УА</w:t>
      </w:r>
      <w:r w:rsidRPr="00DE4FA7">
        <w:rPr>
          <w:rFonts w:ascii="Times New Roman" w:hAnsi="Times New Roman"/>
          <w:sz w:val="28"/>
          <w:szCs w:val="28"/>
        </w:rPr>
        <w:t>иГ. Помещение для приема и его ожидания должно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работ. СанПиН 2.2.2/2.4.1340-03».</w:t>
      </w:r>
    </w:p>
    <w:p w:rsidR="00C639F2" w:rsidRPr="00DE4FA7" w:rsidRDefault="00C639F2" w:rsidP="00C639F2">
      <w:pPr>
        <w:pStyle w:val="ConsPlusNormal"/>
        <w:ind w:firstLine="360"/>
        <w:jc w:val="both"/>
        <w:rPr>
          <w:rFonts w:ascii="Times New Roman" w:hAnsi="Times New Roman"/>
          <w:sz w:val="28"/>
          <w:szCs w:val="28"/>
        </w:rPr>
      </w:pPr>
      <w:r w:rsidRPr="00DE4FA7">
        <w:rPr>
          <w:rFonts w:ascii="Times New Roman" w:hAnsi="Times New Roman"/>
          <w:sz w:val="28"/>
          <w:szCs w:val="28"/>
        </w:rPr>
        <w:t>Помещения для приема граждан оборудуются противопожарной системой и средствами пожаротушения. Кабинет для оказания муниципальной услуги должен быть оборудован соответствующей информационной табличкой с указанием: номера кабинета, названия соответствующего кабинета, фамилии, имени, отчества и должности специалиста, осуществляющего предоставление муниципальной услуги, времени приема граждан, времени перерыва на обед.</w:t>
      </w:r>
    </w:p>
    <w:p w:rsidR="00C639F2" w:rsidRPr="00DE4FA7" w:rsidRDefault="00C639F2" w:rsidP="00C639F2">
      <w:pPr>
        <w:pStyle w:val="ConsPlusNormal"/>
        <w:ind w:firstLine="360"/>
        <w:jc w:val="both"/>
        <w:rPr>
          <w:rFonts w:ascii="Times New Roman" w:hAnsi="Times New Roman"/>
          <w:sz w:val="28"/>
          <w:szCs w:val="28"/>
        </w:rPr>
      </w:pPr>
      <w:r w:rsidRPr="00DE4FA7">
        <w:rPr>
          <w:rFonts w:ascii="Times New Roman" w:hAnsi="Times New Roman"/>
          <w:sz w:val="28"/>
          <w:szCs w:val="28"/>
        </w:rPr>
        <w:t xml:space="preserve">Сотрудник, осуществляющий прием обязан иметь </w:t>
      </w:r>
      <w:r w:rsidR="00DE4FA7">
        <w:rPr>
          <w:rFonts w:ascii="Times New Roman" w:hAnsi="Times New Roman"/>
          <w:sz w:val="28"/>
          <w:szCs w:val="28"/>
        </w:rPr>
        <w:t>п</w:t>
      </w:r>
      <w:r w:rsidR="00DE4FA7" w:rsidRPr="00DE4FA7">
        <w:rPr>
          <w:rFonts w:ascii="Times New Roman" w:hAnsi="Times New Roman"/>
          <w:sz w:val="28"/>
          <w:szCs w:val="28"/>
        </w:rPr>
        <w:t>ейдж</w:t>
      </w:r>
      <w:r w:rsidRPr="00DE4FA7">
        <w:rPr>
          <w:rFonts w:ascii="Times New Roman" w:hAnsi="Times New Roman"/>
          <w:sz w:val="28"/>
          <w:szCs w:val="28"/>
        </w:rPr>
        <w:t xml:space="preserve"> с указанием фамилии, имени, отчества и должности.</w:t>
      </w:r>
    </w:p>
    <w:p w:rsidR="00C639F2" w:rsidRPr="00DE4FA7" w:rsidRDefault="00C639F2" w:rsidP="00C639F2">
      <w:pPr>
        <w:ind w:firstLine="360"/>
        <w:jc w:val="both"/>
        <w:rPr>
          <w:sz w:val="28"/>
          <w:szCs w:val="28"/>
        </w:rPr>
      </w:pPr>
      <w:r w:rsidRPr="00DE4FA7">
        <w:rPr>
          <w:sz w:val="28"/>
          <w:szCs w:val="28"/>
        </w:rPr>
        <w:t>Каж</w:t>
      </w:r>
      <w:r w:rsidR="00DE4FA7">
        <w:rPr>
          <w:sz w:val="28"/>
          <w:szCs w:val="28"/>
        </w:rPr>
        <w:t>дое рабочее место специалиста УАиГ</w:t>
      </w:r>
      <w:r w:rsidRPr="00DE4FA7">
        <w:rPr>
          <w:sz w:val="28"/>
          <w:szCs w:val="28"/>
        </w:rPr>
        <w:t xml:space="preserve"> оборудованы оргтехникой, необходимыми канцелярскими товарами, удобной для работы мебелью, обеспечивающей как оперативную обработку поступающих заявлений, так и передачу заявителям сведений и материалов, необходимых для реализации их права на предоставление муниципальной услуги.</w:t>
      </w:r>
    </w:p>
    <w:p w:rsidR="00C639F2" w:rsidRPr="00DE4FA7" w:rsidRDefault="00EA5256" w:rsidP="00C639F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Места ожидания  соответствуют</w:t>
      </w:r>
      <w:r w:rsidR="00C639F2" w:rsidRPr="00DE4FA7">
        <w:rPr>
          <w:sz w:val="28"/>
          <w:szCs w:val="28"/>
        </w:rPr>
        <w:t xml:space="preserve"> комфортным условиям для заявителей и оптимальным условиям </w:t>
      </w:r>
      <w:r>
        <w:rPr>
          <w:sz w:val="28"/>
          <w:szCs w:val="28"/>
        </w:rPr>
        <w:t xml:space="preserve">для </w:t>
      </w:r>
      <w:r w:rsidR="00C639F2" w:rsidRPr="00DE4FA7">
        <w:rPr>
          <w:sz w:val="28"/>
          <w:szCs w:val="28"/>
        </w:rPr>
        <w:t>специалистов У</w:t>
      </w:r>
      <w:r>
        <w:rPr>
          <w:sz w:val="28"/>
          <w:szCs w:val="28"/>
        </w:rPr>
        <w:t>А</w:t>
      </w:r>
      <w:r w:rsidR="00C639F2" w:rsidRPr="00DE4FA7">
        <w:rPr>
          <w:sz w:val="28"/>
          <w:szCs w:val="28"/>
        </w:rPr>
        <w:t>иГ. Количество мест для ожидания определяется исходя из фактической нагрузки и возможностей здания Администрации Златоустовского городского округа, но не может составлять менее двух ме</w:t>
      </w:r>
      <w:r>
        <w:rPr>
          <w:sz w:val="28"/>
          <w:szCs w:val="28"/>
        </w:rPr>
        <w:t>ст. Информационные стенды  содержат</w:t>
      </w:r>
      <w:r w:rsidR="00C639F2" w:rsidRPr="00DE4FA7">
        <w:rPr>
          <w:sz w:val="28"/>
          <w:szCs w:val="28"/>
        </w:rPr>
        <w:t xml:space="preserve"> формы заявления на подготовку и выдачу Актов выбора трассы инженерных коммуникаций (сетей) </w:t>
      </w:r>
      <w:r>
        <w:rPr>
          <w:sz w:val="28"/>
          <w:szCs w:val="28"/>
        </w:rPr>
        <w:t xml:space="preserve">для </w:t>
      </w:r>
      <w:r w:rsidR="00C639F2" w:rsidRPr="00DE4FA7">
        <w:rPr>
          <w:sz w:val="28"/>
          <w:szCs w:val="28"/>
        </w:rPr>
        <w:t>объектов капитального строительства,</w:t>
      </w:r>
      <w:r>
        <w:rPr>
          <w:sz w:val="28"/>
          <w:szCs w:val="28"/>
        </w:rPr>
        <w:t xml:space="preserve"> индивидуального жилищного строительства,</w:t>
      </w:r>
      <w:r w:rsidR="00C639F2" w:rsidRPr="00DE4FA7">
        <w:rPr>
          <w:sz w:val="28"/>
          <w:szCs w:val="28"/>
        </w:rPr>
        <w:t xml:space="preserve"> ссылки на правовые акты, регулирующие предоставление муниципальной у</w:t>
      </w:r>
      <w:r w:rsidR="00C639F2" w:rsidRPr="00EA5256">
        <w:rPr>
          <w:sz w:val="28"/>
          <w:szCs w:val="28"/>
        </w:rPr>
        <w:t>слуги</w:t>
      </w:r>
      <w:r w:rsidR="00C639F2" w:rsidRPr="00DE4FA7">
        <w:rPr>
          <w:sz w:val="28"/>
          <w:szCs w:val="28"/>
        </w:rPr>
        <w:t>.</w:t>
      </w:r>
    </w:p>
    <w:p w:rsidR="00C639F2" w:rsidRPr="00D1744A" w:rsidRDefault="00C639F2" w:rsidP="00C639F2">
      <w:pPr>
        <w:rPr>
          <w:b/>
          <w:color w:val="FF0000"/>
        </w:rPr>
      </w:pPr>
    </w:p>
    <w:p w:rsidR="00C639F2" w:rsidRDefault="001A3DCB" w:rsidP="001A3DC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D5447">
        <w:rPr>
          <w:sz w:val="28"/>
          <w:szCs w:val="28"/>
        </w:rPr>
        <w:t>22</w:t>
      </w:r>
      <w:r w:rsidR="00C639F2" w:rsidRPr="00ED5447">
        <w:rPr>
          <w:sz w:val="28"/>
          <w:szCs w:val="28"/>
        </w:rPr>
        <w:t>.</w:t>
      </w:r>
      <w:r w:rsidR="00C639F2" w:rsidRPr="00EA5256">
        <w:rPr>
          <w:sz w:val="28"/>
          <w:szCs w:val="28"/>
        </w:rPr>
        <w:t xml:space="preserve"> Показатели доступности и качества муниципальной услуги:</w:t>
      </w:r>
    </w:p>
    <w:p w:rsidR="00EA5256" w:rsidRPr="00EA5256" w:rsidRDefault="00EA5256" w:rsidP="00EA5256">
      <w:pPr>
        <w:ind w:left="360"/>
        <w:rPr>
          <w:sz w:val="28"/>
          <w:szCs w:val="28"/>
        </w:rPr>
      </w:pPr>
    </w:p>
    <w:p w:rsidR="00C639F2" w:rsidRPr="00D1744A" w:rsidRDefault="00C639F2" w:rsidP="00C639F2">
      <w:pPr>
        <w:rPr>
          <w:b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111"/>
        <w:gridCol w:w="4682"/>
      </w:tblGrid>
      <w:tr w:rsidR="00C639F2" w:rsidRPr="00D1744A" w:rsidTr="003F4D9B">
        <w:trPr>
          <w:jc w:val="center"/>
        </w:trPr>
        <w:tc>
          <w:tcPr>
            <w:tcW w:w="675" w:type="dxa"/>
          </w:tcPr>
          <w:p w:rsidR="00C639F2" w:rsidRPr="00EA5256" w:rsidRDefault="00C639F2" w:rsidP="003F4D9B">
            <w:pPr>
              <w:jc w:val="center"/>
              <w:rPr>
                <w:b/>
              </w:rPr>
            </w:pPr>
            <w:r w:rsidRPr="00EA5256">
              <w:rPr>
                <w:b/>
              </w:rPr>
              <w:t>№ п/п</w:t>
            </w:r>
          </w:p>
        </w:tc>
        <w:tc>
          <w:tcPr>
            <w:tcW w:w="4111" w:type="dxa"/>
          </w:tcPr>
          <w:p w:rsidR="00C639F2" w:rsidRPr="00EA5256" w:rsidRDefault="00C639F2" w:rsidP="003F4D9B">
            <w:pPr>
              <w:jc w:val="center"/>
              <w:rPr>
                <w:b/>
              </w:rPr>
            </w:pPr>
            <w:r w:rsidRPr="00EA5256">
              <w:rPr>
                <w:b/>
              </w:rPr>
              <w:t>Индикаторы качества муниципальной услуги</w:t>
            </w:r>
          </w:p>
          <w:p w:rsidR="00C639F2" w:rsidRPr="00EA5256" w:rsidRDefault="00C639F2" w:rsidP="003F4D9B">
            <w:pPr>
              <w:jc w:val="center"/>
              <w:rPr>
                <w:b/>
              </w:rPr>
            </w:pPr>
          </w:p>
        </w:tc>
        <w:tc>
          <w:tcPr>
            <w:tcW w:w="4682" w:type="dxa"/>
          </w:tcPr>
          <w:p w:rsidR="00C639F2" w:rsidRPr="00EA5256" w:rsidRDefault="00C639F2" w:rsidP="003F4D9B">
            <w:pPr>
              <w:jc w:val="center"/>
              <w:rPr>
                <w:b/>
              </w:rPr>
            </w:pPr>
            <w:r w:rsidRPr="00EA5256">
              <w:rPr>
                <w:b/>
              </w:rPr>
              <w:t>Значение индикатора, ед. изм.</w:t>
            </w:r>
          </w:p>
        </w:tc>
      </w:tr>
      <w:tr w:rsidR="00C639F2" w:rsidRPr="00D1744A" w:rsidTr="003F4D9B">
        <w:trPr>
          <w:jc w:val="center"/>
        </w:trPr>
        <w:tc>
          <w:tcPr>
            <w:tcW w:w="675" w:type="dxa"/>
          </w:tcPr>
          <w:p w:rsidR="00C639F2" w:rsidRPr="00EA5256" w:rsidRDefault="00C639F2" w:rsidP="003F4D9B">
            <w:pPr>
              <w:jc w:val="center"/>
            </w:pPr>
            <w:r w:rsidRPr="00EA5256">
              <w:t>1.</w:t>
            </w:r>
          </w:p>
        </w:tc>
        <w:tc>
          <w:tcPr>
            <w:tcW w:w="4111" w:type="dxa"/>
          </w:tcPr>
          <w:p w:rsidR="00C639F2" w:rsidRDefault="00C639F2" w:rsidP="003F4D9B">
            <w:r w:rsidRPr="00EA5256">
              <w:t>Выдача Акта (ов) выбора трассы инженерной коммуникации (сетей) объектов капитального строительства»</w:t>
            </w:r>
          </w:p>
          <w:p w:rsidR="00EA5256" w:rsidRPr="00EA5256" w:rsidRDefault="00EA5256" w:rsidP="003F4D9B"/>
        </w:tc>
        <w:tc>
          <w:tcPr>
            <w:tcW w:w="4682" w:type="dxa"/>
          </w:tcPr>
          <w:p w:rsidR="00C639F2" w:rsidRPr="00EA5256" w:rsidRDefault="00C639F2" w:rsidP="003F4D9B">
            <w:pPr>
              <w:jc w:val="center"/>
            </w:pPr>
            <w:r w:rsidRPr="00EA5256">
              <w:t>не более 14 дней</w:t>
            </w:r>
          </w:p>
        </w:tc>
      </w:tr>
      <w:tr w:rsidR="00C639F2" w:rsidRPr="00D1744A" w:rsidTr="003F4D9B">
        <w:trPr>
          <w:jc w:val="center"/>
        </w:trPr>
        <w:tc>
          <w:tcPr>
            <w:tcW w:w="675" w:type="dxa"/>
          </w:tcPr>
          <w:p w:rsidR="00C639F2" w:rsidRPr="00EA5256" w:rsidRDefault="00C639F2" w:rsidP="003F4D9B">
            <w:pPr>
              <w:jc w:val="center"/>
            </w:pPr>
            <w:r w:rsidRPr="00EA5256">
              <w:t>2.</w:t>
            </w:r>
          </w:p>
        </w:tc>
        <w:tc>
          <w:tcPr>
            <w:tcW w:w="4111" w:type="dxa"/>
          </w:tcPr>
          <w:p w:rsidR="00C639F2" w:rsidRPr="00EA5256" w:rsidRDefault="00C639F2" w:rsidP="003F4D9B">
            <w:r w:rsidRPr="00EA5256">
              <w:t xml:space="preserve">Выдача распоряжения </w:t>
            </w:r>
          </w:p>
          <w:p w:rsidR="00C639F2" w:rsidRPr="00EA5256" w:rsidRDefault="00C639F2" w:rsidP="003F4D9B">
            <w:r w:rsidRPr="00EA5256">
              <w:t xml:space="preserve">«Об утверждении Акта (ов) выбора трассы инженерной коммуникации (сетей) объектов капитального строительства» </w:t>
            </w:r>
          </w:p>
          <w:p w:rsidR="00C639F2" w:rsidRPr="00EA5256" w:rsidRDefault="00C639F2" w:rsidP="003F4D9B"/>
        </w:tc>
        <w:tc>
          <w:tcPr>
            <w:tcW w:w="4682" w:type="dxa"/>
          </w:tcPr>
          <w:p w:rsidR="00C639F2" w:rsidRPr="00EA5256" w:rsidRDefault="00C639F2" w:rsidP="003F4D9B">
            <w:pPr>
              <w:jc w:val="center"/>
            </w:pPr>
          </w:p>
          <w:p w:rsidR="00C639F2" w:rsidRPr="00EA5256" w:rsidRDefault="00C639F2" w:rsidP="003F4D9B">
            <w:pPr>
              <w:jc w:val="center"/>
            </w:pPr>
          </w:p>
          <w:p w:rsidR="00C639F2" w:rsidRPr="00EA5256" w:rsidRDefault="00C639F2" w:rsidP="003F4D9B">
            <w:pPr>
              <w:jc w:val="center"/>
            </w:pPr>
          </w:p>
          <w:p w:rsidR="00C639F2" w:rsidRPr="00EA5256" w:rsidRDefault="00C639F2" w:rsidP="003F4D9B">
            <w:pPr>
              <w:jc w:val="center"/>
            </w:pPr>
            <w:r w:rsidRPr="00EA5256">
              <w:t>не более 30 дней</w:t>
            </w:r>
          </w:p>
        </w:tc>
      </w:tr>
    </w:tbl>
    <w:p w:rsidR="00C639F2" w:rsidRPr="00D1744A" w:rsidRDefault="00C639F2" w:rsidP="00C639F2">
      <w:pPr>
        <w:rPr>
          <w:b/>
          <w:color w:val="FF0000"/>
        </w:rPr>
      </w:pPr>
    </w:p>
    <w:p w:rsidR="00C639F2" w:rsidRPr="00D1744A" w:rsidRDefault="00C639F2" w:rsidP="00C639F2">
      <w:pPr>
        <w:jc w:val="center"/>
        <w:rPr>
          <w:b/>
          <w:color w:val="FF0000"/>
        </w:rPr>
      </w:pPr>
    </w:p>
    <w:p w:rsidR="00C639F2" w:rsidRPr="00EA5256" w:rsidRDefault="00ED5447" w:rsidP="00C639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23</w:t>
      </w:r>
      <w:r w:rsidR="00C639F2" w:rsidRPr="00ED5447">
        <w:rPr>
          <w:sz w:val="28"/>
          <w:szCs w:val="28"/>
        </w:rPr>
        <w:t>.</w:t>
      </w:r>
      <w:r w:rsidR="00C639F2" w:rsidRPr="00EA5256">
        <w:rPr>
          <w:b/>
          <w:sz w:val="28"/>
          <w:szCs w:val="28"/>
        </w:rPr>
        <w:t xml:space="preserve"> </w:t>
      </w:r>
      <w:r w:rsidR="00C639F2" w:rsidRPr="00EA5256">
        <w:rPr>
          <w:sz w:val="28"/>
          <w:szCs w:val="28"/>
        </w:rPr>
        <w:t>Иные требования предоставления муниципальной услуги и особенности предоставления муниципальной услуги в электронной форме.</w:t>
      </w:r>
    </w:p>
    <w:p w:rsidR="00C639F2" w:rsidRPr="00EA5256" w:rsidRDefault="00C639F2" w:rsidP="00C639F2">
      <w:pPr>
        <w:rPr>
          <w:b/>
          <w:sz w:val="28"/>
          <w:szCs w:val="28"/>
        </w:rPr>
      </w:pPr>
    </w:p>
    <w:p w:rsidR="00C639F2" w:rsidRPr="00EA5256" w:rsidRDefault="00C639F2" w:rsidP="00C639F2">
      <w:pPr>
        <w:numPr>
          <w:ilvl w:val="0"/>
          <w:numId w:val="3"/>
        </w:numPr>
        <w:rPr>
          <w:sz w:val="28"/>
          <w:szCs w:val="28"/>
        </w:rPr>
      </w:pPr>
      <w:r w:rsidRPr="00EA5256">
        <w:rPr>
          <w:sz w:val="28"/>
          <w:szCs w:val="28"/>
        </w:rPr>
        <w:t>Укомплектованность поставщика муниципальной услуги кадрами и их квалификация;</w:t>
      </w:r>
    </w:p>
    <w:p w:rsidR="00C639F2" w:rsidRPr="00EA5256" w:rsidRDefault="00C639F2" w:rsidP="00C639F2">
      <w:pPr>
        <w:numPr>
          <w:ilvl w:val="0"/>
          <w:numId w:val="3"/>
        </w:numPr>
        <w:rPr>
          <w:sz w:val="28"/>
          <w:szCs w:val="28"/>
        </w:rPr>
      </w:pPr>
      <w:r w:rsidRPr="00EA5256">
        <w:rPr>
          <w:sz w:val="28"/>
          <w:szCs w:val="28"/>
        </w:rPr>
        <w:t>УАиГ должно располагать необходимым числом специалистов в соответствии со штатным расписанием;</w:t>
      </w:r>
    </w:p>
    <w:p w:rsidR="00C639F2" w:rsidRPr="00EA5256" w:rsidRDefault="00C639F2" w:rsidP="00C639F2">
      <w:pPr>
        <w:numPr>
          <w:ilvl w:val="0"/>
          <w:numId w:val="3"/>
        </w:numPr>
        <w:rPr>
          <w:sz w:val="28"/>
          <w:szCs w:val="28"/>
        </w:rPr>
      </w:pPr>
      <w:r w:rsidRPr="00EA5256">
        <w:rPr>
          <w:sz w:val="28"/>
          <w:szCs w:val="28"/>
        </w:rPr>
        <w:t>У специалистов должны быть должностные инструкции, устанавливающие их обязанности и права. Все специалисты должны быть аттестованы в установленном порядке. Наряду с соответствующей квалификацией и профессионализмом</w:t>
      </w:r>
      <w:r w:rsidR="00EA5256">
        <w:rPr>
          <w:sz w:val="28"/>
          <w:szCs w:val="28"/>
        </w:rPr>
        <w:t xml:space="preserve">, </w:t>
      </w:r>
      <w:r w:rsidRPr="00EA5256">
        <w:rPr>
          <w:sz w:val="28"/>
          <w:szCs w:val="28"/>
        </w:rPr>
        <w:t xml:space="preserve"> все специалисты должны обладать морально-этическими качествами;</w:t>
      </w:r>
    </w:p>
    <w:p w:rsidR="00C639F2" w:rsidRPr="00EA5256" w:rsidRDefault="00C639F2" w:rsidP="00EA5256">
      <w:pPr>
        <w:pStyle w:val="a5"/>
        <w:numPr>
          <w:ilvl w:val="0"/>
          <w:numId w:val="3"/>
        </w:numPr>
        <w:rPr>
          <w:sz w:val="28"/>
          <w:szCs w:val="28"/>
        </w:rPr>
      </w:pPr>
      <w:r w:rsidRPr="00EA5256">
        <w:rPr>
          <w:sz w:val="28"/>
          <w:szCs w:val="28"/>
        </w:rPr>
        <w:t xml:space="preserve">Информационное сопровождение деятельности УАиГ: </w:t>
      </w:r>
    </w:p>
    <w:p w:rsidR="00EA5256" w:rsidRPr="00ED5447" w:rsidRDefault="00EA5256" w:rsidP="00ED544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12"/>
        <w:gridCol w:w="3197"/>
        <w:gridCol w:w="3444"/>
      </w:tblGrid>
      <w:tr w:rsidR="00C639F2" w:rsidRPr="00D1744A" w:rsidTr="003F4D9B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F2" w:rsidRPr="00EA5256" w:rsidRDefault="00C639F2" w:rsidP="003F4D9B">
            <w:pPr>
              <w:jc w:val="center"/>
              <w:rPr>
                <w:b/>
              </w:rPr>
            </w:pPr>
            <w:r w:rsidRPr="00EA5256">
              <w:rPr>
                <w:b/>
              </w:rPr>
              <w:t>Способ информирования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F2" w:rsidRPr="00EA5256" w:rsidRDefault="00C639F2" w:rsidP="003F4D9B">
            <w:pPr>
              <w:jc w:val="center"/>
              <w:rPr>
                <w:b/>
              </w:rPr>
            </w:pPr>
            <w:r w:rsidRPr="00EA5256">
              <w:rPr>
                <w:b/>
              </w:rPr>
              <w:t>Набор размещаемой (доводимой) информации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F2" w:rsidRPr="00EA5256" w:rsidRDefault="00C639F2" w:rsidP="003F4D9B">
            <w:pPr>
              <w:jc w:val="center"/>
              <w:rPr>
                <w:b/>
              </w:rPr>
            </w:pPr>
            <w:r w:rsidRPr="00EA5256">
              <w:rPr>
                <w:b/>
              </w:rPr>
              <w:t>Частота доведения информации</w:t>
            </w:r>
          </w:p>
        </w:tc>
      </w:tr>
      <w:tr w:rsidR="00C639F2" w:rsidRPr="00D1744A" w:rsidTr="003F4D9B">
        <w:trPr>
          <w:cantSplit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F2" w:rsidRPr="00EA5256" w:rsidRDefault="00C639F2" w:rsidP="003F4D9B">
            <w:r w:rsidRPr="00EA5256">
              <w:t>Интернет-сайт муниципального образования Златоустовский городской округ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F2" w:rsidRPr="00EA5256" w:rsidRDefault="00C639F2" w:rsidP="003F4D9B">
            <w:r w:rsidRPr="00EA5256">
              <w:t>1) Нормативные и правовые акты, регулирующие порядок предоставление услуги;</w:t>
            </w:r>
          </w:p>
          <w:p w:rsidR="00C639F2" w:rsidRPr="00EA5256" w:rsidRDefault="00C639F2" w:rsidP="003F4D9B">
            <w:r w:rsidRPr="00EA5256">
              <w:t>2) Информация о необходимых документах, которые должны быть приложены к заявлению.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F2" w:rsidRPr="00EA5256" w:rsidRDefault="00C639F2" w:rsidP="003F4D9B">
            <w:r w:rsidRPr="00EA5256">
              <w:t>постоянно</w:t>
            </w:r>
          </w:p>
          <w:p w:rsidR="00C639F2" w:rsidRPr="00EA5256" w:rsidRDefault="00C639F2" w:rsidP="003F4D9B"/>
        </w:tc>
      </w:tr>
      <w:tr w:rsidR="00C639F2" w:rsidRPr="00D1744A" w:rsidTr="003F4D9B">
        <w:trPr>
          <w:cantSplit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F2" w:rsidRPr="00EA5256" w:rsidRDefault="00C639F2" w:rsidP="003F4D9B">
            <w:r w:rsidRPr="00EA5256">
              <w:t>Информационный стенд в здании Администрации Златоустовского городского округа</w:t>
            </w: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F2" w:rsidRPr="00EA5256" w:rsidRDefault="00C639F2" w:rsidP="003F4D9B"/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F2" w:rsidRPr="00EA5256" w:rsidRDefault="00C639F2" w:rsidP="003F4D9B">
            <w:r w:rsidRPr="00EA5256">
              <w:t>постоянно</w:t>
            </w:r>
          </w:p>
          <w:p w:rsidR="00C639F2" w:rsidRPr="00EA5256" w:rsidRDefault="00C639F2" w:rsidP="003F4D9B"/>
        </w:tc>
      </w:tr>
      <w:tr w:rsidR="00C639F2" w:rsidRPr="00D1744A" w:rsidTr="003F4D9B">
        <w:trPr>
          <w:cantSplit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F2" w:rsidRPr="00EA5256" w:rsidRDefault="00C639F2" w:rsidP="003F4D9B">
            <w:r w:rsidRPr="00EA5256">
              <w:t>Индивидуальные консультации</w:t>
            </w: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F2" w:rsidRPr="00EA5256" w:rsidRDefault="00C639F2" w:rsidP="003F4D9B"/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F2" w:rsidRPr="00EA5256" w:rsidRDefault="00C639F2" w:rsidP="003F4D9B">
            <w:r w:rsidRPr="00EA5256">
              <w:t>не более 15 минут</w:t>
            </w:r>
          </w:p>
          <w:p w:rsidR="00C639F2" w:rsidRPr="00EA5256" w:rsidRDefault="00C639F2" w:rsidP="003F4D9B"/>
        </w:tc>
      </w:tr>
      <w:tr w:rsidR="00C639F2" w:rsidRPr="00D1744A" w:rsidTr="003F4D9B">
        <w:trPr>
          <w:cantSplit/>
          <w:trHeight w:val="232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F2" w:rsidRPr="00EA5256" w:rsidRDefault="00C639F2" w:rsidP="003F4D9B">
            <w:r w:rsidRPr="00EA5256">
              <w:t>Консультации во время приема граждан по личным вопросам и по телефону</w:t>
            </w: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F2" w:rsidRPr="00EA5256" w:rsidRDefault="00C639F2" w:rsidP="003F4D9B"/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F2" w:rsidRPr="00EA5256" w:rsidRDefault="00C639F2" w:rsidP="003F4D9B">
            <w:r w:rsidRPr="00EA5256">
              <w:t>постоянно, не более 15 минут</w:t>
            </w:r>
          </w:p>
        </w:tc>
      </w:tr>
    </w:tbl>
    <w:p w:rsidR="00C639F2" w:rsidRPr="00EA5256" w:rsidRDefault="00C639F2" w:rsidP="00C639F2"/>
    <w:p w:rsidR="00C639F2" w:rsidRPr="00D1744A" w:rsidRDefault="00C639F2" w:rsidP="00C639F2">
      <w:pPr>
        <w:rPr>
          <w:color w:val="FF0000"/>
        </w:rPr>
      </w:pPr>
    </w:p>
    <w:p w:rsidR="00C639F2" w:rsidRPr="00D1744A" w:rsidRDefault="00C639F2" w:rsidP="00C639F2">
      <w:pPr>
        <w:tabs>
          <w:tab w:val="left" w:pos="3585"/>
        </w:tabs>
        <w:jc w:val="center"/>
        <w:rPr>
          <w:b/>
          <w:i/>
          <w:color w:val="FF0000"/>
        </w:rPr>
      </w:pPr>
    </w:p>
    <w:p w:rsidR="00C639F2" w:rsidRPr="00D1744A" w:rsidRDefault="00C639F2" w:rsidP="00C639F2">
      <w:pPr>
        <w:tabs>
          <w:tab w:val="left" w:pos="3585"/>
        </w:tabs>
        <w:rPr>
          <w:color w:val="FF0000"/>
        </w:rPr>
      </w:pPr>
    </w:p>
    <w:p w:rsidR="00C639F2" w:rsidRPr="00D1744A" w:rsidRDefault="00C639F2" w:rsidP="00C639F2">
      <w:pPr>
        <w:jc w:val="center"/>
        <w:rPr>
          <w:b/>
          <w:i/>
          <w:color w:val="FF0000"/>
        </w:rPr>
      </w:pPr>
    </w:p>
    <w:p w:rsidR="005A6E0E" w:rsidRDefault="005A6E0E" w:rsidP="00C639F2"/>
    <w:p w:rsidR="00C639F2" w:rsidRDefault="00C639F2" w:rsidP="00C639F2"/>
    <w:p w:rsidR="00ED5447" w:rsidRDefault="00ED5447" w:rsidP="00C639F2"/>
    <w:p w:rsidR="00ED5447" w:rsidRDefault="00ED5447" w:rsidP="00C639F2"/>
    <w:p w:rsidR="00C639F2" w:rsidRDefault="00C639F2" w:rsidP="00C639F2"/>
    <w:p w:rsidR="00263391" w:rsidRDefault="00263391" w:rsidP="00C639F2"/>
    <w:p w:rsidR="00C639F2" w:rsidRDefault="00C639F2" w:rsidP="00C639F2">
      <w:pPr>
        <w:tabs>
          <w:tab w:val="left" w:pos="7425"/>
        </w:tabs>
      </w:pPr>
      <w:r>
        <w:tab/>
        <w:t>Приложение № 1</w:t>
      </w:r>
    </w:p>
    <w:p w:rsidR="00C639F2" w:rsidRDefault="00C639F2" w:rsidP="00C639F2">
      <w:pPr>
        <w:tabs>
          <w:tab w:val="left" w:pos="7425"/>
        </w:tabs>
      </w:pPr>
    </w:p>
    <w:p w:rsidR="00C639F2" w:rsidRDefault="00C639F2" w:rsidP="00C639F2">
      <w:pPr>
        <w:jc w:val="center"/>
      </w:pPr>
      <w:r>
        <w:t xml:space="preserve">                               </w:t>
      </w:r>
      <w:r w:rsidR="00263391">
        <w:t xml:space="preserve">                             </w:t>
      </w:r>
      <w:r w:rsidRPr="00642B4F">
        <w:t>Начальнику</w:t>
      </w:r>
      <w:r>
        <w:t xml:space="preserve"> УАиГ </w:t>
      </w:r>
    </w:p>
    <w:p w:rsidR="00C639F2" w:rsidRDefault="00C639F2" w:rsidP="00C639F2">
      <w:pPr>
        <w:jc w:val="center"/>
      </w:pPr>
      <w:r>
        <w:t xml:space="preserve">                                                         </w:t>
      </w:r>
      <w:r w:rsidR="00263391">
        <w:t xml:space="preserve">                           </w:t>
      </w:r>
      <w:r>
        <w:t>Администрации Златоустовского</w:t>
      </w:r>
    </w:p>
    <w:p w:rsidR="00C639F2" w:rsidRDefault="00C639F2" w:rsidP="00C639F2">
      <w:pPr>
        <w:jc w:val="center"/>
      </w:pPr>
      <w:r>
        <w:t xml:space="preserve">                                                               городского округа</w:t>
      </w:r>
    </w:p>
    <w:p w:rsidR="00C639F2" w:rsidRDefault="00C639F2" w:rsidP="00C639F2">
      <w:pPr>
        <w:jc w:val="center"/>
      </w:pPr>
      <w:r>
        <w:t xml:space="preserve">                                                                                                                         О.В. Поповой</w:t>
      </w:r>
    </w:p>
    <w:p w:rsidR="00C639F2" w:rsidRDefault="00C639F2" w:rsidP="00C639F2">
      <w:pPr>
        <w:jc w:val="right"/>
      </w:pPr>
      <w:r>
        <w:t xml:space="preserve">                                от_____________________________</w:t>
      </w:r>
    </w:p>
    <w:p w:rsidR="00C639F2" w:rsidRDefault="00C639F2" w:rsidP="00C639F2">
      <w:pPr>
        <w:jc w:val="center"/>
        <w:rPr>
          <w:sz w:val="16"/>
          <w:szCs w:val="16"/>
        </w:rPr>
      </w:pPr>
      <w:r w:rsidRPr="00EB3051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EB305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Ф.И.О. полностью -</w:t>
      </w:r>
      <w:r w:rsidRPr="00EB3051">
        <w:rPr>
          <w:sz w:val="16"/>
          <w:szCs w:val="16"/>
        </w:rPr>
        <w:t xml:space="preserve"> физическое </w:t>
      </w:r>
      <w:r>
        <w:rPr>
          <w:sz w:val="16"/>
          <w:szCs w:val="16"/>
        </w:rPr>
        <w:t>лицо</w:t>
      </w:r>
    </w:p>
    <w:p w:rsidR="00C639F2" w:rsidRDefault="00C639F2" w:rsidP="00C639F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Ф.И.О. руководителя предприятия, либо </w:t>
      </w:r>
    </w:p>
    <w:p w:rsidR="00C639F2" w:rsidRDefault="00C639F2" w:rsidP="00C639F2">
      <w:pPr>
        <w:tabs>
          <w:tab w:val="left" w:pos="573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представитель, действующий по доверенности</w:t>
      </w:r>
    </w:p>
    <w:p w:rsidR="00C639F2" w:rsidRPr="00EB3051" w:rsidRDefault="00C639F2" w:rsidP="00C639F2">
      <w:pPr>
        <w:jc w:val="center"/>
        <w:rPr>
          <w:sz w:val="16"/>
          <w:szCs w:val="16"/>
        </w:rPr>
      </w:pPr>
    </w:p>
    <w:p w:rsidR="00C639F2" w:rsidRDefault="00C639F2" w:rsidP="00C639F2">
      <w:pPr>
        <w:tabs>
          <w:tab w:val="left" w:pos="5660"/>
        </w:tabs>
      </w:pPr>
      <w:r>
        <w:tab/>
        <w:t>______________________________</w:t>
      </w:r>
    </w:p>
    <w:p w:rsidR="00C639F2" w:rsidRPr="00BC28EE" w:rsidRDefault="00C639F2" w:rsidP="00C639F2">
      <w:pPr>
        <w:tabs>
          <w:tab w:val="left" w:pos="6361"/>
        </w:tabs>
        <w:rPr>
          <w:sz w:val="16"/>
          <w:szCs w:val="16"/>
        </w:rPr>
      </w:pPr>
      <w:r>
        <w:t xml:space="preserve">                                                                                                </w:t>
      </w:r>
      <w:r>
        <w:rPr>
          <w:sz w:val="16"/>
          <w:szCs w:val="16"/>
        </w:rPr>
        <w:t>д</w:t>
      </w:r>
      <w:r w:rsidRPr="00BC28EE">
        <w:rPr>
          <w:sz w:val="16"/>
          <w:szCs w:val="16"/>
        </w:rPr>
        <w:t>омашний адрес</w:t>
      </w:r>
      <w:r>
        <w:rPr>
          <w:sz w:val="16"/>
          <w:szCs w:val="16"/>
        </w:rPr>
        <w:t xml:space="preserve"> физического лица,</w:t>
      </w:r>
    </w:p>
    <w:p w:rsidR="00C639F2" w:rsidRDefault="00C639F2" w:rsidP="00C639F2">
      <w:pPr>
        <w:tabs>
          <w:tab w:val="left" w:pos="6361"/>
        </w:tabs>
        <w:rPr>
          <w:sz w:val="16"/>
          <w:szCs w:val="16"/>
        </w:rPr>
      </w:pPr>
      <w:r>
        <w:t xml:space="preserve">                                                                                               </w:t>
      </w:r>
      <w:r>
        <w:rPr>
          <w:sz w:val="16"/>
          <w:szCs w:val="16"/>
        </w:rPr>
        <w:t>наименование предприятия, юридический адрес</w:t>
      </w:r>
    </w:p>
    <w:p w:rsidR="00C639F2" w:rsidRDefault="00C639F2" w:rsidP="00C639F2">
      <w:pPr>
        <w:tabs>
          <w:tab w:val="left" w:pos="6361"/>
        </w:tabs>
        <w:rPr>
          <w:sz w:val="16"/>
          <w:szCs w:val="16"/>
        </w:rPr>
      </w:pPr>
    </w:p>
    <w:p w:rsidR="00C639F2" w:rsidRDefault="00C639F2" w:rsidP="00C639F2">
      <w:pPr>
        <w:tabs>
          <w:tab w:val="left" w:pos="6361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______________________________________________</w:t>
      </w:r>
    </w:p>
    <w:p w:rsidR="00C639F2" w:rsidRPr="00EB3051" w:rsidRDefault="00C639F2" w:rsidP="00C639F2">
      <w:pPr>
        <w:tabs>
          <w:tab w:val="left" w:pos="6361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:rsidR="00C639F2" w:rsidRPr="00EB3051" w:rsidRDefault="00C639F2" w:rsidP="00C639F2">
      <w:pPr>
        <w:tabs>
          <w:tab w:val="left" w:pos="6361"/>
        </w:tabs>
        <w:rPr>
          <w:sz w:val="16"/>
          <w:szCs w:val="16"/>
        </w:rPr>
      </w:pPr>
    </w:p>
    <w:p w:rsidR="00C639F2" w:rsidRDefault="00C639F2" w:rsidP="00C639F2">
      <w:pPr>
        <w:jc w:val="center"/>
        <w:rPr>
          <w:b/>
          <w:sz w:val="28"/>
          <w:szCs w:val="28"/>
        </w:rPr>
      </w:pPr>
    </w:p>
    <w:p w:rsidR="00C639F2" w:rsidRDefault="00C639F2" w:rsidP="00C639F2">
      <w:pPr>
        <w:jc w:val="center"/>
        <w:rPr>
          <w:b/>
          <w:sz w:val="28"/>
          <w:szCs w:val="28"/>
        </w:rPr>
      </w:pPr>
    </w:p>
    <w:p w:rsidR="00C639F2" w:rsidRDefault="00C639F2" w:rsidP="00C639F2">
      <w:pPr>
        <w:jc w:val="center"/>
        <w:rPr>
          <w:b/>
          <w:sz w:val="28"/>
          <w:szCs w:val="28"/>
        </w:rPr>
      </w:pPr>
      <w:r w:rsidRPr="00431BA7">
        <w:rPr>
          <w:b/>
          <w:sz w:val="28"/>
          <w:szCs w:val="28"/>
        </w:rPr>
        <w:t>З А Я В Л Е Н И Е</w:t>
      </w:r>
    </w:p>
    <w:p w:rsidR="00C639F2" w:rsidRDefault="00C639F2" w:rsidP="00C639F2">
      <w:pPr>
        <w:jc w:val="center"/>
        <w:rPr>
          <w:b/>
          <w:sz w:val="28"/>
          <w:szCs w:val="28"/>
        </w:rPr>
      </w:pPr>
    </w:p>
    <w:p w:rsidR="00C639F2" w:rsidRDefault="00C639F2" w:rsidP="00C639F2">
      <w:r>
        <w:rPr>
          <w:b/>
          <w:sz w:val="28"/>
          <w:szCs w:val="28"/>
        </w:rPr>
        <w:t xml:space="preserve">         </w:t>
      </w:r>
      <w:r>
        <w:t>Прошу подготовить А</w:t>
      </w:r>
      <w:r w:rsidRPr="00642B4F">
        <w:t>кт</w:t>
      </w:r>
      <w:r>
        <w:t xml:space="preserve"> выбора трассы ______________________________________</w:t>
      </w:r>
    </w:p>
    <w:p w:rsidR="00C639F2" w:rsidRPr="00C42189" w:rsidRDefault="00C639F2" w:rsidP="00C639F2">
      <w:pPr>
        <w:tabs>
          <w:tab w:val="left" w:pos="5798"/>
        </w:tabs>
        <w:rPr>
          <w:sz w:val="16"/>
          <w:szCs w:val="16"/>
        </w:rPr>
      </w:pPr>
      <w:r>
        <w:t xml:space="preserve">                                                                                     </w:t>
      </w:r>
      <w:r>
        <w:rPr>
          <w:sz w:val="16"/>
          <w:szCs w:val="16"/>
        </w:rPr>
        <w:t>наименование запрашиваемой инженерной коммуникации</w:t>
      </w:r>
    </w:p>
    <w:p w:rsidR="00C639F2" w:rsidRDefault="00C639F2" w:rsidP="00C639F2">
      <w:r>
        <w:t xml:space="preserve"> ___________________________________________________________________________,</w:t>
      </w:r>
    </w:p>
    <w:p w:rsidR="00C639F2" w:rsidRDefault="00C639F2" w:rsidP="00C639F2">
      <w:pPr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объекта</w:t>
      </w:r>
    </w:p>
    <w:p w:rsidR="00C639F2" w:rsidRDefault="00C639F2" w:rsidP="00C639F2">
      <w:pPr>
        <w:jc w:val="center"/>
        <w:rPr>
          <w:sz w:val="16"/>
          <w:szCs w:val="16"/>
        </w:rPr>
      </w:pPr>
    </w:p>
    <w:p w:rsidR="00C639F2" w:rsidRDefault="00C639F2" w:rsidP="00C639F2">
      <w:r>
        <w:t>расположенного по адресу:__________________________________________________</w:t>
      </w:r>
    </w:p>
    <w:p w:rsidR="00C639F2" w:rsidRPr="00C42189" w:rsidRDefault="00C639F2" w:rsidP="00C639F2">
      <w:pPr>
        <w:tabs>
          <w:tab w:val="left" w:pos="6286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город, </w:t>
      </w:r>
      <w:r w:rsidRPr="00C42189">
        <w:rPr>
          <w:sz w:val="16"/>
          <w:szCs w:val="16"/>
        </w:rPr>
        <w:t>улица</w:t>
      </w:r>
      <w:r>
        <w:rPr>
          <w:sz w:val="16"/>
          <w:szCs w:val="16"/>
        </w:rPr>
        <w:t>, номер дома</w:t>
      </w:r>
      <w:r w:rsidRPr="00C42189">
        <w:rPr>
          <w:sz w:val="16"/>
          <w:szCs w:val="16"/>
        </w:rPr>
        <w:t xml:space="preserve"> </w:t>
      </w:r>
    </w:p>
    <w:p w:rsidR="00C639F2" w:rsidRDefault="00C639F2" w:rsidP="00C639F2">
      <w:r>
        <w:t>Документ, удостоверяющий личность:      ____________________________________________________________________________</w:t>
      </w:r>
    </w:p>
    <w:p w:rsidR="00C639F2" w:rsidRPr="00C42189" w:rsidRDefault="00C639F2" w:rsidP="00C639F2">
      <w:pPr>
        <w:tabs>
          <w:tab w:val="left" w:pos="3869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 xml:space="preserve">паспорт: серия, номер; доверенность </w:t>
      </w:r>
    </w:p>
    <w:p w:rsidR="00C639F2" w:rsidRDefault="00C639F2" w:rsidP="00C639F2">
      <w:r>
        <w:t>____________________________________________________________________________</w:t>
      </w:r>
    </w:p>
    <w:p w:rsidR="00C639F2" w:rsidRDefault="00C639F2" w:rsidP="00C639F2"/>
    <w:p w:rsidR="00C639F2" w:rsidRDefault="00C639F2" w:rsidP="00C639F2">
      <w:r w:rsidRPr="00431BA7">
        <w:rPr>
          <w:b/>
        </w:rPr>
        <w:t>Приложение:</w:t>
      </w:r>
      <w:r>
        <w:rPr>
          <w:b/>
        </w:rPr>
        <w:t xml:space="preserve">  </w:t>
      </w:r>
      <w:r w:rsidRPr="00431BA7">
        <w:t>Технические условия</w:t>
      </w:r>
      <w:r>
        <w:t>, выданные  __________________________________</w:t>
      </w:r>
    </w:p>
    <w:p w:rsidR="00C639F2" w:rsidRDefault="00C639F2" w:rsidP="00C639F2">
      <w:pPr>
        <w:tabs>
          <w:tab w:val="left" w:pos="6486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наименование сетевой организации</w:t>
      </w:r>
    </w:p>
    <w:p w:rsidR="00C639F2" w:rsidRPr="00406274" w:rsidRDefault="00C639F2" w:rsidP="00C639F2">
      <w:pPr>
        <w:tabs>
          <w:tab w:val="left" w:pos="6486"/>
        </w:tabs>
        <w:rPr>
          <w:sz w:val="16"/>
          <w:szCs w:val="16"/>
        </w:rPr>
      </w:pPr>
    </w:p>
    <w:p w:rsidR="00C639F2" w:rsidRDefault="00C639F2" w:rsidP="00C639F2">
      <w:pPr>
        <w:jc w:val="center"/>
      </w:pPr>
      <w:r>
        <w:t xml:space="preserve">                                                                             Подпись____________________________</w:t>
      </w:r>
    </w:p>
    <w:p w:rsidR="00C639F2" w:rsidRDefault="00C639F2" w:rsidP="00C639F2">
      <w:pPr>
        <w:jc w:val="center"/>
      </w:pPr>
      <w:r>
        <w:t xml:space="preserve">                                                                                </w:t>
      </w:r>
    </w:p>
    <w:p w:rsidR="00C639F2" w:rsidRPr="00406274" w:rsidRDefault="00C639F2" w:rsidP="00C639F2">
      <w:pPr>
        <w:jc w:val="center"/>
      </w:pPr>
      <w:r>
        <w:t xml:space="preserve">                                                                              Дата_______________________________</w:t>
      </w:r>
    </w:p>
    <w:p w:rsidR="00C639F2" w:rsidRDefault="00C639F2" w:rsidP="00C639F2"/>
    <w:p w:rsidR="00C639F2" w:rsidRDefault="00C639F2" w:rsidP="00C639F2">
      <w:pPr>
        <w:tabs>
          <w:tab w:val="left" w:pos="6090"/>
        </w:tabs>
      </w:pPr>
      <w:r>
        <w:t xml:space="preserve">                                                                        Контактный телефон______________________</w:t>
      </w:r>
    </w:p>
    <w:p w:rsidR="00C639F2" w:rsidRDefault="00C639F2" w:rsidP="00C639F2"/>
    <w:p w:rsidR="00C639F2" w:rsidRDefault="00C639F2" w:rsidP="00C639F2"/>
    <w:p w:rsidR="00C639F2" w:rsidRDefault="00C639F2" w:rsidP="00C639F2">
      <w:r>
        <w:t>отметка Управления архитектуры и градостроительства</w:t>
      </w:r>
    </w:p>
    <w:p w:rsidR="00C639F2" w:rsidRDefault="00C639F2" w:rsidP="00C639F2">
      <w:r>
        <w:t>Администрации Златоустовского городского округа о приеме заявления:</w:t>
      </w:r>
    </w:p>
    <w:p w:rsidR="00C639F2" w:rsidRDefault="00C639F2" w:rsidP="00C639F2">
      <w:r>
        <w:t>вх. №_________________ от______________________</w:t>
      </w:r>
    </w:p>
    <w:p w:rsidR="00C639F2" w:rsidRDefault="00C639F2" w:rsidP="00C639F2"/>
    <w:p w:rsidR="00C86804" w:rsidRDefault="00C86804"/>
    <w:p w:rsidR="009C6CC1" w:rsidRDefault="009C6CC1"/>
    <w:p w:rsidR="009C6CC1" w:rsidRDefault="009C6CC1"/>
    <w:p w:rsidR="009C6CC1" w:rsidRDefault="009C6CC1"/>
    <w:p w:rsidR="009C6CC1" w:rsidRDefault="009C6CC1"/>
    <w:p w:rsidR="009C6CC1" w:rsidRDefault="009C6CC1"/>
    <w:p w:rsidR="009C6CC1" w:rsidRDefault="009C6CC1"/>
    <w:p w:rsidR="00E05ABA" w:rsidRDefault="00E05ABA" w:rsidP="00E05ABA">
      <w:pPr>
        <w:rPr>
          <w:sz w:val="28"/>
          <w:szCs w:val="28"/>
        </w:rPr>
      </w:pPr>
    </w:p>
    <w:p w:rsidR="001D2D80" w:rsidRPr="001D2D80" w:rsidRDefault="001D2D80" w:rsidP="009C6CC1">
      <w:pPr>
        <w:jc w:val="both"/>
        <w:rPr>
          <w:sz w:val="22"/>
          <w:szCs w:val="22"/>
        </w:rPr>
      </w:pPr>
    </w:p>
    <w:sectPr w:rsidR="001D2D80" w:rsidRPr="001D2D80" w:rsidSect="00BE4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4357"/>
    <w:multiLevelType w:val="hybridMultilevel"/>
    <w:tmpl w:val="606A33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E544D1"/>
    <w:multiLevelType w:val="multilevel"/>
    <w:tmpl w:val="F67CA7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64A4B"/>
    <w:multiLevelType w:val="hybridMultilevel"/>
    <w:tmpl w:val="C8563918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">
    <w:nsid w:val="4F570F5E"/>
    <w:multiLevelType w:val="multilevel"/>
    <w:tmpl w:val="73087E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EF3A7B"/>
    <w:multiLevelType w:val="hybridMultilevel"/>
    <w:tmpl w:val="9874026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22050DA"/>
    <w:multiLevelType w:val="hybridMultilevel"/>
    <w:tmpl w:val="2842C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D4D73"/>
    <w:multiLevelType w:val="multilevel"/>
    <w:tmpl w:val="861209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A10E71"/>
    <w:multiLevelType w:val="multilevel"/>
    <w:tmpl w:val="73087E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AB39F8"/>
    <w:multiLevelType w:val="hybridMultilevel"/>
    <w:tmpl w:val="31E222A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C639F2"/>
    <w:rsid w:val="000274EC"/>
    <w:rsid w:val="00044703"/>
    <w:rsid w:val="00054707"/>
    <w:rsid w:val="00093AF7"/>
    <w:rsid w:val="00104C62"/>
    <w:rsid w:val="00151BC1"/>
    <w:rsid w:val="001A3DCB"/>
    <w:rsid w:val="001A5B3B"/>
    <w:rsid w:val="001D2D80"/>
    <w:rsid w:val="00257846"/>
    <w:rsid w:val="00263391"/>
    <w:rsid w:val="002C350F"/>
    <w:rsid w:val="003467F3"/>
    <w:rsid w:val="00375591"/>
    <w:rsid w:val="0038728D"/>
    <w:rsid w:val="003E011B"/>
    <w:rsid w:val="003F1174"/>
    <w:rsid w:val="003F4D9B"/>
    <w:rsid w:val="004B6D63"/>
    <w:rsid w:val="004E0D3A"/>
    <w:rsid w:val="00576AEC"/>
    <w:rsid w:val="00582474"/>
    <w:rsid w:val="005A6E0E"/>
    <w:rsid w:val="00630F64"/>
    <w:rsid w:val="00682A58"/>
    <w:rsid w:val="006931F5"/>
    <w:rsid w:val="006C3A92"/>
    <w:rsid w:val="006F79D0"/>
    <w:rsid w:val="00743B55"/>
    <w:rsid w:val="00785396"/>
    <w:rsid w:val="00791D6D"/>
    <w:rsid w:val="007C2B89"/>
    <w:rsid w:val="007E53EA"/>
    <w:rsid w:val="007E5747"/>
    <w:rsid w:val="007F1084"/>
    <w:rsid w:val="00822EED"/>
    <w:rsid w:val="008F287F"/>
    <w:rsid w:val="009641A4"/>
    <w:rsid w:val="009718EE"/>
    <w:rsid w:val="009C2799"/>
    <w:rsid w:val="009C6CC1"/>
    <w:rsid w:val="009D70A1"/>
    <w:rsid w:val="00A642A8"/>
    <w:rsid w:val="00AC0F37"/>
    <w:rsid w:val="00B6017B"/>
    <w:rsid w:val="00B765EB"/>
    <w:rsid w:val="00BE47B8"/>
    <w:rsid w:val="00C33D9F"/>
    <w:rsid w:val="00C559ED"/>
    <w:rsid w:val="00C602F9"/>
    <w:rsid w:val="00C61734"/>
    <w:rsid w:val="00C639F2"/>
    <w:rsid w:val="00C82604"/>
    <w:rsid w:val="00C86804"/>
    <w:rsid w:val="00CD4503"/>
    <w:rsid w:val="00CE287B"/>
    <w:rsid w:val="00D1744A"/>
    <w:rsid w:val="00D37D60"/>
    <w:rsid w:val="00DE1912"/>
    <w:rsid w:val="00DE4FA7"/>
    <w:rsid w:val="00E01C24"/>
    <w:rsid w:val="00E05ABA"/>
    <w:rsid w:val="00E22E19"/>
    <w:rsid w:val="00E469F6"/>
    <w:rsid w:val="00EA5256"/>
    <w:rsid w:val="00EA6FD1"/>
    <w:rsid w:val="00EC31BA"/>
    <w:rsid w:val="00ED5447"/>
    <w:rsid w:val="00EE02E0"/>
    <w:rsid w:val="00EF1D86"/>
    <w:rsid w:val="00F66821"/>
    <w:rsid w:val="00FF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639F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639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rsid w:val="00C639F2"/>
    <w:rPr>
      <w:color w:val="0000FF"/>
      <w:u w:val="single"/>
    </w:rPr>
  </w:style>
  <w:style w:type="paragraph" w:customStyle="1" w:styleId="1">
    <w:name w:val="Без интервала1"/>
    <w:rsid w:val="00C639F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639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639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List"/>
    <w:basedOn w:val="a"/>
    <w:rsid w:val="00C639F2"/>
    <w:pPr>
      <w:ind w:left="283" w:hanging="283"/>
    </w:pPr>
    <w:rPr>
      <w:szCs w:val="20"/>
    </w:rPr>
  </w:style>
  <w:style w:type="paragraph" w:styleId="a5">
    <w:name w:val="List Paragraph"/>
    <w:basedOn w:val="a"/>
    <w:uiPriority w:val="34"/>
    <w:qFormat/>
    <w:rsid w:val="00D1744A"/>
    <w:pPr>
      <w:ind w:left="720"/>
      <w:contextualSpacing/>
    </w:pPr>
  </w:style>
  <w:style w:type="paragraph" w:styleId="a6">
    <w:name w:val="No Spacing"/>
    <w:uiPriority w:val="1"/>
    <w:qFormat/>
    <w:rsid w:val="00D1744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uiPriority w:val="99"/>
    <w:qFormat/>
    <w:rsid w:val="00151BC1"/>
    <w:rPr>
      <w:b/>
      <w:bCs/>
    </w:rPr>
  </w:style>
  <w:style w:type="character" w:customStyle="1" w:styleId="imgpanel2">
    <w:name w:val="img_panel2"/>
    <w:basedOn w:val="a0"/>
    <w:rsid w:val="00822EED"/>
  </w:style>
  <w:style w:type="character" w:customStyle="1" w:styleId="h316">
    <w:name w:val="h316"/>
    <w:basedOn w:val="a0"/>
    <w:rsid w:val="00822EED"/>
    <w:rPr>
      <w:rFonts w:ascii="Calibri-Bold" w:hAnsi="Calibri-Bold" w:hint="default"/>
      <w:caps/>
      <w:strike w:val="0"/>
      <w:dstrike w:val="0"/>
      <w:color w:val="006FB8"/>
      <w:sz w:val="29"/>
      <w:szCs w:val="29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822E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2E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8090">
                          <w:marLeft w:val="0"/>
                          <w:marRight w:val="0"/>
                          <w:marTop w:val="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82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3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82723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513249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444175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76431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15533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425942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95169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t-g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u.pravmin74.ru" TargetMode="External"/><Relationship Id="rId5" Type="http://schemas.openxmlformats.org/officeDocument/2006/relationships/hyperlink" Target="http://www.zlat-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4854</Words>
  <Characters>27672</Characters>
  <Application>Microsoft Office Word</Application>
  <DocSecurity>4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CiulinaT</dc:creator>
  <cp:lastModifiedBy>gtikvp</cp:lastModifiedBy>
  <cp:revision>2</cp:revision>
  <cp:lastPrinted>2015-11-10T05:11:00Z</cp:lastPrinted>
  <dcterms:created xsi:type="dcterms:W3CDTF">2015-11-10T07:33:00Z</dcterms:created>
  <dcterms:modified xsi:type="dcterms:W3CDTF">2015-11-10T07:33:00Z</dcterms:modified>
</cp:coreProperties>
</file>