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37B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5107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564FE9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CF37B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CF37BA" w:rsidP="00E4076D">
            <w:fldSimple w:instr=" DOCPROPERTY  Рег.№  \* MERGEFORMAT ">
              <w:r w:rsidR="009416DA" w:rsidRPr="009416DA">
                <w:t>665-П/АДМ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4FE9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</w:t>
            </w:r>
            <w:proofErr w:type="gramStart"/>
            <w:r w:rsidRPr="00E4076D">
              <w:rPr>
                <w:sz w:val="20"/>
                <w:szCs w:val="20"/>
              </w:rPr>
              <w:t>.З</w:t>
            </w:r>
            <w:proofErr w:type="gramEnd"/>
            <w:r w:rsidRPr="00E4076D">
              <w:rPr>
                <w:sz w:val="20"/>
                <w:szCs w:val="20"/>
              </w:rPr>
              <w:t>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564FE9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404CCB">
            <w:pPr>
              <w:jc w:val="both"/>
            </w:pPr>
            <w:r>
              <w:t xml:space="preserve">О внесении изменений </w:t>
            </w:r>
            <w:r w:rsidR="00404CCB">
              <w:br/>
            </w:r>
            <w:r>
              <w:t xml:space="preserve">в постановление администрации Златоустовского </w:t>
            </w:r>
            <w:r w:rsidR="00404CCB">
              <w:t xml:space="preserve">городского </w:t>
            </w:r>
            <w:r w:rsidR="00404CCB">
              <w:br/>
              <w:t>округа от 14.11.2</w:t>
            </w:r>
            <w:bookmarkStart w:id="0" w:name="_GoBack"/>
            <w:bookmarkEnd w:id="0"/>
            <w:r w:rsidR="00404CCB">
              <w:t>017 </w:t>
            </w:r>
            <w:r>
              <w:t xml:space="preserve">г. </w:t>
            </w:r>
            <w:r w:rsidR="00404CCB">
              <w:t>№ </w:t>
            </w:r>
            <w:r>
              <w:t xml:space="preserve">500-П </w:t>
            </w:r>
            <w:r w:rsidR="00404CCB">
              <w:br/>
            </w:r>
            <w:r>
              <w:t xml:space="preserve">«Об утверждении муниципальной программы Златоустовского городского округа «Защита населения Златоустовского городского округа </w:t>
            </w:r>
            <w:r w:rsidR="00404CCB">
              <w:br/>
            </w:r>
            <w:r>
              <w:t xml:space="preserve">от чрезвычайных ситуаций, обеспечение пожарной безопасности </w:t>
            </w:r>
            <w:r w:rsidR="00404CCB">
              <w:br/>
            </w:r>
            <w:r>
              <w:t>и безопасности людей»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4CCB" w:rsidRDefault="00404CCB" w:rsidP="009416DA">
      <w:pPr>
        <w:widowControl w:val="0"/>
        <w:ind w:firstLine="709"/>
        <w:jc w:val="both"/>
      </w:pPr>
    </w:p>
    <w:p w:rsidR="009416DA" w:rsidRPr="00E4076D" w:rsidRDefault="00404CCB" w:rsidP="009416DA">
      <w:pPr>
        <w:widowControl w:val="0"/>
        <w:ind w:firstLine="709"/>
        <w:jc w:val="both"/>
      </w:pPr>
      <w:r w:rsidRPr="00404CCB">
        <w:t xml:space="preserve">В целях </w:t>
      </w:r>
      <w:proofErr w:type="gramStart"/>
      <w:r w:rsidRPr="00404CCB">
        <w:t>уточнения объемов финансирования мероприятий муниципальной программы Златоустовского городского</w:t>
      </w:r>
      <w:proofErr w:type="gramEnd"/>
      <w:r w:rsidRPr="00404CCB">
        <w:t xml:space="preserve">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404CCB" w:rsidRDefault="00F12903" w:rsidP="00404CCB">
      <w:pPr>
        <w:widowControl w:val="0"/>
        <w:ind w:firstLine="708"/>
        <w:jc w:val="both"/>
      </w:pPr>
      <w:r>
        <w:t>ПОСТАНОВЛЯЮ:</w:t>
      </w:r>
    </w:p>
    <w:p w:rsidR="00404CCB" w:rsidRDefault="000B4E9F" w:rsidP="00404CCB">
      <w:pPr>
        <w:widowControl w:val="0"/>
        <w:ind w:firstLine="708"/>
        <w:jc w:val="both"/>
      </w:pPr>
      <w:r>
        <w:t>1. </w:t>
      </w:r>
      <w:proofErr w:type="gramStart"/>
      <w:r>
        <w:t>Внести в постановление а</w:t>
      </w:r>
      <w:r w:rsidR="00404CCB">
        <w:t xml:space="preserve">дминистрации Златоустовского </w:t>
      </w:r>
      <w:r>
        <w:t>городского округа от 14.11.2017 г. № </w:t>
      </w:r>
      <w:r w:rsidR="00404CCB">
        <w:t>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</w:t>
      </w:r>
      <w:r>
        <w:t>юдей» (в редакции от 03.07.2018 г. № </w:t>
      </w:r>
      <w:r w:rsidR="00404CCB">
        <w:t xml:space="preserve">282-П, </w:t>
      </w:r>
      <w:r>
        <w:br/>
        <w:t>от 20.08.2018 г. № 338-П, от 10.10.2018 г. № 418-П, от 11.12.2018 г. № </w:t>
      </w:r>
      <w:r w:rsidR="00404CCB">
        <w:t xml:space="preserve">524-П, </w:t>
      </w:r>
      <w:r>
        <w:br/>
        <w:t>от 18.04.2019 г. № </w:t>
      </w:r>
      <w:r w:rsidR="00404CCB">
        <w:t>156-П, от 0</w:t>
      </w:r>
      <w:r>
        <w:t>6.06.2019 г. № 230-П, от 01.08.2019</w:t>
      </w:r>
      <w:proofErr w:type="gramEnd"/>
      <w:r>
        <w:t> </w:t>
      </w:r>
      <w:proofErr w:type="gramStart"/>
      <w:r>
        <w:t>г. № </w:t>
      </w:r>
      <w:r w:rsidR="00404CCB">
        <w:t xml:space="preserve">316-П, </w:t>
      </w:r>
      <w:r>
        <w:br/>
        <w:t>от 07.10.2019 г. № 406-П, от 19.12.2019 г. № 504-П, от 13.05.2020 </w:t>
      </w:r>
      <w:r w:rsidR="00404CCB">
        <w:t xml:space="preserve">г. </w:t>
      </w:r>
      <w:r>
        <w:br/>
        <w:t>№ 202-П/АДМ, от 27.08.2020 г. № 360-П/АДМ, от 08.10.2020 г. № 427-П/АДМ, от 23.12.2020 г. № 561-П/АДМ, от 02.02.2021 г. № </w:t>
      </w:r>
      <w:r w:rsidR="00404CCB">
        <w:t>56-П/АДМ, от 14.0</w:t>
      </w:r>
      <w:r>
        <w:t>5.2021 г. № 249-П/АДМ, от 12.08.2021 г. № 368-П/АДМ, от 22.10.2021 г. № 478-П/АДМ, от 30.12.2021 г. № 586-П/АДМ, от 16.03.2022 г. № 93-П/АДМ</w:t>
      </w:r>
      <w:proofErr w:type="gramEnd"/>
      <w:r>
        <w:t>, от 22.08.2022 г. № 342-П/АДМ, от 05.05.2023 г. № 180-П/АДМ, от 01.03.2024 г. № 54-П/АДМ, от 17.05.2024 г. № </w:t>
      </w:r>
      <w:r w:rsidR="00404CCB">
        <w:t>150-П/</w:t>
      </w:r>
      <w:r>
        <w:t>АДМ) (далее -</w:t>
      </w:r>
      <w:r w:rsidR="00404CCB">
        <w:t xml:space="preserve"> постановление) следующие изменения:</w:t>
      </w:r>
    </w:p>
    <w:p w:rsidR="00404CCB" w:rsidRDefault="000B4E9F" w:rsidP="00404CCB">
      <w:pPr>
        <w:widowControl w:val="0"/>
        <w:ind w:firstLine="708"/>
        <w:jc w:val="both"/>
      </w:pPr>
      <w:r>
        <w:t>1) </w:t>
      </w:r>
      <w:r w:rsidR="00404CCB">
        <w:t xml:space="preserve">в приложении к постановлению строку «Объемы финансовых ресурсов муниципальной программы» Паспорта муниципальной программы изложить </w:t>
      </w:r>
      <w:r>
        <w:br/>
      </w:r>
      <w:r w:rsidR="00404CCB">
        <w:t>в следующей редакции:</w:t>
      </w:r>
    </w:p>
    <w:p w:rsidR="009416DA" w:rsidRDefault="00404CCB" w:rsidP="00404CCB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9"/>
        <w:gridCol w:w="5810"/>
      </w:tblGrid>
      <w:tr w:rsidR="00404CCB" w:rsidRPr="00404CCB" w:rsidTr="000B4E9F">
        <w:trPr>
          <w:jc w:val="center"/>
        </w:trPr>
        <w:tc>
          <w:tcPr>
            <w:tcW w:w="38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CCB" w:rsidRPr="00404CCB" w:rsidRDefault="00404CCB" w:rsidP="000B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0B4E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404CCB">
              <w:rPr>
                <w:sz w:val="24"/>
                <w:szCs w:val="20"/>
              </w:rPr>
              <w:t xml:space="preserve">209 186,12116 </w:t>
            </w:r>
            <w:r w:rsidRPr="00404CCB">
              <w:rPr>
                <w:sz w:val="24"/>
                <w:szCs w:val="24"/>
              </w:rPr>
              <w:t>тыс. рублей:</w:t>
            </w:r>
          </w:p>
          <w:p w:rsidR="00404CCB" w:rsidRPr="00404CCB" w:rsidRDefault="00404CCB" w:rsidP="000B4E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В том числе за счет средств местного бюджета - </w:t>
            </w:r>
            <w:r w:rsidR="000B4E9F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0"/>
              </w:rPr>
              <w:t>204 313,52116</w:t>
            </w:r>
            <w:r w:rsidR="000B4E9F">
              <w:rPr>
                <w:sz w:val="24"/>
                <w:szCs w:val="24"/>
              </w:rPr>
              <w:t xml:space="preserve"> тыс. рублей</w:t>
            </w:r>
            <w:r w:rsidRPr="00404CCB">
              <w:rPr>
                <w:sz w:val="24"/>
                <w:szCs w:val="24"/>
              </w:rPr>
              <w:t>, за счет средств областного бюджета - 4 872,60 тыс. рублей.</w:t>
            </w:r>
          </w:p>
          <w:p w:rsidR="00404CCB" w:rsidRPr="00404CCB" w:rsidRDefault="00404CCB" w:rsidP="000B4E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404CCB" w:rsidRPr="00404CCB" w:rsidTr="000B4E9F">
        <w:trPr>
          <w:jc w:val="center"/>
        </w:trPr>
        <w:tc>
          <w:tcPr>
            <w:tcW w:w="38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5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82"/>
              <w:gridCol w:w="1559"/>
              <w:gridCol w:w="1556"/>
              <w:gridCol w:w="1560"/>
            </w:tblGrid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Всего, </w:t>
                  </w:r>
                </w:p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тыс. руб</w:t>
                  </w:r>
                  <w:r w:rsidR="000B4E9F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Областной бюджет, </w:t>
                  </w:r>
                </w:p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тыс. руб</w:t>
                  </w:r>
                  <w:r w:rsidR="000B4E9F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Местный бюджет, </w:t>
                  </w:r>
                </w:p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тыс. руб</w:t>
                  </w:r>
                  <w:r w:rsidR="000B4E9F"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14 735,90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478,05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14 257,85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16 681,88116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382,50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16 299,38116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17 707,79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391,40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17 316,39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18 936,70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405,60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18 531,10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29 981,25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474,45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29 506,80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27 661,50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624,40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27 037,10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0"/>
                    </w:rPr>
                    <w:t>30 119,50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0"/>
                    </w:rPr>
                    <w:t xml:space="preserve">705,40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0"/>
                    </w:rPr>
                    <w:t>29 414,10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26 680,80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25 975,40</w:t>
                  </w:r>
                </w:p>
              </w:tc>
            </w:tr>
            <w:tr w:rsidR="00404CCB" w:rsidRPr="00404CCB" w:rsidTr="000B4E9F">
              <w:tc>
                <w:tcPr>
                  <w:tcW w:w="882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26 680,80</w:t>
                  </w:r>
                </w:p>
              </w:tc>
              <w:tc>
                <w:tcPr>
                  <w:tcW w:w="1556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404CCB" w:rsidRPr="00404CCB" w:rsidRDefault="00404CCB" w:rsidP="00404C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404CCB">
                    <w:rPr>
                      <w:sz w:val="24"/>
                      <w:szCs w:val="24"/>
                    </w:rPr>
                    <w:t>25 975,40</w:t>
                  </w:r>
                </w:p>
              </w:tc>
            </w:tr>
          </w:tbl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04CCB" w:rsidRDefault="00404CCB" w:rsidP="000B4E9F">
      <w:pPr>
        <w:widowControl w:val="0"/>
        <w:jc w:val="right"/>
      </w:pPr>
      <w:r>
        <w:t>»;</w:t>
      </w:r>
    </w:p>
    <w:p w:rsidR="000B4E9F" w:rsidRDefault="000B4E9F" w:rsidP="000B4E9F">
      <w:pPr>
        <w:widowControl w:val="0"/>
        <w:ind w:firstLine="709"/>
        <w:jc w:val="both"/>
      </w:pPr>
      <w:r>
        <w:t>2) </w:t>
      </w:r>
      <w:r w:rsidR="00404CCB">
        <w:t>в приложении к постановлению пункт 25 раздела IX муниципальной программы изложить в следующей редакции:</w:t>
      </w:r>
    </w:p>
    <w:p w:rsidR="00404CCB" w:rsidRDefault="000B4E9F" w:rsidP="000B4E9F">
      <w:pPr>
        <w:widowControl w:val="0"/>
        <w:ind w:firstLine="709"/>
        <w:jc w:val="both"/>
      </w:pPr>
      <w:r>
        <w:t>«25. </w:t>
      </w:r>
      <w:r w:rsidR="00404CCB">
        <w:t>Общий объем финанси</w:t>
      </w:r>
      <w:r>
        <w:t>рования муниципальной программы -</w:t>
      </w:r>
      <w:r>
        <w:br/>
      </w:r>
      <w:r w:rsidR="00404CCB">
        <w:t>209 186,12116 тыс. рублей:</w:t>
      </w:r>
    </w:p>
    <w:p w:rsidR="00404CCB" w:rsidRDefault="00404CCB" w:rsidP="000B4E9F">
      <w:pPr>
        <w:widowControl w:val="0"/>
        <w:ind w:firstLine="709"/>
        <w:jc w:val="both"/>
      </w:pPr>
      <w:r>
        <w:t>2018 год - 14 735,90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2019 год - 16 681,88116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2020 год - 17 707,79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2021 год - 18 936,70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2022 год - 29 981,25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2023 год - 27 661,50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2024 год - 30 119,50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2025 год - 26 680,80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2026 год - 26 680,80 тыс. рублей.</w:t>
      </w:r>
    </w:p>
    <w:p w:rsidR="00404CCB" w:rsidRDefault="00404CCB" w:rsidP="000B4E9F">
      <w:pPr>
        <w:widowControl w:val="0"/>
        <w:ind w:firstLine="709"/>
        <w:jc w:val="both"/>
      </w:pPr>
      <w:r>
        <w:t>В том числе:</w:t>
      </w:r>
    </w:p>
    <w:p w:rsidR="00404CCB" w:rsidRDefault="00404CCB" w:rsidP="000B4E9F">
      <w:pPr>
        <w:widowControl w:val="0"/>
        <w:ind w:firstLine="709"/>
        <w:jc w:val="both"/>
      </w:pPr>
      <w:r>
        <w:t>За счет средств бюджета Зл</w:t>
      </w:r>
      <w:r w:rsidR="000B4E9F">
        <w:t>атоустовского городского округа </w:t>
      </w:r>
      <w:r>
        <w:t xml:space="preserve">- </w:t>
      </w:r>
      <w:r w:rsidR="000B4E9F">
        <w:br/>
      </w:r>
      <w:r>
        <w:t>204 313,52116 тыс. рублей:</w:t>
      </w:r>
    </w:p>
    <w:p w:rsidR="00404CCB" w:rsidRDefault="00404CCB" w:rsidP="000B4E9F">
      <w:pPr>
        <w:widowControl w:val="0"/>
        <w:ind w:firstLine="709"/>
        <w:jc w:val="both"/>
      </w:pPr>
      <w:r>
        <w:t>2018 год - 14 257,85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2019 год - 16 299,38116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2020 год - 17 316,39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2021 год - 18 531,10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2022 год - 29 506,80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2023 год - 27 037,10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2024 год - 29 414,10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2025 год - 25 975,40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2026 год - 25 975,40 тыс. рублей.</w:t>
      </w:r>
    </w:p>
    <w:p w:rsidR="00404CCB" w:rsidRDefault="00404CCB" w:rsidP="000B4E9F">
      <w:pPr>
        <w:widowControl w:val="0"/>
        <w:ind w:firstLine="709"/>
        <w:jc w:val="both"/>
      </w:pPr>
      <w:r>
        <w:t>За счет средств бюджета Челябинской области - 4 872,60 тыс. рублей:</w:t>
      </w:r>
    </w:p>
    <w:p w:rsidR="00404CCB" w:rsidRDefault="00404CCB" w:rsidP="000B4E9F">
      <w:pPr>
        <w:widowControl w:val="0"/>
        <w:ind w:firstLine="709"/>
        <w:jc w:val="both"/>
      </w:pPr>
      <w:r>
        <w:t>2018 год - 478,05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2019 год - 382,50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2020 год - 391,40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lastRenderedPageBreak/>
        <w:t>2021 год - 405,60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2022 год - 474,45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2023 год - 624,40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2024 год - 705,40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2025 год - 705,40 тыс. рублей;</w:t>
      </w:r>
    </w:p>
    <w:p w:rsidR="00404CCB" w:rsidRDefault="00404CCB" w:rsidP="000B4E9F">
      <w:pPr>
        <w:widowControl w:val="0"/>
        <w:ind w:firstLine="709"/>
        <w:jc w:val="both"/>
      </w:pPr>
      <w:r>
        <w:t>2026 год - 705,40 тыс. рублей</w:t>
      </w:r>
      <w:proofErr w:type="gramStart"/>
      <w:r>
        <w:t>.»;</w:t>
      </w:r>
      <w:proofErr w:type="gramEnd"/>
    </w:p>
    <w:p w:rsidR="00404CCB" w:rsidRDefault="000B4E9F" w:rsidP="000B4E9F">
      <w:pPr>
        <w:widowControl w:val="0"/>
        <w:ind w:firstLine="709"/>
        <w:jc w:val="both"/>
      </w:pPr>
      <w:r>
        <w:t>3) </w:t>
      </w:r>
      <w:r w:rsidR="00404CCB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>
        <w:br/>
      </w:r>
      <w:r w:rsidR="00404CCB">
        <w:t>и обеспечен</w:t>
      </w:r>
      <w:r>
        <w:t>ие безопасности людей» (далее – подпрограмма </w:t>
      </w:r>
      <w:r w:rsidR="00404CCB">
        <w:t>1) внести следующие изменения:</w:t>
      </w:r>
    </w:p>
    <w:p w:rsidR="00404CCB" w:rsidRDefault="000B4E9F" w:rsidP="000B4E9F">
      <w:pPr>
        <w:widowControl w:val="0"/>
        <w:ind w:firstLine="709"/>
        <w:jc w:val="both"/>
      </w:pPr>
      <w:r>
        <w:t>а) </w:t>
      </w:r>
      <w:r w:rsidR="00404CCB">
        <w:t>строку «Объемы финансовых ресурсов подпрограммы» Паспорта подпрограммы 1 изложить в следующей редакции:</w:t>
      </w:r>
    </w:p>
    <w:p w:rsidR="00404CCB" w:rsidRDefault="00404CCB" w:rsidP="00404CCB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5"/>
        <w:gridCol w:w="1520"/>
        <w:gridCol w:w="1980"/>
        <w:gridCol w:w="1653"/>
        <w:gridCol w:w="1791"/>
      </w:tblGrid>
      <w:tr w:rsidR="00404CCB" w:rsidRPr="00404CCB" w:rsidTr="005A7081">
        <w:trPr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0B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sub_1094"/>
            <w:r w:rsidRPr="00404CCB">
              <w:rPr>
                <w:sz w:val="24"/>
                <w:szCs w:val="24"/>
              </w:rPr>
              <w:t xml:space="preserve">Объемы </w:t>
            </w:r>
            <w:r w:rsidR="005A7081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4"/>
              </w:rPr>
              <w:t>финансовых ресурсов подпрограммы</w:t>
            </w:r>
            <w:bookmarkEnd w:id="1"/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0B4E9F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0"/>
              </w:rPr>
              <w:t>204 496,22116</w:t>
            </w:r>
            <w:r w:rsidRPr="00404CCB">
              <w:rPr>
                <w:sz w:val="24"/>
                <w:szCs w:val="24"/>
              </w:rPr>
              <w:t>тыс. рублей:</w:t>
            </w:r>
          </w:p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В том числе за</w:t>
            </w:r>
            <w:r w:rsidR="000B4E9F">
              <w:rPr>
                <w:sz w:val="24"/>
                <w:szCs w:val="24"/>
              </w:rPr>
              <w:t xml:space="preserve"> счет средств местного бюджета -</w:t>
            </w:r>
            <w:r w:rsidR="000B4E9F">
              <w:rPr>
                <w:sz w:val="24"/>
                <w:szCs w:val="24"/>
              </w:rPr>
              <w:br/>
            </w:r>
            <w:r w:rsidRPr="00404CCB">
              <w:rPr>
                <w:sz w:val="24"/>
                <w:szCs w:val="20"/>
              </w:rPr>
              <w:t>204 313,52116</w:t>
            </w:r>
            <w:r w:rsidR="005A7081">
              <w:rPr>
                <w:sz w:val="24"/>
                <w:szCs w:val="24"/>
              </w:rPr>
              <w:t>тыс. рублей</w:t>
            </w:r>
            <w:r w:rsidRPr="00404CCB">
              <w:rPr>
                <w:sz w:val="24"/>
                <w:szCs w:val="24"/>
              </w:rPr>
              <w:t>, за с</w:t>
            </w:r>
            <w:r w:rsidR="005A7081">
              <w:rPr>
                <w:sz w:val="24"/>
                <w:szCs w:val="24"/>
              </w:rPr>
              <w:t>чет средств областного бюджета -</w:t>
            </w:r>
            <w:r w:rsidRPr="00404CCB">
              <w:rPr>
                <w:sz w:val="24"/>
                <w:szCs w:val="24"/>
              </w:rPr>
              <w:t xml:space="preserve"> 182,70 тыс. рублей.</w:t>
            </w:r>
          </w:p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Всего, </w:t>
            </w:r>
            <w:r w:rsidR="005A7081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Областной бюджет, </w:t>
            </w:r>
            <w:r w:rsidR="005A7081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 xml:space="preserve">Местный бюджет, </w:t>
            </w:r>
            <w:r w:rsidR="005A7081">
              <w:rPr>
                <w:sz w:val="24"/>
                <w:szCs w:val="24"/>
              </w:rPr>
              <w:br/>
              <w:t>тыс. рублей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14 357,85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14 257,85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16 299,38116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16 299,38116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17 316,39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17 316,39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18 531,10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18 531,10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29 523,20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29 506,80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27 053,30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27 037,10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0"/>
              </w:rPr>
              <w:t>29 430,80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0"/>
              </w:rPr>
              <w:t>29 414,10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25 992,10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25 975,40</w:t>
            </w:r>
          </w:p>
        </w:tc>
      </w:tr>
      <w:tr w:rsidR="00404CCB" w:rsidRPr="00404CCB" w:rsidTr="005A7081">
        <w:trPr>
          <w:jc w:val="center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25 992,10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16,70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404CCB" w:rsidRDefault="00404CCB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4CCB">
              <w:rPr>
                <w:sz w:val="24"/>
                <w:szCs w:val="24"/>
              </w:rPr>
              <w:t>25 975,40</w:t>
            </w:r>
          </w:p>
        </w:tc>
      </w:tr>
    </w:tbl>
    <w:p w:rsidR="00404CCB" w:rsidRDefault="00404CCB" w:rsidP="005A7081">
      <w:pPr>
        <w:widowControl w:val="0"/>
        <w:jc w:val="right"/>
      </w:pPr>
      <w:r>
        <w:t>»;</w:t>
      </w:r>
    </w:p>
    <w:p w:rsidR="00BA5B52" w:rsidRDefault="005A7081" w:rsidP="00BA5B52">
      <w:pPr>
        <w:widowControl w:val="0"/>
        <w:ind w:firstLine="709"/>
        <w:jc w:val="both"/>
      </w:pPr>
      <w:r>
        <w:t>б) </w:t>
      </w:r>
      <w:r w:rsidR="00404CCB">
        <w:t>пункт 9 раздела V подпрограммы 1 изложить в следующей редакции:</w:t>
      </w:r>
    </w:p>
    <w:p w:rsidR="00404CCB" w:rsidRDefault="00BA5B52" w:rsidP="00BA5B52">
      <w:pPr>
        <w:widowControl w:val="0"/>
        <w:ind w:firstLine="709"/>
        <w:jc w:val="both"/>
      </w:pPr>
      <w:r>
        <w:t>«9. </w:t>
      </w:r>
      <w:r w:rsidR="00404CCB">
        <w:t xml:space="preserve">Общий объем финансирования подпрограммы, необходимый </w:t>
      </w:r>
      <w:r>
        <w:br/>
      </w:r>
      <w:r w:rsidR="00404CCB">
        <w:t xml:space="preserve">для реализации направлений расходов в рамках подпрограммы, </w:t>
      </w:r>
      <w:r>
        <w:br/>
      </w:r>
      <w:r w:rsidR="00404CCB">
        <w:t>а также для обеспечения деятельности МКУ</w:t>
      </w:r>
      <w:r>
        <w:t xml:space="preserve"> «Гражданская защита ЗГО» -</w:t>
      </w:r>
      <w:r>
        <w:br/>
      </w:r>
      <w:r w:rsidR="00404CCB">
        <w:t>204 496,22116 тыс. рублей, в том числе по годам:</w:t>
      </w:r>
    </w:p>
    <w:p w:rsidR="00404CCB" w:rsidRDefault="00404CCB" w:rsidP="00BA5B52">
      <w:pPr>
        <w:widowControl w:val="0"/>
        <w:ind w:firstLine="709"/>
        <w:jc w:val="both"/>
      </w:pPr>
      <w:r>
        <w:t>2018 год - 14 357,85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2019 год - 16 299,38116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2020 год - 17 316,39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2021 год - 18 531,10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2022 год - 29 523,20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2023 год - 27 053,30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2024 год - 29 430,80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2025 год - 25 992,10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2026 год - 25 992,10 тыс. рублей.</w:t>
      </w:r>
    </w:p>
    <w:p w:rsidR="00BA5B52" w:rsidRDefault="00404CCB" w:rsidP="00BA5B52">
      <w:pPr>
        <w:widowControl w:val="0"/>
        <w:ind w:firstLine="709"/>
        <w:jc w:val="both"/>
      </w:pPr>
      <w:r>
        <w:t>В том числе:</w:t>
      </w:r>
    </w:p>
    <w:p w:rsidR="00404CCB" w:rsidRDefault="00404CCB" w:rsidP="00BA5B52">
      <w:pPr>
        <w:widowControl w:val="0"/>
        <w:ind w:firstLine="709"/>
        <w:jc w:val="both"/>
      </w:pPr>
      <w:r>
        <w:t>за счет средств бюджета Зла</w:t>
      </w:r>
      <w:r w:rsidR="00BA5B52">
        <w:t>тоустовского городского округа -</w:t>
      </w:r>
      <w:r w:rsidR="00BA5B52">
        <w:br/>
      </w:r>
      <w:r>
        <w:t>204 313,52116 тыс. рублей, в том числе по годам:</w:t>
      </w:r>
    </w:p>
    <w:p w:rsidR="00404CCB" w:rsidRDefault="00BA5B52" w:rsidP="00BA5B52">
      <w:pPr>
        <w:widowControl w:val="0"/>
        <w:ind w:firstLine="709"/>
        <w:jc w:val="both"/>
      </w:pPr>
      <w:r>
        <w:lastRenderedPageBreak/>
        <w:t>2018 год -</w:t>
      </w:r>
      <w:r w:rsidR="00404CCB">
        <w:t xml:space="preserve"> 14 257,85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2019 год -</w:t>
      </w:r>
      <w:r w:rsidR="00404CCB">
        <w:t xml:space="preserve"> 16 299,38116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2020 год -</w:t>
      </w:r>
      <w:r w:rsidR="00404CCB">
        <w:t xml:space="preserve"> 17 316,39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2021 год -</w:t>
      </w:r>
      <w:r w:rsidR="00404CCB">
        <w:t xml:space="preserve"> 18 531,10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2022 год - 29 506,80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2023 год - 27 037,10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2024 год - 29 414,10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2025 год - 25 975,40 тыс. рублей;</w:t>
      </w:r>
    </w:p>
    <w:p w:rsidR="00404CCB" w:rsidRDefault="00404CCB" w:rsidP="00BA5B52">
      <w:pPr>
        <w:widowControl w:val="0"/>
        <w:ind w:firstLine="709"/>
        <w:jc w:val="both"/>
      </w:pPr>
      <w:r>
        <w:t>2026 год - 25 975,40 тыс. рублей.</w:t>
      </w:r>
    </w:p>
    <w:p w:rsidR="00404CCB" w:rsidRDefault="00404CCB" w:rsidP="00BA5B52">
      <w:pPr>
        <w:widowControl w:val="0"/>
        <w:ind w:firstLine="709"/>
        <w:jc w:val="both"/>
      </w:pPr>
      <w:r>
        <w:t>за с</w:t>
      </w:r>
      <w:r w:rsidR="00BA5B52">
        <w:t>чет средств областного бюджета -</w:t>
      </w:r>
      <w:r>
        <w:t xml:space="preserve"> 182,70 тыс. рублей, в том числе </w:t>
      </w:r>
      <w:r w:rsidR="00BA5B52">
        <w:br/>
      </w:r>
      <w:r>
        <w:t>по годам:</w:t>
      </w:r>
    </w:p>
    <w:p w:rsidR="00404CCB" w:rsidRDefault="00BA5B52" w:rsidP="00BA5B52">
      <w:pPr>
        <w:widowControl w:val="0"/>
        <w:ind w:firstLine="709"/>
        <w:jc w:val="both"/>
      </w:pPr>
      <w:r>
        <w:t>2018 год -</w:t>
      </w:r>
      <w:r w:rsidR="00404CCB">
        <w:t xml:space="preserve"> 100,00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2022 год -</w:t>
      </w:r>
      <w:r w:rsidR="00404CCB">
        <w:t xml:space="preserve"> 16,40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2023 год -</w:t>
      </w:r>
      <w:r w:rsidR="00404CCB">
        <w:t xml:space="preserve"> 16,20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2024 год -</w:t>
      </w:r>
      <w:r w:rsidR="00404CCB">
        <w:t xml:space="preserve"> 16,70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2025 год -</w:t>
      </w:r>
      <w:r w:rsidR="00404CCB">
        <w:t xml:space="preserve"> 16,70 тыс. рублей;</w:t>
      </w:r>
    </w:p>
    <w:p w:rsidR="00404CCB" w:rsidRDefault="00BA5B52" w:rsidP="00BA5B52">
      <w:pPr>
        <w:widowControl w:val="0"/>
        <w:ind w:firstLine="709"/>
        <w:jc w:val="both"/>
      </w:pPr>
      <w:r>
        <w:t>2026 год -</w:t>
      </w:r>
      <w:r w:rsidR="00404CCB">
        <w:t xml:space="preserve"> 16,70 тыс. рублей</w:t>
      </w:r>
      <w:proofErr w:type="gramStart"/>
      <w:r w:rsidR="00404CCB">
        <w:t>.»;</w:t>
      </w:r>
      <w:proofErr w:type="gramEnd"/>
    </w:p>
    <w:p w:rsidR="00404CCB" w:rsidRDefault="00BA5B52" w:rsidP="00BA5B52">
      <w:pPr>
        <w:widowControl w:val="0"/>
        <w:ind w:firstLine="709"/>
        <w:jc w:val="both"/>
      </w:pPr>
      <w:r>
        <w:t>в) </w:t>
      </w:r>
      <w:r w:rsidR="00404CCB">
        <w:t>строку 1.4.1 приложения 1 к подпрограмме изложить в следующей редакции:</w:t>
      </w:r>
    </w:p>
    <w:p w:rsidR="00BB2DB2" w:rsidRDefault="00BB2DB2" w:rsidP="00BB2DB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"/>
        <w:gridCol w:w="992"/>
        <w:gridCol w:w="828"/>
        <w:gridCol w:w="236"/>
        <w:gridCol w:w="637"/>
        <w:gridCol w:w="709"/>
        <w:gridCol w:w="850"/>
        <w:gridCol w:w="567"/>
        <w:gridCol w:w="426"/>
        <w:gridCol w:w="567"/>
        <w:gridCol w:w="567"/>
        <w:gridCol w:w="567"/>
        <w:gridCol w:w="567"/>
        <w:gridCol w:w="425"/>
        <w:gridCol w:w="425"/>
        <w:gridCol w:w="425"/>
        <w:gridCol w:w="566"/>
      </w:tblGrid>
      <w:tr w:rsidR="001753CC" w:rsidRPr="001753CC" w:rsidTr="001753CC">
        <w:trPr>
          <w:jc w:val="center"/>
        </w:trPr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bookmarkStart w:id="2" w:name="sub_1118"/>
            <w:r w:rsidRPr="001753CC">
              <w:rPr>
                <w:sz w:val="12"/>
                <w:szCs w:val="12"/>
              </w:rPr>
              <w:t>1.4.1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 xml:space="preserve">Организация участия </w:t>
            </w:r>
            <w:r w:rsidR="00BA5B52" w:rsidRP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 xml:space="preserve">в предупреждении и ликвидации последствий ЧС </w:t>
            </w:r>
            <w:r w:rsidR="00BA5B52" w:rsidRP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 xml:space="preserve">и обеспечении первичных мер пожарной безопасности </w:t>
            </w:r>
            <w:r w:rsidR="00BA5B52" w:rsidRP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>в границах городского округа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404CC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2018-2026 гг.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 xml:space="preserve">стабилизация обстановки </w:t>
            </w:r>
            <w:r w:rsidR="001753CC">
              <w:rPr>
                <w:sz w:val="12"/>
                <w:szCs w:val="12"/>
              </w:rPr>
              <w:br/>
            </w:r>
            <w:r w:rsidRPr="001753CC">
              <w:rPr>
                <w:sz w:val="12"/>
                <w:szCs w:val="12"/>
              </w:rPr>
              <w:t>в сфере безопасности населения Златоустовского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11232,29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12026,8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12698,51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14344,77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14892,6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18307,61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21227,0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1753C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18944,7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18944,7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1753CC" w:rsidRDefault="00404CCB" w:rsidP="00BA5B52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2"/>
                <w:szCs w:val="12"/>
              </w:rPr>
            </w:pPr>
            <w:r w:rsidRPr="001753CC">
              <w:rPr>
                <w:sz w:val="12"/>
                <w:szCs w:val="12"/>
              </w:rPr>
              <w:t>142618,98</w:t>
            </w:r>
          </w:p>
        </w:tc>
      </w:tr>
    </w:tbl>
    <w:p w:rsidR="00404CCB" w:rsidRDefault="00BB2DB2" w:rsidP="00AF3192">
      <w:pPr>
        <w:widowControl w:val="0"/>
        <w:jc w:val="right"/>
      </w:pPr>
      <w:r>
        <w:t>»</w:t>
      </w:r>
      <w:r w:rsidR="00404CCB">
        <w:t>;</w:t>
      </w:r>
    </w:p>
    <w:p w:rsidR="00404CCB" w:rsidRDefault="00C12885" w:rsidP="00C12885">
      <w:pPr>
        <w:widowControl w:val="0"/>
        <w:ind w:firstLine="709"/>
        <w:jc w:val="both"/>
      </w:pPr>
      <w:r>
        <w:t>г) строку итого</w:t>
      </w:r>
      <w:r w:rsidR="00404CCB">
        <w:t>: приложения 1 к подпрограмме изложить в следующей редакции:</w:t>
      </w:r>
    </w:p>
    <w:p w:rsidR="00BB2DB2" w:rsidRDefault="00BB2DB2" w:rsidP="00BB2DB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4"/>
        <w:gridCol w:w="850"/>
        <w:gridCol w:w="1276"/>
        <w:gridCol w:w="867"/>
        <w:gridCol w:w="691"/>
        <w:gridCol w:w="691"/>
        <w:gridCol w:w="690"/>
        <w:gridCol w:w="691"/>
        <w:gridCol w:w="827"/>
        <w:gridCol w:w="788"/>
        <w:gridCol w:w="1274"/>
      </w:tblGrid>
      <w:tr w:rsidR="00404CCB" w:rsidRPr="001619EC" w:rsidTr="001619EC">
        <w:trPr>
          <w:jc w:val="center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C12885" w:rsidP="00404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3" w:name="sub_1120"/>
            <w:r w:rsidRPr="001619EC">
              <w:rPr>
                <w:sz w:val="16"/>
                <w:szCs w:val="16"/>
              </w:rPr>
              <w:t>Итого</w:t>
            </w:r>
            <w:r w:rsidR="00404CCB" w:rsidRPr="001619EC">
              <w:rPr>
                <w:sz w:val="16"/>
                <w:szCs w:val="16"/>
              </w:rPr>
              <w:t>: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C12885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14 357,85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16 299,38116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17316,39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18531,1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29523,2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27" w:right="-227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27053,3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29430,8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25 992,1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CB" w:rsidRPr="001619EC" w:rsidRDefault="00404CCB" w:rsidP="001619EC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25 992,1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CCB" w:rsidRPr="001619EC" w:rsidRDefault="00404CCB" w:rsidP="00C12885">
            <w:pPr>
              <w:widowControl w:val="0"/>
              <w:autoSpaceDE w:val="0"/>
              <w:autoSpaceDN w:val="0"/>
              <w:adjustRightInd w:val="0"/>
              <w:ind w:left="-284" w:right="-284"/>
              <w:jc w:val="center"/>
              <w:rPr>
                <w:sz w:val="16"/>
                <w:szCs w:val="16"/>
              </w:rPr>
            </w:pPr>
            <w:r w:rsidRPr="001619EC">
              <w:rPr>
                <w:sz w:val="16"/>
                <w:szCs w:val="16"/>
              </w:rPr>
              <w:t>204496,22116</w:t>
            </w:r>
          </w:p>
        </w:tc>
      </w:tr>
    </w:tbl>
    <w:p w:rsidR="00B50D1B" w:rsidRDefault="00BB2DB2" w:rsidP="00B50D1B">
      <w:pPr>
        <w:widowControl w:val="0"/>
        <w:ind w:firstLine="709"/>
        <w:jc w:val="right"/>
      </w:pPr>
      <w:r>
        <w:t>»</w:t>
      </w:r>
      <w:r w:rsidR="00B50D1B">
        <w:t>.</w:t>
      </w:r>
    </w:p>
    <w:p w:rsidR="00C12885" w:rsidRDefault="00C12885" w:rsidP="00C12885">
      <w:pPr>
        <w:widowControl w:val="0"/>
        <w:ind w:firstLine="709"/>
        <w:jc w:val="both"/>
      </w:pPr>
      <w:r>
        <w:t>2. Пресс-службе а</w:t>
      </w:r>
      <w:r w:rsidR="00404CCB">
        <w:t>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="00404CCB">
        <w:t xml:space="preserve">И.А.) </w:t>
      </w:r>
      <w:proofErr w:type="gramStart"/>
      <w:r w:rsidR="00404CCB">
        <w:t>разместить</w:t>
      </w:r>
      <w:proofErr w:type="gramEnd"/>
      <w:r w:rsidR="00404CCB">
        <w:t xml:space="preserve"> настоящее постановление на официальном сайте Златоустовского городского округа в сети «Интернет».</w:t>
      </w:r>
    </w:p>
    <w:p w:rsidR="00404CCB" w:rsidRDefault="00C12885" w:rsidP="00C12885">
      <w:pPr>
        <w:widowControl w:val="0"/>
        <w:ind w:firstLine="709"/>
        <w:jc w:val="both"/>
      </w:pPr>
      <w:r>
        <w:t>3. </w:t>
      </w:r>
      <w:r w:rsidR="00404CCB">
        <w:t xml:space="preserve">Организацию </w:t>
      </w:r>
      <w:r>
        <w:t xml:space="preserve">и контроль </w:t>
      </w:r>
      <w:r w:rsidR="00404CCB">
        <w:t>выполнения настоящего постанов</w:t>
      </w:r>
      <w:r>
        <w:t>ления возложить на заместителя г</w:t>
      </w:r>
      <w:r w:rsidR="00404CCB">
        <w:t xml:space="preserve">лавы Златоустовского городского округа </w:t>
      </w:r>
      <w:r>
        <w:br/>
      </w:r>
      <w:r w:rsidR="00404CCB">
        <w:t xml:space="preserve">по инфраструктуре </w:t>
      </w:r>
      <w:proofErr w:type="spellStart"/>
      <w:r w:rsidR="00404CCB">
        <w:t>Бобылева</w:t>
      </w:r>
      <w:proofErr w:type="spellEnd"/>
      <w:r w:rsidR="00404CCB">
        <w:t xml:space="preserve">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404CC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04CC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B4E9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0B4E9F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57F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FD" w:rsidRDefault="002D5AFD">
      <w:r>
        <w:separator/>
      </w:r>
    </w:p>
  </w:endnote>
  <w:endnote w:type="continuationSeparator" w:id="1">
    <w:p w:rsidR="002D5AFD" w:rsidRDefault="002D5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FF7009" w:rsidRDefault="00C128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Вр-395138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C9340B" w:rsidRDefault="00C128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Вр-395138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FD" w:rsidRDefault="002D5AFD">
      <w:r>
        <w:separator/>
      </w:r>
    </w:p>
  </w:footnote>
  <w:footnote w:type="continuationSeparator" w:id="1">
    <w:p w:rsidR="002D5AFD" w:rsidRDefault="002D5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FF7009" w:rsidRDefault="00CF37BA" w:rsidP="00FF7009">
    <w:pPr>
      <w:pStyle w:val="a5"/>
      <w:jc w:val="center"/>
      <w:rPr>
        <w:lang w:val="en-US"/>
      </w:rPr>
    </w:pPr>
    <w:r>
      <w:fldChar w:fldCharType="begin"/>
    </w:r>
    <w:r w:rsidR="00C12885">
      <w:instrText xml:space="preserve"> PAGE   \* MERGEFORMAT </w:instrText>
    </w:r>
    <w:r>
      <w:fldChar w:fldCharType="separate"/>
    </w:r>
    <w:r w:rsidR="0036568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85" w:rsidRPr="00E045E8" w:rsidRDefault="00C128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4E9F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19EC"/>
    <w:rsid w:val="00162B75"/>
    <w:rsid w:val="001653DF"/>
    <w:rsid w:val="00165801"/>
    <w:rsid w:val="001753CC"/>
    <w:rsid w:val="00177FA2"/>
    <w:rsid w:val="001838ED"/>
    <w:rsid w:val="001868B1"/>
    <w:rsid w:val="00190EA5"/>
    <w:rsid w:val="001A23F8"/>
    <w:rsid w:val="001A2C0F"/>
    <w:rsid w:val="001A2CD3"/>
    <w:rsid w:val="001A305B"/>
    <w:rsid w:val="001A41E5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5AFD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568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4CCB"/>
    <w:rsid w:val="00406295"/>
    <w:rsid w:val="004122F1"/>
    <w:rsid w:val="004140E6"/>
    <w:rsid w:val="0042287A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FE9"/>
    <w:rsid w:val="0056766F"/>
    <w:rsid w:val="0057186F"/>
    <w:rsid w:val="00587709"/>
    <w:rsid w:val="005A7081"/>
    <w:rsid w:val="00600481"/>
    <w:rsid w:val="006049CB"/>
    <w:rsid w:val="00610324"/>
    <w:rsid w:val="00610D41"/>
    <w:rsid w:val="00611367"/>
    <w:rsid w:val="00616E34"/>
    <w:rsid w:val="00621AA5"/>
    <w:rsid w:val="00635691"/>
    <w:rsid w:val="00637B5D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7F04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192"/>
    <w:rsid w:val="00AF3F0F"/>
    <w:rsid w:val="00B07659"/>
    <w:rsid w:val="00B21E55"/>
    <w:rsid w:val="00B30409"/>
    <w:rsid w:val="00B34585"/>
    <w:rsid w:val="00B37CE2"/>
    <w:rsid w:val="00B4273C"/>
    <w:rsid w:val="00B50D1B"/>
    <w:rsid w:val="00B5138D"/>
    <w:rsid w:val="00B57A21"/>
    <w:rsid w:val="00B706D1"/>
    <w:rsid w:val="00B7149C"/>
    <w:rsid w:val="00B836CD"/>
    <w:rsid w:val="00B86562"/>
    <w:rsid w:val="00BA2223"/>
    <w:rsid w:val="00BA5B52"/>
    <w:rsid w:val="00BB2DB2"/>
    <w:rsid w:val="00BC1A1B"/>
    <w:rsid w:val="00BC386A"/>
    <w:rsid w:val="00BD1361"/>
    <w:rsid w:val="00BF6A03"/>
    <w:rsid w:val="00C12885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37BA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2024-12-12T07:14:00Z</dcterms:created>
  <dcterms:modified xsi:type="dcterms:W3CDTF">2024-12-12T07:14:00Z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