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54B7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321608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868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1517"/>
        <w:gridCol w:w="1133"/>
        <w:gridCol w:w="3454"/>
        <w:gridCol w:w="1133"/>
      </w:tblGrid>
      <w:tr w:rsidR="009416DA" w:rsidRPr="00E335AA" w:rsidTr="00245D08">
        <w:trPr>
          <w:gridAfter w:val="1"/>
          <w:wAfter w:w="1133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A54B76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20.03.2024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A54B76" w:rsidP="00E4076D">
            <w:fldSimple w:instr=" DOCPROPERTY  Рег.№  \* MERGEFORMAT ">
              <w:r w:rsidR="009416DA" w:rsidRPr="009416DA">
                <w:t>66-П/АДМ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45D08">
        <w:trPr>
          <w:gridAfter w:val="1"/>
          <w:wAfter w:w="1133" w:type="dxa"/>
          <w:trHeight w:val="446"/>
        </w:trPr>
        <w:tc>
          <w:tcPr>
            <w:tcW w:w="382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245D08">
        <w:trPr>
          <w:trHeight w:val="446"/>
        </w:trPr>
        <w:tc>
          <w:tcPr>
            <w:tcW w:w="4962" w:type="dxa"/>
            <w:gridSpan w:val="4"/>
          </w:tcPr>
          <w:p w:rsidR="00D96BA1" w:rsidRDefault="00245D08" w:rsidP="00245D08">
            <w:pPr>
              <w:ind w:left="-170" w:right="142"/>
              <w:jc w:val="both"/>
            </w:pPr>
            <w:r w:rsidRPr="00245D08">
              <w:t xml:space="preserve">О внесении изменений в постановление Администрации Златоустовского </w:t>
            </w:r>
            <w:r>
              <w:t>городского округа от 17.11.2021 </w:t>
            </w:r>
            <w:r w:rsidRPr="00245D08">
              <w:t xml:space="preserve">г. </w:t>
            </w:r>
            <w:r>
              <w:br/>
              <w:t>№ </w:t>
            </w:r>
            <w:r w:rsidRPr="00245D08">
              <w:t xml:space="preserve">517-П/АДМ «Об утверждении муниципальной программы Златоустовского городского округа «Сохранение, использование объектов культурного наследия, находящихся </w:t>
            </w:r>
            <w:r>
              <w:br/>
            </w:r>
            <w:r w:rsidRPr="00245D08">
              <w:t xml:space="preserve">в муниципальной собственности, </w:t>
            </w:r>
            <w:r>
              <w:br/>
            </w:r>
            <w:r w:rsidRPr="00245D08">
              <w:t>и охрана объектов культурного наследия местного значения, расположенных на территории Златоустовского городского округа»</w:t>
            </w:r>
            <w:r>
              <w:br/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42C1A" w:rsidRDefault="00642C1A" w:rsidP="009416DA">
      <w:pPr>
        <w:widowControl w:val="0"/>
        <w:ind w:firstLine="709"/>
        <w:jc w:val="both"/>
      </w:pPr>
    </w:p>
    <w:p w:rsidR="009416DA" w:rsidRPr="00E4076D" w:rsidRDefault="00642C1A" w:rsidP="009416DA">
      <w:pPr>
        <w:widowControl w:val="0"/>
        <w:ind w:firstLine="709"/>
        <w:jc w:val="both"/>
      </w:pPr>
      <w:proofErr w:type="gramStart"/>
      <w:r w:rsidRPr="00642C1A">
        <w:t xml:space="preserve">В соответствии с решением Собрания депутатов Златоустовского </w:t>
      </w:r>
      <w:r>
        <w:t>городского округа от 21.12.2023 г. № </w:t>
      </w:r>
      <w:r w:rsidRPr="00642C1A">
        <w:t xml:space="preserve">58-ЗГО «О бюджете Златоустовского городского округа на 2024 год и плановый период 2025 и 2026 годов» в целях уточнения срока реализации программы, объемов финансирования </w:t>
      </w:r>
      <w:r>
        <w:br/>
      </w:r>
      <w:r w:rsidRPr="00642C1A">
        <w:t>и индикативных показателей муниципальной программы Златоустовского городского округа «Сохранение, использование объектов культурного наследия, находящихся в муниципальной собственности, и охрана объектов культурного наследия местного значения</w:t>
      </w:r>
      <w:proofErr w:type="gramEnd"/>
      <w:r w:rsidRPr="00642C1A">
        <w:t xml:space="preserve">, </w:t>
      </w:r>
      <w:proofErr w:type="gramStart"/>
      <w:r w:rsidRPr="00642C1A">
        <w:t>расположенных</w:t>
      </w:r>
      <w:proofErr w:type="gramEnd"/>
      <w:r w:rsidRPr="00642C1A">
        <w:t xml:space="preserve"> на территории Златоустовского городского округа»,</w:t>
      </w:r>
    </w:p>
    <w:p w:rsidR="00CC4E26" w:rsidRPr="007B02FF" w:rsidRDefault="00F12903" w:rsidP="00642C1A">
      <w:pPr>
        <w:widowControl w:val="0"/>
        <w:ind w:firstLine="708"/>
        <w:jc w:val="both"/>
      </w:pPr>
      <w:r>
        <w:t>ПОСТАНОВЛЯЮ:</w:t>
      </w:r>
    </w:p>
    <w:p w:rsidR="00642C1A" w:rsidRDefault="00642C1A" w:rsidP="00642C1A">
      <w:pPr>
        <w:widowControl w:val="0"/>
        <w:ind w:firstLine="709"/>
        <w:jc w:val="both"/>
      </w:pPr>
      <w:r>
        <w:t>1. Внести в приложение к постановлению Администрации Златоустовского городского округа от 17.11.2021 г. № 517-П/АДМ</w:t>
      </w:r>
      <w:r>
        <w:br/>
        <w:t xml:space="preserve">«Об утверждении муниципальной программы Златоустовского городского округа «Сохранение, использование объектов культурного наследия, находящихся в муниципальной собственности, и охрана объектов культурного </w:t>
      </w:r>
      <w:r>
        <w:lastRenderedPageBreak/>
        <w:t>наследия местного значения, расположенных на территории Златоустовс</w:t>
      </w:r>
      <w:r w:rsidR="008B0763">
        <w:t>кого городского округа» (далее -</w:t>
      </w:r>
      <w:r>
        <w:t xml:space="preserve"> муниципальная программа) следующие изменения:</w:t>
      </w:r>
    </w:p>
    <w:p w:rsidR="00642C1A" w:rsidRDefault="00642C1A" w:rsidP="00642C1A">
      <w:pPr>
        <w:widowControl w:val="0"/>
        <w:ind w:firstLine="709"/>
        <w:jc w:val="both"/>
      </w:pPr>
      <w:r>
        <w:t>1) строку «Этапы и сроки реализации муниципальной программы» паспорта муниципальной программы изложить в следующей редакции:</w:t>
      </w:r>
    </w:p>
    <w:p w:rsidR="00642C1A" w:rsidRDefault="00560A9B" w:rsidP="00642C1A">
      <w:pPr>
        <w:widowControl w:val="0"/>
        <w:jc w:val="both"/>
      </w:pPr>
      <w: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8"/>
        <w:gridCol w:w="2551"/>
      </w:tblGrid>
      <w:tr w:rsidR="00642C1A" w:rsidRPr="00642C1A" w:rsidTr="00642C1A">
        <w:trPr>
          <w:trHeight w:val="80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C1A" w:rsidRPr="00642C1A" w:rsidRDefault="00642C1A" w:rsidP="00642C1A">
            <w:pPr>
              <w:shd w:val="clear" w:color="auto" w:fill="FFFFFF"/>
              <w:jc w:val="center"/>
              <w:rPr>
                <w:spacing w:val="-6"/>
              </w:rPr>
            </w:pPr>
            <w:r w:rsidRPr="00642C1A">
              <w:rPr>
                <w:spacing w:val="-6"/>
              </w:rPr>
              <w:t xml:space="preserve">Этапы и сроки реализации </w:t>
            </w:r>
            <w:r w:rsidRPr="00642C1A">
              <w:rPr>
                <w:spacing w:val="-1"/>
              </w:rPr>
              <w:t>муниципальной 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1A" w:rsidRPr="00642C1A" w:rsidRDefault="008B0763" w:rsidP="00642C1A">
            <w:r>
              <w:t>2022 - </w:t>
            </w:r>
            <w:r w:rsidR="00642C1A" w:rsidRPr="00642C1A">
              <w:t>2026 годы</w:t>
            </w:r>
          </w:p>
        </w:tc>
      </w:tr>
    </w:tbl>
    <w:p w:rsidR="009416DA" w:rsidRDefault="00642C1A" w:rsidP="00642C1A">
      <w:pPr>
        <w:widowControl w:val="0"/>
        <w:jc w:val="right"/>
      </w:pPr>
      <w:r>
        <w:t>»;</w:t>
      </w:r>
    </w:p>
    <w:p w:rsidR="00642C1A" w:rsidRDefault="00642C1A" w:rsidP="00642C1A">
      <w:pPr>
        <w:widowControl w:val="0"/>
        <w:ind w:firstLine="709"/>
        <w:jc w:val="both"/>
      </w:pPr>
      <w:r>
        <w:t>2) строку «Объемы финансовых ресурсов муниципальной программы» паспорта муниципальной программы изложить в следующей редакции:</w:t>
      </w:r>
    </w:p>
    <w:p w:rsidR="00642C1A" w:rsidRDefault="00642C1A" w:rsidP="00642C1A">
      <w:pPr>
        <w:widowControl w:val="0"/>
        <w:jc w:val="both"/>
      </w:pPr>
      <w:r>
        <w:t>«</w:t>
      </w: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3"/>
        <w:gridCol w:w="7431"/>
      </w:tblGrid>
      <w:tr w:rsidR="00642C1A" w:rsidRPr="00642C1A" w:rsidTr="00642C1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C1A" w:rsidRPr="00642C1A" w:rsidRDefault="00642C1A" w:rsidP="00642C1A">
            <w:pPr>
              <w:tabs>
                <w:tab w:val="left" w:pos="142"/>
              </w:tabs>
              <w:ind w:firstLine="142"/>
              <w:jc w:val="center"/>
              <w:rPr>
                <w:color w:val="000000"/>
              </w:rPr>
            </w:pPr>
            <w:r w:rsidRPr="00642C1A">
              <w:rPr>
                <w:color w:val="000000"/>
              </w:rPr>
              <w:t>Объемы финансовых ресурсов муниципальной программы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C1A" w:rsidRPr="00642C1A" w:rsidRDefault="00642C1A" w:rsidP="00F23E8E">
            <w:pPr>
              <w:ind w:left="45"/>
            </w:pPr>
            <w:r w:rsidRPr="00642C1A">
              <w:t xml:space="preserve">Объем финансирования муниципальной программы </w:t>
            </w:r>
            <w:r>
              <w:br/>
            </w:r>
            <w:r w:rsidR="008B0763">
              <w:t>в 2022 - </w:t>
            </w:r>
            <w:r w:rsidRPr="00642C1A">
              <w:t>2026</w:t>
            </w:r>
            <w:r w:rsidR="00F23E8E">
              <w:t xml:space="preserve"> годах составит -</w:t>
            </w:r>
            <w:r w:rsidRPr="00642C1A">
              <w:t xml:space="preserve">50383,299 тыс. рублей, </w:t>
            </w:r>
          </w:p>
          <w:p w:rsidR="00642C1A" w:rsidRPr="00642C1A" w:rsidRDefault="00642C1A" w:rsidP="00F23E8E">
            <w:pPr>
              <w:ind w:left="45"/>
            </w:pPr>
            <w:r w:rsidRPr="00642C1A">
              <w:t>в том числе за счет:</w:t>
            </w:r>
          </w:p>
          <w:p w:rsidR="00642C1A" w:rsidRPr="00642C1A" w:rsidRDefault="00F23E8E" w:rsidP="00F23E8E">
            <w:pPr>
              <w:ind w:left="45"/>
            </w:pPr>
            <w:r>
              <w:t>областного бюджета - </w:t>
            </w:r>
            <w:r w:rsidR="00642C1A" w:rsidRPr="00642C1A">
              <w:t>5625,42841 тыс. рублей</w:t>
            </w:r>
            <w:r>
              <w:t>;</w:t>
            </w:r>
          </w:p>
          <w:p w:rsidR="00F23E8E" w:rsidRDefault="00F23E8E" w:rsidP="00F23E8E">
            <w:pPr>
              <w:ind w:left="45"/>
            </w:pPr>
            <w:r>
              <w:t>местного бюджета - 44757,87059 тыс. </w:t>
            </w:r>
            <w:r w:rsidR="00642C1A" w:rsidRPr="00642C1A">
              <w:t>рублей</w:t>
            </w:r>
          </w:p>
          <w:p w:rsidR="00F23E8E" w:rsidRDefault="00642C1A" w:rsidP="00F23E8E">
            <w:pPr>
              <w:ind w:left="45"/>
            </w:pPr>
            <w:r w:rsidRPr="00642C1A">
              <w:rPr>
                <w:b/>
              </w:rPr>
              <w:br/>
            </w:r>
            <w:r w:rsidRPr="00642C1A">
              <w:t xml:space="preserve">Объем финансирования муниципальной программы </w:t>
            </w:r>
          </w:p>
          <w:p w:rsidR="00642C1A" w:rsidRPr="00F23E8E" w:rsidRDefault="00642C1A" w:rsidP="00F23E8E">
            <w:pPr>
              <w:ind w:left="45"/>
              <w:rPr>
                <w:b/>
              </w:rPr>
            </w:pPr>
            <w:r w:rsidRPr="00642C1A">
              <w:t>в 2022</w:t>
            </w:r>
            <w:r w:rsidR="00F23E8E">
              <w:t xml:space="preserve"> году составит - </w:t>
            </w:r>
            <w:r w:rsidRPr="00642C1A">
              <w:rPr>
                <w:color w:val="000000"/>
              </w:rPr>
              <w:t xml:space="preserve">39 171,797 </w:t>
            </w:r>
            <w:r w:rsidRPr="00642C1A">
              <w:t xml:space="preserve">тыс. рублей, </w:t>
            </w:r>
          </w:p>
          <w:p w:rsidR="00642C1A" w:rsidRPr="00642C1A" w:rsidRDefault="00642C1A" w:rsidP="00F23E8E">
            <w:pPr>
              <w:ind w:left="45"/>
            </w:pPr>
            <w:r w:rsidRPr="00642C1A">
              <w:t>в том числе за счет:</w:t>
            </w:r>
          </w:p>
          <w:p w:rsidR="00642C1A" w:rsidRPr="00642C1A" w:rsidRDefault="00F23E8E" w:rsidP="00F23E8E">
            <w:pPr>
              <w:ind w:left="45"/>
            </w:pPr>
            <w:r>
              <w:t>областного бюджета - </w:t>
            </w:r>
            <w:r w:rsidR="00642C1A" w:rsidRPr="00642C1A">
              <w:rPr>
                <w:color w:val="000000"/>
              </w:rPr>
              <w:t xml:space="preserve">5 625,42841 </w:t>
            </w:r>
            <w:r w:rsidR="00642C1A" w:rsidRPr="00642C1A">
              <w:t>тыс. рублей</w:t>
            </w:r>
            <w:r>
              <w:t>;</w:t>
            </w:r>
          </w:p>
          <w:p w:rsidR="00642C1A" w:rsidRPr="00642C1A" w:rsidRDefault="00F23E8E" w:rsidP="00F23E8E">
            <w:pPr>
              <w:ind w:left="45"/>
            </w:pPr>
            <w:r>
              <w:t>местного бюджета - </w:t>
            </w:r>
            <w:r w:rsidR="00642C1A" w:rsidRPr="00642C1A">
              <w:rPr>
                <w:color w:val="000000"/>
              </w:rPr>
              <w:t xml:space="preserve">33 546,36859 </w:t>
            </w:r>
            <w:r w:rsidR="00642C1A" w:rsidRPr="00642C1A">
              <w:t>тыс. рублей</w:t>
            </w:r>
          </w:p>
          <w:p w:rsidR="00642C1A" w:rsidRPr="00642C1A" w:rsidRDefault="00642C1A" w:rsidP="00F23E8E">
            <w:pPr>
              <w:ind w:left="45"/>
            </w:pPr>
          </w:p>
          <w:p w:rsidR="00642C1A" w:rsidRPr="00642C1A" w:rsidRDefault="00642C1A" w:rsidP="00F23E8E">
            <w:pPr>
              <w:ind w:left="45"/>
            </w:pPr>
            <w:r w:rsidRPr="00642C1A">
              <w:t xml:space="preserve">Объем финансирования муниципальной программы </w:t>
            </w:r>
            <w:r w:rsidR="00F23E8E">
              <w:br/>
              <w:t>в 2023 году составит - </w:t>
            </w:r>
            <w:r w:rsidRPr="00642C1A">
              <w:t>11211,502</w:t>
            </w:r>
            <w:r w:rsidR="00F23E8E">
              <w:t xml:space="preserve">тыс. рублей, </w:t>
            </w:r>
          </w:p>
          <w:p w:rsidR="00642C1A" w:rsidRPr="00642C1A" w:rsidRDefault="00642C1A" w:rsidP="00F23E8E">
            <w:pPr>
              <w:ind w:left="45"/>
            </w:pPr>
            <w:r w:rsidRPr="00642C1A">
              <w:t>в том числе за счет:</w:t>
            </w:r>
          </w:p>
          <w:p w:rsidR="00642C1A" w:rsidRPr="00642C1A" w:rsidRDefault="00F23E8E" w:rsidP="00F23E8E">
            <w:pPr>
              <w:ind w:left="45"/>
            </w:pPr>
            <w:r>
              <w:t>местного бюджета - </w:t>
            </w:r>
            <w:r w:rsidR="00642C1A" w:rsidRPr="00642C1A">
              <w:t>11211,502тыс. рублей</w:t>
            </w:r>
          </w:p>
          <w:p w:rsidR="00642C1A" w:rsidRPr="00642C1A" w:rsidRDefault="00642C1A" w:rsidP="00F23E8E">
            <w:pPr>
              <w:ind w:left="45"/>
            </w:pPr>
          </w:p>
          <w:p w:rsidR="00642C1A" w:rsidRPr="00642C1A" w:rsidRDefault="00642C1A" w:rsidP="00F23E8E">
            <w:pPr>
              <w:ind w:left="45"/>
            </w:pPr>
            <w:r w:rsidRPr="00642C1A">
              <w:t xml:space="preserve">Объем финансирования муниципальной программы </w:t>
            </w:r>
            <w:r w:rsidR="00991C8A">
              <w:br/>
              <w:t>в 2024 году составит - </w:t>
            </w:r>
            <w:r w:rsidRPr="00642C1A">
              <w:t>0</w:t>
            </w:r>
            <w:r w:rsidRPr="00642C1A">
              <w:rPr>
                <w:color w:val="000000"/>
              </w:rPr>
              <w:t xml:space="preserve">,00 </w:t>
            </w:r>
            <w:r w:rsidR="00991C8A">
              <w:t>тыс. рублей,</w:t>
            </w:r>
          </w:p>
          <w:p w:rsidR="00642C1A" w:rsidRPr="00642C1A" w:rsidRDefault="00642C1A" w:rsidP="00F23E8E">
            <w:pPr>
              <w:ind w:left="45"/>
            </w:pPr>
            <w:r w:rsidRPr="00642C1A">
              <w:t>в том числе за счет:</w:t>
            </w:r>
          </w:p>
          <w:p w:rsidR="00642C1A" w:rsidRPr="00642C1A" w:rsidRDefault="00991C8A" w:rsidP="00F23E8E">
            <w:pPr>
              <w:ind w:left="45"/>
            </w:pPr>
            <w:r>
              <w:t>местного бюджета - </w:t>
            </w:r>
            <w:r w:rsidR="00642C1A" w:rsidRPr="00642C1A">
              <w:t>0</w:t>
            </w:r>
            <w:r w:rsidR="00642C1A" w:rsidRPr="00642C1A">
              <w:rPr>
                <w:color w:val="000000"/>
              </w:rPr>
              <w:t xml:space="preserve">,00 </w:t>
            </w:r>
            <w:r w:rsidR="00642C1A" w:rsidRPr="00642C1A">
              <w:t>тыс. рублей</w:t>
            </w:r>
          </w:p>
          <w:p w:rsidR="00642C1A" w:rsidRPr="00642C1A" w:rsidRDefault="00642C1A" w:rsidP="00F23E8E">
            <w:pPr>
              <w:tabs>
                <w:tab w:val="left" w:pos="142"/>
              </w:tabs>
              <w:ind w:left="45"/>
              <w:rPr>
                <w:color w:val="000000"/>
              </w:rPr>
            </w:pPr>
          </w:p>
          <w:p w:rsidR="00642C1A" w:rsidRPr="00642C1A" w:rsidRDefault="00642C1A" w:rsidP="00F23E8E">
            <w:pPr>
              <w:ind w:left="45"/>
            </w:pPr>
            <w:r w:rsidRPr="00642C1A">
              <w:t xml:space="preserve">Объем финансирования муниципальной программы </w:t>
            </w:r>
            <w:r w:rsidR="00991C8A">
              <w:br/>
            </w:r>
            <w:r w:rsidRPr="00642C1A">
              <w:t>в 202</w:t>
            </w:r>
            <w:r w:rsidR="00991C8A">
              <w:t>5 году составит - </w:t>
            </w:r>
            <w:r w:rsidRPr="00642C1A">
              <w:t>0</w:t>
            </w:r>
            <w:r w:rsidRPr="00642C1A">
              <w:rPr>
                <w:color w:val="000000"/>
              </w:rPr>
              <w:t xml:space="preserve">,00 </w:t>
            </w:r>
            <w:r w:rsidR="00991C8A">
              <w:t>тыс. рублей,</w:t>
            </w:r>
          </w:p>
          <w:p w:rsidR="00642C1A" w:rsidRPr="00642C1A" w:rsidRDefault="00642C1A" w:rsidP="00F23E8E">
            <w:pPr>
              <w:ind w:left="45"/>
            </w:pPr>
            <w:r w:rsidRPr="00642C1A">
              <w:t>в том числе за счет:</w:t>
            </w:r>
          </w:p>
          <w:p w:rsidR="00642C1A" w:rsidRPr="00642C1A" w:rsidRDefault="00991C8A" w:rsidP="00F23E8E">
            <w:pPr>
              <w:ind w:left="45"/>
            </w:pPr>
            <w:r>
              <w:t>местного бюджета - </w:t>
            </w:r>
            <w:r w:rsidR="00642C1A" w:rsidRPr="00642C1A">
              <w:t>0</w:t>
            </w:r>
            <w:r w:rsidR="00642C1A" w:rsidRPr="00642C1A">
              <w:rPr>
                <w:color w:val="000000"/>
              </w:rPr>
              <w:t xml:space="preserve">,00 </w:t>
            </w:r>
            <w:r w:rsidR="00642C1A" w:rsidRPr="00642C1A">
              <w:t>тыс. рублей</w:t>
            </w:r>
          </w:p>
          <w:p w:rsidR="00642C1A" w:rsidRPr="00642C1A" w:rsidRDefault="00642C1A" w:rsidP="00F23E8E">
            <w:pPr>
              <w:ind w:left="45"/>
            </w:pPr>
          </w:p>
          <w:p w:rsidR="00642C1A" w:rsidRPr="00642C1A" w:rsidRDefault="00642C1A" w:rsidP="00F23E8E">
            <w:pPr>
              <w:ind w:left="45"/>
            </w:pPr>
            <w:r w:rsidRPr="00642C1A">
              <w:t xml:space="preserve">Объем финансирования муниципальной программы </w:t>
            </w:r>
            <w:r w:rsidR="00991C8A">
              <w:br/>
              <w:t>в 2026 году составит - </w:t>
            </w:r>
            <w:r w:rsidRPr="00642C1A">
              <w:t>0</w:t>
            </w:r>
            <w:r w:rsidRPr="00642C1A">
              <w:rPr>
                <w:color w:val="000000"/>
              </w:rPr>
              <w:t xml:space="preserve">,00 </w:t>
            </w:r>
            <w:r w:rsidR="00991C8A">
              <w:t>тыс. рублей,</w:t>
            </w:r>
          </w:p>
          <w:p w:rsidR="00642C1A" w:rsidRPr="00642C1A" w:rsidRDefault="00642C1A" w:rsidP="00F23E8E">
            <w:pPr>
              <w:ind w:left="45"/>
            </w:pPr>
            <w:r w:rsidRPr="00642C1A">
              <w:t>в том числе за счет:</w:t>
            </w:r>
          </w:p>
          <w:p w:rsidR="00642C1A" w:rsidRPr="00991C8A" w:rsidRDefault="00991C8A" w:rsidP="00991C8A">
            <w:pPr>
              <w:ind w:left="45"/>
            </w:pPr>
            <w:r>
              <w:t>местного бюджета - </w:t>
            </w:r>
            <w:r w:rsidR="00642C1A" w:rsidRPr="00642C1A">
              <w:t>0</w:t>
            </w:r>
            <w:r w:rsidR="00642C1A" w:rsidRPr="00642C1A">
              <w:rPr>
                <w:color w:val="000000"/>
              </w:rPr>
              <w:t xml:space="preserve">,00 </w:t>
            </w:r>
            <w:r w:rsidR="00642C1A" w:rsidRPr="00642C1A">
              <w:t>тыс. рублей</w:t>
            </w:r>
          </w:p>
        </w:tc>
      </w:tr>
    </w:tbl>
    <w:p w:rsidR="00642C1A" w:rsidRDefault="00560A9B" w:rsidP="00560A9B">
      <w:pPr>
        <w:widowControl w:val="0"/>
        <w:spacing w:line="480" w:lineRule="auto"/>
        <w:jc w:val="right"/>
      </w:pPr>
      <w:r>
        <w:t>»;</w:t>
      </w:r>
    </w:p>
    <w:p w:rsidR="00560A9B" w:rsidRDefault="00560A9B" w:rsidP="00560A9B">
      <w:pPr>
        <w:widowControl w:val="0"/>
        <w:ind w:firstLine="709"/>
        <w:jc w:val="both"/>
      </w:pPr>
      <w:r>
        <w:lastRenderedPageBreak/>
        <w:t>3) строку «Ожидаемые результаты реализации муниципальной программы» паспорта муниципальной программы изложить в следующей редакции:</w:t>
      </w:r>
    </w:p>
    <w:p w:rsidR="00560A9B" w:rsidRDefault="00560A9B" w:rsidP="00560A9B">
      <w:pPr>
        <w:widowControl w:val="0"/>
        <w:jc w:val="both"/>
      </w:pPr>
      <w:r>
        <w:t>«</w:t>
      </w:r>
    </w:p>
    <w:tbl>
      <w:tblPr>
        <w:tblW w:w="9662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75"/>
        <w:gridCol w:w="7087"/>
      </w:tblGrid>
      <w:tr w:rsidR="00560A9B" w:rsidRPr="00560A9B" w:rsidTr="006A6DDC"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0A9B" w:rsidRPr="00560A9B" w:rsidRDefault="00560A9B" w:rsidP="00560A9B">
            <w:pPr>
              <w:jc w:val="center"/>
            </w:pPr>
            <w:r>
              <w:t xml:space="preserve">Ожидаемые </w:t>
            </w:r>
            <w:r w:rsidRPr="00560A9B">
              <w:t>результаты реализации муниципальной программы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0A9B" w:rsidRPr="00560A9B" w:rsidRDefault="00560A9B" w:rsidP="008B0763">
            <w:pPr>
              <w:ind w:left="127" w:right="126" w:firstLine="283"/>
              <w:jc w:val="both"/>
            </w:pPr>
            <w:r w:rsidRPr="00560A9B">
              <w:t>Реализация муниципальной программы будет способствовать:</w:t>
            </w:r>
          </w:p>
          <w:p w:rsidR="00560A9B" w:rsidRPr="00560A9B" w:rsidRDefault="00560A9B" w:rsidP="008B0763">
            <w:pPr>
              <w:ind w:left="127" w:right="126" w:firstLine="283"/>
              <w:jc w:val="both"/>
            </w:pPr>
            <w:r w:rsidRPr="00560A9B">
              <w:t xml:space="preserve">1) увеличению количества ОКНМС (ОКНМЗ), </w:t>
            </w:r>
            <w:r w:rsidR="008B0763">
              <w:br/>
            </w:r>
            <w:r w:rsidRPr="00560A9B">
              <w:t>на которых проведены работы по сохранению, до 18 ед.;</w:t>
            </w:r>
          </w:p>
          <w:p w:rsidR="00560A9B" w:rsidRPr="00560A9B" w:rsidRDefault="00560A9B" w:rsidP="008B0763">
            <w:pPr>
              <w:ind w:left="127" w:right="126" w:firstLine="283"/>
              <w:jc w:val="both"/>
            </w:pPr>
            <w:r w:rsidRPr="00560A9B">
              <w:t xml:space="preserve">2) увеличению доли ОКНМС, </w:t>
            </w:r>
            <w:proofErr w:type="gramStart"/>
            <w:r w:rsidRPr="00560A9B">
              <w:t>находящихся</w:t>
            </w:r>
            <w:proofErr w:type="gramEnd"/>
            <w:r w:rsidR="006A6DDC">
              <w:br/>
              <w:t xml:space="preserve">в </w:t>
            </w:r>
            <w:r w:rsidRPr="00560A9B">
              <w:t>удовлетворительном состоянии, от общего количества ОКНМС, расположенных на территории ЗГО, до 17,86%</w:t>
            </w:r>
          </w:p>
        </w:tc>
      </w:tr>
    </w:tbl>
    <w:p w:rsidR="00642C1A" w:rsidRDefault="006A6DDC" w:rsidP="006A6DDC">
      <w:pPr>
        <w:widowControl w:val="0"/>
        <w:jc w:val="right"/>
      </w:pPr>
      <w:r>
        <w:t>»;</w:t>
      </w:r>
    </w:p>
    <w:p w:rsidR="006A6DDC" w:rsidRDefault="006A6DDC" w:rsidP="006A6DDC">
      <w:pPr>
        <w:widowControl w:val="0"/>
        <w:ind w:firstLine="709"/>
        <w:jc w:val="both"/>
      </w:pPr>
      <w:r>
        <w:t>4) пункт 4 раздела 1 муниципальной программы изложить в следующей редакции:</w:t>
      </w:r>
    </w:p>
    <w:p w:rsidR="006A6DDC" w:rsidRDefault="006A6DDC" w:rsidP="006A6DDC">
      <w:pPr>
        <w:widowControl w:val="0"/>
        <w:ind w:firstLine="709"/>
        <w:jc w:val="both"/>
      </w:pPr>
      <w:r>
        <w:t>«4. На территории ЗГО находится 83 объекта культурного наследия, в том числе объекты:</w:t>
      </w:r>
    </w:p>
    <w:p w:rsidR="006A6DDC" w:rsidRDefault="006A6DDC" w:rsidP="00172AC6">
      <w:pPr>
        <w:widowControl w:val="0"/>
        <w:ind w:firstLine="709"/>
        <w:jc w:val="both"/>
      </w:pPr>
      <w:r>
        <w:t>- федерального значения - 3;</w:t>
      </w:r>
    </w:p>
    <w:p w:rsidR="006A6DDC" w:rsidRDefault="00172AC6" w:rsidP="00172AC6">
      <w:pPr>
        <w:widowControl w:val="0"/>
        <w:ind w:firstLine="709"/>
        <w:jc w:val="both"/>
      </w:pPr>
      <w:r>
        <w:t>- регионального значения -</w:t>
      </w:r>
      <w:r w:rsidR="006A6DDC">
        <w:t xml:space="preserve"> 69, из них 8 объектов находятся в процессе исключения;</w:t>
      </w:r>
    </w:p>
    <w:p w:rsidR="006A6DDC" w:rsidRDefault="006A6DDC" w:rsidP="00172AC6">
      <w:pPr>
        <w:widowControl w:val="0"/>
        <w:ind w:firstLine="709"/>
        <w:jc w:val="both"/>
      </w:pPr>
      <w:r>
        <w:t>- местного (муниципального) значения - 8;</w:t>
      </w:r>
    </w:p>
    <w:p w:rsidR="006A6DDC" w:rsidRDefault="006A6DDC" w:rsidP="00172AC6">
      <w:pPr>
        <w:widowControl w:val="0"/>
        <w:ind w:firstLine="709"/>
        <w:jc w:val="both"/>
      </w:pPr>
      <w:r>
        <w:t>- выявленные -3.</w:t>
      </w:r>
    </w:p>
    <w:p w:rsidR="006A6DDC" w:rsidRDefault="006A6DDC" w:rsidP="00172AC6">
      <w:pPr>
        <w:widowControl w:val="0"/>
        <w:ind w:firstLine="709"/>
        <w:jc w:val="both"/>
      </w:pPr>
      <w:r>
        <w:t>В муниципальной собственности ЗГО находятся 28 объектов культурного наследия</w:t>
      </w:r>
      <w:proofErr w:type="gramStart"/>
      <w:r>
        <w:t>.»;</w:t>
      </w:r>
      <w:proofErr w:type="gramEnd"/>
    </w:p>
    <w:p w:rsidR="006A6DDC" w:rsidRDefault="00172AC6" w:rsidP="00172AC6">
      <w:pPr>
        <w:widowControl w:val="0"/>
        <w:ind w:firstLine="709"/>
        <w:jc w:val="both"/>
      </w:pPr>
      <w:r>
        <w:t>5) </w:t>
      </w:r>
      <w:r w:rsidR="006A6DDC">
        <w:t xml:space="preserve">пункт 14 раздела 3 муниципальной программы изложить в следующей редакции: </w:t>
      </w:r>
    </w:p>
    <w:p w:rsidR="006A6DDC" w:rsidRDefault="00172AC6" w:rsidP="00172AC6">
      <w:pPr>
        <w:widowControl w:val="0"/>
        <w:ind w:firstLine="709"/>
        <w:jc w:val="both"/>
      </w:pPr>
      <w:r>
        <w:t>«14. </w:t>
      </w:r>
      <w:r w:rsidR="006A6DDC">
        <w:t>Реализация муниципальной программы обеспечит достижение следующих конечных результатов:</w:t>
      </w:r>
    </w:p>
    <w:p w:rsidR="006A6DDC" w:rsidRDefault="00172AC6" w:rsidP="00172AC6">
      <w:pPr>
        <w:widowControl w:val="0"/>
        <w:ind w:firstLine="709"/>
        <w:jc w:val="both"/>
      </w:pPr>
      <w:r>
        <w:t>1) </w:t>
      </w:r>
      <w:r w:rsidR="006A6DDC">
        <w:t>увеличение количества ОКНМС (ОКНМЗ), на которых проведены работы по сохранению, до 18 ед.;</w:t>
      </w:r>
    </w:p>
    <w:p w:rsidR="006A6DDC" w:rsidRDefault="00172AC6" w:rsidP="00172AC6">
      <w:pPr>
        <w:widowControl w:val="0"/>
        <w:ind w:firstLine="709"/>
        <w:jc w:val="both"/>
      </w:pPr>
      <w:r>
        <w:t>2) </w:t>
      </w:r>
      <w:r w:rsidR="006A6DDC">
        <w:t xml:space="preserve">увеличение доли ОКНМС, </w:t>
      </w:r>
      <w:proofErr w:type="gramStart"/>
      <w:r w:rsidR="006A6DDC">
        <w:t>находящихся</w:t>
      </w:r>
      <w:proofErr w:type="gramEnd"/>
      <w:r w:rsidR="006A6DDC">
        <w:t xml:space="preserve"> в удовлетворительном состоянии, от общего количества ОКНМС, расположенны</w:t>
      </w:r>
      <w:r>
        <w:t>х на территории ЗГО, до 17,86%»;</w:t>
      </w:r>
    </w:p>
    <w:p w:rsidR="006A6DDC" w:rsidRDefault="00172AC6" w:rsidP="00172AC6">
      <w:pPr>
        <w:widowControl w:val="0"/>
        <w:ind w:firstLine="709"/>
        <w:jc w:val="both"/>
      </w:pPr>
      <w:r>
        <w:t>6) </w:t>
      </w:r>
      <w:r w:rsidR="006A6DDC">
        <w:t>пункт 18 раздела 4 муниципальной программы изложить в следующей редакции:</w:t>
      </w:r>
    </w:p>
    <w:p w:rsidR="006A6DDC" w:rsidRDefault="00172AC6" w:rsidP="00172AC6">
      <w:pPr>
        <w:widowControl w:val="0"/>
        <w:ind w:firstLine="709"/>
        <w:jc w:val="both"/>
      </w:pPr>
      <w:r>
        <w:t>«18. </w:t>
      </w:r>
      <w:r w:rsidR="006A6DDC">
        <w:t xml:space="preserve">Реализация муниципальной программы рассчитана на период </w:t>
      </w:r>
      <w:r>
        <w:br/>
      </w:r>
      <w:r w:rsidR="006A6DDC">
        <w:t>2022 - 2026 годы»;</w:t>
      </w:r>
    </w:p>
    <w:p w:rsidR="006A6DDC" w:rsidRDefault="00172AC6" w:rsidP="00172AC6">
      <w:pPr>
        <w:widowControl w:val="0"/>
        <w:ind w:firstLine="709"/>
        <w:jc w:val="both"/>
      </w:pPr>
      <w:r>
        <w:t>7) </w:t>
      </w:r>
      <w:r w:rsidR="006A6DDC">
        <w:t>пункт 21 раздела 5 муниципальной программы изложить в следующей редакции:</w:t>
      </w:r>
    </w:p>
    <w:p w:rsidR="006A6DDC" w:rsidRDefault="00172AC6" w:rsidP="00172AC6">
      <w:pPr>
        <w:widowControl w:val="0"/>
        <w:ind w:firstLine="709"/>
        <w:jc w:val="both"/>
      </w:pPr>
      <w:r>
        <w:t>«21. </w:t>
      </w:r>
      <w:r w:rsidR="006A6DDC">
        <w:t xml:space="preserve">Перечень ОКНМС (ОКНМЗ) по которым проводятся работы </w:t>
      </w:r>
      <w:r>
        <w:br/>
      </w:r>
      <w:r w:rsidR="006A6DDC">
        <w:t>по сохранению в период 2022-20</w:t>
      </w:r>
      <w:r w:rsidR="00D21E06">
        <w:t>26 гг. представлен в п</w:t>
      </w:r>
      <w:r>
        <w:t>риложении </w:t>
      </w:r>
      <w:r w:rsidR="006A6DDC">
        <w:t xml:space="preserve">2 </w:t>
      </w:r>
      <w:r>
        <w:br/>
      </w:r>
      <w:r w:rsidR="006A6DDC">
        <w:t>к муниципальной программе»;</w:t>
      </w:r>
    </w:p>
    <w:p w:rsidR="006A6DDC" w:rsidRDefault="00172AC6" w:rsidP="00172AC6">
      <w:pPr>
        <w:widowControl w:val="0"/>
        <w:ind w:firstLine="709"/>
        <w:jc w:val="both"/>
      </w:pPr>
      <w:r>
        <w:t>8) </w:t>
      </w:r>
      <w:r w:rsidR="006A6DDC">
        <w:t xml:space="preserve">таблицу 1 пункта 24 раздела 8 муниципальной программы изложить в следующей редакции: </w:t>
      </w:r>
    </w:p>
    <w:p w:rsidR="006A6DDC" w:rsidRDefault="00172AC6" w:rsidP="006A6DDC">
      <w:pPr>
        <w:widowControl w:val="0"/>
        <w:jc w:val="both"/>
      </w:pPr>
      <w:r>
        <w:t>«</w:t>
      </w:r>
    </w:p>
    <w:p w:rsidR="00642C1A" w:rsidRDefault="006A6DDC" w:rsidP="00172AC6">
      <w:pPr>
        <w:widowControl w:val="0"/>
        <w:jc w:val="right"/>
      </w:pPr>
      <w:r>
        <w:t>Таблица 1</w:t>
      </w:r>
    </w:p>
    <w:tbl>
      <w:tblPr>
        <w:tblpPr w:leftFromText="180" w:rightFromText="180" w:vertAnchor="text" w:tblpX="108" w:tblpY="1"/>
        <w:tblOverlap w:val="never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802"/>
        <w:gridCol w:w="1417"/>
        <w:gridCol w:w="992"/>
        <w:gridCol w:w="993"/>
        <w:gridCol w:w="992"/>
        <w:gridCol w:w="992"/>
        <w:gridCol w:w="992"/>
      </w:tblGrid>
      <w:tr w:rsidR="00172AC6" w:rsidRPr="0071689C" w:rsidTr="0071689C">
        <w:tc>
          <w:tcPr>
            <w:tcW w:w="567" w:type="dxa"/>
            <w:vMerge w:val="restart"/>
            <w:vAlign w:val="center"/>
          </w:tcPr>
          <w:p w:rsidR="00172AC6" w:rsidRPr="0071689C" w:rsidRDefault="00172AC6" w:rsidP="0071689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71689C">
              <w:rPr>
                <w:sz w:val="24"/>
                <w:szCs w:val="24"/>
              </w:rPr>
              <w:t>п</w:t>
            </w:r>
            <w:proofErr w:type="gramEnd"/>
            <w:r w:rsidRPr="0071689C">
              <w:rPr>
                <w:sz w:val="24"/>
                <w:szCs w:val="24"/>
              </w:rPr>
              <w:t>/п</w:t>
            </w:r>
          </w:p>
        </w:tc>
        <w:tc>
          <w:tcPr>
            <w:tcW w:w="2802" w:type="dxa"/>
            <w:vMerge w:val="restart"/>
            <w:vAlign w:val="center"/>
          </w:tcPr>
          <w:p w:rsidR="00172AC6" w:rsidRPr="0071689C" w:rsidRDefault="00172AC6" w:rsidP="0071689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t>Наименование целевых индикаторов</w:t>
            </w:r>
          </w:p>
        </w:tc>
        <w:tc>
          <w:tcPr>
            <w:tcW w:w="1417" w:type="dxa"/>
            <w:vMerge w:val="restart"/>
            <w:vAlign w:val="center"/>
          </w:tcPr>
          <w:p w:rsidR="00172AC6" w:rsidRPr="0071689C" w:rsidRDefault="00172AC6" w:rsidP="0071689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t>Единицы измерения</w:t>
            </w:r>
          </w:p>
        </w:tc>
        <w:tc>
          <w:tcPr>
            <w:tcW w:w="4961" w:type="dxa"/>
            <w:gridSpan w:val="5"/>
            <w:vAlign w:val="center"/>
          </w:tcPr>
          <w:p w:rsidR="00172AC6" w:rsidRPr="0071689C" w:rsidRDefault="00172AC6" w:rsidP="0071689C">
            <w:pPr>
              <w:keepNext/>
              <w:spacing w:before="120" w:after="120"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t>Срок реализации муниципальной программы</w:t>
            </w:r>
          </w:p>
        </w:tc>
      </w:tr>
      <w:tr w:rsidR="00172AC6" w:rsidRPr="0071689C" w:rsidTr="0071689C">
        <w:tc>
          <w:tcPr>
            <w:tcW w:w="567" w:type="dxa"/>
            <w:vMerge/>
            <w:vAlign w:val="center"/>
          </w:tcPr>
          <w:p w:rsidR="00172AC6" w:rsidRPr="0071689C" w:rsidRDefault="00172AC6" w:rsidP="0071689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802" w:type="dxa"/>
            <w:vMerge/>
            <w:vAlign w:val="center"/>
          </w:tcPr>
          <w:p w:rsidR="00172AC6" w:rsidRPr="0071689C" w:rsidRDefault="00172AC6" w:rsidP="0071689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72AC6" w:rsidRPr="0071689C" w:rsidRDefault="00172AC6" w:rsidP="0071689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72AC6" w:rsidRPr="0071689C" w:rsidRDefault="00172AC6" w:rsidP="0071689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t>2022 г.</w:t>
            </w:r>
          </w:p>
        </w:tc>
        <w:tc>
          <w:tcPr>
            <w:tcW w:w="993" w:type="dxa"/>
            <w:vAlign w:val="center"/>
          </w:tcPr>
          <w:p w:rsidR="00172AC6" w:rsidRPr="0071689C" w:rsidRDefault="00172AC6" w:rsidP="0071689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t>2023 г.</w:t>
            </w:r>
          </w:p>
        </w:tc>
        <w:tc>
          <w:tcPr>
            <w:tcW w:w="992" w:type="dxa"/>
            <w:vAlign w:val="center"/>
          </w:tcPr>
          <w:p w:rsidR="00172AC6" w:rsidRPr="0071689C" w:rsidRDefault="00172AC6" w:rsidP="0071689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t>2024 г.</w:t>
            </w:r>
          </w:p>
        </w:tc>
        <w:tc>
          <w:tcPr>
            <w:tcW w:w="992" w:type="dxa"/>
            <w:vAlign w:val="center"/>
          </w:tcPr>
          <w:p w:rsidR="00172AC6" w:rsidRPr="0071689C" w:rsidRDefault="00172AC6" w:rsidP="0071689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t>2025 г.</w:t>
            </w:r>
          </w:p>
        </w:tc>
        <w:tc>
          <w:tcPr>
            <w:tcW w:w="992" w:type="dxa"/>
            <w:vAlign w:val="center"/>
          </w:tcPr>
          <w:p w:rsidR="00172AC6" w:rsidRPr="0071689C" w:rsidRDefault="00172AC6" w:rsidP="0071689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t>2026 г.</w:t>
            </w:r>
          </w:p>
        </w:tc>
      </w:tr>
      <w:tr w:rsidR="00172AC6" w:rsidRPr="0071689C" w:rsidTr="0071689C">
        <w:tc>
          <w:tcPr>
            <w:tcW w:w="567" w:type="dxa"/>
            <w:vAlign w:val="center"/>
          </w:tcPr>
          <w:p w:rsidR="00172AC6" w:rsidRPr="0071689C" w:rsidRDefault="00172AC6" w:rsidP="0071689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t>1</w:t>
            </w:r>
          </w:p>
        </w:tc>
        <w:tc>
          <w:tcPr>
            <w:tcW w:w="2802" w:type="dxa"/>
            <w:vAlign w:val="center"/>
          </w:tcPr>
          <w:p w:rsidR="00172AC6" w:rsidRPr="0071689C" w:rsidRDefault="00172AC6" w:rsidP="0071689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  <w:lang w:eastAsia="en-US"/>
              </w:rPr>
              <w:t xml:space="preserve">Количество организованных мероприятий </w:t>
            </w:r>
            <w:r w:rsidRPr="0071689C">
              <w:rPr>
                <w:sz w:val="24"/>
                <w:szCs w:val="24"/>
                <w:lang w:eastAsia="en-US"/>
              </w:rPr>
              <w:br/>
              <w:t xml:space="preserve">по разработке </w:t>
            </w:r>
            <w:r w:rsidR="00C87254">
              <w:rPr>
                <w:sz w:val="24"/>
                <w:szCs w:val="24"/>
                <w:lang w:eastAsia="en-US"/>
              </w:rPr>
              <w:br/>
            </w:r>
            <w:r w:rsidRPr="0071689C">
              <w:rPr>
                <w:sz w:val="24"/>
                <w:szCs w:val="24"/>
                <w:lang w:eastAsia="en-US"/>
              </w:rPr>
              <w:t xml:space="preserve">научно-проектной документации </w:t>
            </w:r>
            <w:r w:rsidRPr="0071689C">
              <w:rPr>
                <w:sz w:val="24"/>
                <w:szCs w:val="24"/>
                <w:lang w:eastAsia="en-US"/>
              </w:rPr>
              <w:br/>
              <w:t xml:space="preserve">на проведение работ </w:t>
            </w:r>
            <w:r w:rsidR="00C87254">
              <w:rPr>
                <w:sz w:val="24"/>
                <w:szCs w:val="24"/>
                <w:lang w:eastAsia="en-US"/>
              </w:rPr>
              <w:br/>
            </w:r>
            <w:r w:rsidRPr="0071689C">
              <w:rPr>
                <w:sz w:val="24"/>
                <w:szCs w:val="24"/>
                <w:lang w:eastAsia="en-US"/>
              </w:rPr>
              <w:t>по сохранению ОКНМС (ОКНМЗ)</w:t>
            </w:r>
          </w:p>
        </w:tc>
        <w:tc>
          <w:tcPr>
            <w:tcW w:w="1417" w:type="dxa"/>
            <w:vAlign w:val="center"/>
          </w:tcPr>
          <w:p w:rsidR="00172AC6" w:rsidRPr="0071689C" w:rsidRDefault="00172AC6" w:rsidP="0071689C">
            <w:pPr>
              <w:spacing w:line="22" w:lineRule="atLeast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1689C">
              <w:rPr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172AC6" w:rsidRPr="0071689C" w:rsidRDefault="00172AC6" w:rsidP="0071689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  <w:vAlign w:val="center"/>
          </w:tcPr>
          <w:p w:rsidR="00172AC6" w:rsidRPr="0071689C" w:rsidRDefault="00172AC6" w:rsidP="0071689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172AC6" w:rsidRPr="0071689C" w:rsidRDefault="00172AC6" w:rsidP="0071689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172AC6" w:rsidRPr="0071689C" w:rsidRDefault="00172AC6" w:rsidP="0071689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172AC6" w:rsidRPr="0071689C" w:rsidRDefault="00172AC6" w:rsidP="0071689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t>0</w:t>
            </w:r>
          </w:p>
        </w:tc>
      </w:tr>
      <w:tr w:rsidR="00172AC6" w:rsidRPr="0071689C" w:rsidTr="0071689C">
        <w:tc>
          <w:tcPr>
            <w:tcW w:w="567" w:type="dxa"/>
            <w:vAlign w:val="center"/>
          </w:tcPr>
          <w:p w:rsidR="00172AC6" w:rsidRPr="0071689C" w:rsidRDefault="00172AC6" w:rsidP="0071689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t>2</w:t>
            </w:r>
          </w:p>
        </w:tc>
        <w:tc>
          <w:tcPr>
            <w:tcW w:w="2802" w:type="dxa"/>
            <w:vAlign w:val="center"/>
          </w:tcPr>
          <w:p w:rsidR="00172AC6" w:rsidRPr="0071689C" w:rsidRDefault="00172AC6" w:rsidP="0071689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  <w:lang w:eastAsia="en-US"/>
              </w:rPr>
              <w:t xml:space="preserve">Количество организованных </w:t>
            </w:r>
            <w:r w:rsidRPr="0071689C">
              <w:rPr>
                <w:sz w:val="24"/>
                <w:szCs w:val="24"/>
                <w:lang w:eastAsia="en-US"/>
              </w:rPr>
              <w:br/>
              <w:t>и (или) проведенных ремонтно-реставрационных работ на ОКНМС</w:t>
            </w:r>
          </w:p>
        </w:tc>
        <w:tc>
          <w:tcPr>
            <w:tcW w:w="1417" w:type="dxa"/>
            <w:vAlign w:val="center"/>
          </w:tcPr>
          <w:p w:rsidR="00172AC6" w:rsidRPr="0071689C" w:rsidRDefault="00172AC6" w:rsidP="0071689C">
            <w:pPr>
              <w:spacing w:line="22" w:lineRule="atLeast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1689C">
              <w:rPr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172AC6" w:rsidRPr="0071689C" w:rsidRDefault="00172AC6" w:rsidP="0071689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72AC6" w:rsidRPr="0071689C" w:rsidRDefault="00172AC6" w:rsidP="0071689C">
            <w:pPr>
              <w:jc w:val="center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72AC6" w:rsidRPr="0071689C" w:rsidRDefault="00172AC6" w:rsidP="0071689C">
            <w:pPr>
              <w:jc w:val="center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172AC6" w:rsidRPr="0071689C" w:rsidRDefault="00172AC6" w:rsidP="0071689C">
            <w:pPr>
              <w:jc w:val="center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172AC6" w:rsidRPr="0071689C" w:rsidRDefault="00172AC6" w:rsidP="0071689C">
            <w:pPr>
              <w:jc w:val="center"/>
              <w:rPr>
                <w:sz w:val="24"/>
                <w:szCs w:val="24"/>
              </w:rPr>
            </w:pPr>
          </w:p>
        </w:tc>
      </w:tr>
      <w:tr w:rsidR="00172AC6" w:rsidRPr="0071689C" w:rsidTr="0071689C">
        <w:tc>
          <w:tcPr>
            <w:tcW w:w="567" w:type="dxa"/>
            <w:vAlign w:val="center"/>
          </w:tcPr>
          <w:p w:rsidR="00172AC6" w:rsidRPr="0071689C" w:rsidRDefault="00172AC6" w:rsidP="0071689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t>3</w:t>
            </w:r>
          </w:p>
        </w:tc>
        <w:tc>
          <w:tcPr>
            <w:tcW w:w="2802" w:type="dxa"/>
            <w:vAlign w:val="center"/>
          </w:tcPr>
          <w:p w:rsidR="00172AC6" w:rsidRPr="0071689C" w:rsidRDefault="00172AC6" w:rsidP="0071689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71689C">
              <w:rPr>
                <w:sz w:val="24"/>
                <w:szCs w:val="24"/>
                <w:lang w:eastAsia="en-US"/>
              </w:rPr>
              <w:t xml:space="preserve">Доля ОКНМС, </w:t>
            </w:r>
            <w:proofErr w:type="gramStart"/>
            <w:r w:rsidRPr="0071689C">
              <w:rPr>
                <w:sz w:val="24"/>
                <w:szCs w:val="24"/>
                <w:lang w:eastAsia="en-US"/>
              </w:rPr>
              <w:t>находящихся</w:t>
            </w:r>
            <w:proofErr w:type="gramEnd"/>
            <w:r w:rsidRPr="0071689C">
              <w:rPr>
                <w:sz w:val="24"/>
                <w:szCs w:val="24"/>
                <w:lang w:eastAsia="en-US"/>
              </w:rPr>
              <w:br/>
              <w:t>в удовлетворительном состоянии от общего количества ОКНМС</w:t>
            </w:r>
          </w:p>
        </w:tc>
        <w:tc>
          <w:tcPr>
            <w:tcW w:w="1417" w:type="dxa"/>
            <w:vAlign w:val="center"/>
          </w:tcPr>
          <w:p w:rsidR="00172AC6" w:rsidRPr="0071689C" w:rsidRDefault="00172AC6" w:rsidP="0071689C">
            <w:pPr>
              <w:spacing w:line="22" w:lineRule="atLeast"/>
              <w:jc w:val="center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:rsidR="00172AC6" w:rsidRPr="0071689C" w:rsidRDefault="00172AC6" w:rsidP="0071689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t>14,70</w:t>
            </w:r>
          </w:p>
        </w:tc>
        <w:tc>
          <w:tcPr>
            <w:tcW w:w="993" w:type="dxa"/>
            <w:vAlign w:val="center"/>
          </w:tcPr>
          <w:p w:rsidR="00172AC6" w:rsidRPr="0071689C" w:rsidRDefault="00172AC6" w:rsidP="0071689C">
            <w:pPr>
              <w:jc w:val="center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t>14,70</w:t>
            </w:r>
          </w:p>
        </w:tc>
        <w:tc>
          <w:tcPr>
            <w:tcW w:w="992" w:type="dxa"/>
            <w:vAlign w:val="center"/>
          </w:tcPr>
          <w:p w:rsidR="00172AC6" w:rsidRPr="0071689C" w:rsidRDefault="00172AC6" w:rsidP="0071689C">
            <w:pPr>
              <w:jc w:val="center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t>17,86</w:t>
            </w:r>
          </w:p>
        </w:tc>
        <w:tc>
          <w:tcPr>
            <w:tcW w:w="992" w:type="dxa"/>
            <w:vAlign w:val="center"/>
          </w:tcPr>
          <w:p w:rsidR="00172AC6" w:rsidRPr="0071689C" w:rsidRDefault="00172AC6" w:rsidP="0071689C">
            <w:pPr>
              <w:jc w:val="center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t>17,86</w:t>
            </w:r>
          </w:p>
        </w:tc>
        <w:tc>
          <w:tcPr>
            <w:tcW w:w="992" w:type="dxa"/>
            <w:vAlign w:val="center"/>
          </w:tcPr>
          <w:p w:rsidR="00172AC6" w:rsidRPr="0071689C" w:rsidRDefault="00172AC6" w:rsidP="0071689C">
            <w:pPr>
              <w:jc w:val="center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t>17,86</w:t>
            </w:r>
          </w:p>
        </w:tc>
      </w:tr>
      <w:tr w:rsidR="00172AC6" w:rsidRPr="0071689C" w:rsidTr="0071689C">
        <w:tc>
          <w:tcPr>
            <w:tcW w:w="567" w:type="dxa"/>
            <w:vAlign w:val="center"/>
          </w:tcPr>
          <w:p w:rsidR="00172AC6" w:rsidRPr="0071689C" w:rsidRDefault="00172AC6" w:rsidP="0071689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t>4</w:t>
            </w:r>
          </w:p>
        </w:tc>
        <w:tc>
          <w:tcPr>
            <w:tcW w:w="2802" w:type="dxa"/>
            <w:vAlign w:val="center"/>
          </w:tcPr>
          <w:p w:rsidR="00172AC6" w:rsidRPr="0071689C" w:rsidRDefault="00172AC6" w:rsidP="0071689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71689C">
              <w:rPr>
                <w:sz w:val="24"/>
                <w:szCs w:val="24"/>
                <w:lang w:eastAsia="en-US"/>
              </w:rPr>
              <w:t xml:space="preserve">Количество ОКНМЗ, </w:t>
            </w:r>
            <w:r w:rsidR="00372D99" w:rsidRPr="0071689C">
              <w:rPr>
                <w:sz w:val="24"/>
                <w:szCs w:val="24"/>
                <w:lang w:eastAsia="en-US"/>
              </w:rPr>
              <w:br/>
            </w:r>
            <w:r w:rsidRPr="0071689C">
              <w:rPr>
                <w:sz w:val="24"/>
                <w:szCs w:val="24"/>
                <w:lang w:eastAsia="en-US"/>
              </w:rPr>
              <w:t xml:space="preserve">в отношении которых проводится мониторинг </w:t>
            </w:r>
            <w:r w:rsidR="00372D99" w:rsidRPr="0071689C">
              <w:rPr>
                <w:sz w:val="24"/>
                <w:szCs w:val="24"/>
                <w:lang w:eastAsia="en-US"/>
              </w:rPr>
              <w:br/>
            </w:r>
            <w:r w:rsidRPr="0071689C">
              <w:rPr>
                <w:sz w:val="24"/>
                <w:szCs w:val="24"/>
                <w:lang w:eastAsia="en-US"/>
              </w:rPr>
              <w:t>их состояния</w:t>
            </w:r>
          </w:p>
        </w:tc>
        <w:tc>
          <w:tcPr>
            <w:tcW w:w="1417" w:type="dxa"/>
            <w:vAlign w:val="center"/>
          </w:tcPr>
          <w:p w:rsidR="00172AC6" w:rsidRPr="0071689C" w:rsidRDefault="00172AC6" w:rsidP="0071689C">
            <w:pPr>
              <w:spacing w:line="22" w:lineRule="atLeast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1689C">
              <w:rPr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172AC6" w:rsidRPr="0071689C" w:rsidRDefault="00172AC6" w:rsidP="0071689C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172AC6" w:rsidRPr="0071689C" w:rsidRDefault="00172AC6" w:rsidP="0071689C">
            <w:pPr>
              <w:jc w:val="center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172AC6" w:rsidRPr="0071689C" w:rsidRDefault="00172AC6" w:rsidP="0071689C">
            <w:pPr>
              <w:jc w:val="center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172AC6" w:rsidRPr="0071689C" w:rsidRDefault="00172AC6" w:rsidP="0071689C">
            <w:pPr>
              <w:jc w:val="center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172AC6" w:rsidRPr="0071689C" w:rsidRDefault="00172AC6" w:rsidP="0071689C">
            <w:pPr>
              <w:jc w:val="center"/>
              <w:rPr>
                <w:sz w:val="24"/>
                <w:szCs w:val="24"/>
              </w:rPr>
            </w:pPr>
            <w:r w:rsidRPr="0071689C">
              <w:rPr>
                <w:sz w:val="24"/>
                <w:szCs w:val="24"/>
              </w:rPr>
              <w:t>4</w:t>
            </w:r>
          </w:p>
        </w:tc>
      </w:tr>
    </w:tbl>
    <w:p w:rsidR="00172AC6" w:rsidRDefault="0016025C" w:rsidP="0016025C">
      <w:pPr>
        <w:widowControl w:val="0"/>
        <w:jc w:val="right"/>
      </w:pPr>
      <w:r>
        <w:t>»;</w:t>
      </w:r>
    </w:p>
    <w:p w:rsidR="0016025C" w:rsidRDefault="0016025C" w:rsidP="0016025C">
      <w:pPr>
        <w:widowControl w:val="0"/>
        <w:ind w:firstLine="709"/>
        <w:jc w:val="both"/>
      </w:pPr>
      <w:r>
        <w:t>9) пункт 33 раздела 9 муниципальной программы изложить в следующей редакции:</w:t>
      </w:r>
    </w:p>
    <w:p w:rsidR="0016025C" w:rsidRDefault="0016025C" w:rsidP="0016025C">
      <w:pPr>
        <w:widowControl w:val="0"/>
        <w:ind w:firstLine="709"/>
        <w:jc w:val="both"/>
      </w:pPr>
      <w:r>
        <w:t>«33. Объем финансирования муниципальной программы в 2022</w:t>
      </w:r>
      <w:r w:rsidR="00D21E06">
        <w:t> </w:t>
      </w:r>
      <w:r>
        <w:t>-</w:t>
      </w:r>
      <w:r w:rsidR="00D21E06">
        <w:t> </w:t>
      </w:r>
      <w:r>
        <w:t>2026 годах составит - 50383,299 тыс. рублей, в том числе за счет:</w:t>
      </w:r>
    </w:p>
    <w:p w:rsidR="0016025C" w:rsidRDefault="0016025C" w:rsidP="0016025C">
      <w:pPr>
        <w:widowControl w:val="0"/>
        <w:ind w:firstLine="709"/>
        <w:jc w:val="both"/>
      </w:pPr>
      <w:r>
        <w:t>областного бюджета - 5625,42841 тыс. рублей;</w:t>
      </w:r>
    </w:p>
    <w:p w:rsidR="0016025C" w:rsidRDefault="0016025C" w:rsidP="0016025C">
      <w:pPr>
        <w:widowControl w:val="0"/>
        <w:ind w:firstLine="709"/>
        <w:jc w:val="both"/>
      </w:pPr>
      <w:r>
        <w:t>местного бюджета - 44757,87059 тыс. рублей.</w:t>
      </w:r>
    </w:p>
    <w:p w:rsidR="0016025C" w:rsidRDefault="0016025C" w:rsidP="0016025C">
      <w:pPr>
        <w:widowControl w:val="0"/>
        <w:ind w:firstLine="709"/>
        <w:jc w:val="both"/>
      </w:pPr>
      <w:r>
        <w:t xml:space="preserve">Объем финансирования муниципальной программы в 2022 году </w:t>
      </w:r>
      <w:r>
        <w:br/>
        <w:t>составит - 39 171,797 тыс. рублей, в том числе за счет:</w:t>
      </w:r>
    </w:p>
    <w:p w:rsidR="0016025C" w:rsidRDefault="0016025C" w:rsidP="0016025C">
      <w:pPr>
        <w:widowControl w:val="0"/>
        <w:ind w:firstLine="709"/>
        <w:jc w:val="both"/>
      </w:pPr>
      <w:r>
        <w:t>областного бюджета - 5 625,42841 тыс. рублей;</w:t>
      </w:r>
    </w:p>
    <w:p w:rsidR="0016025C" w:rsidRDefault="0016025C" w:rsidP="0016025C">
      <w:pPr>
        <w:widowControl w:val="0"/>
        <w:ind w:firstLine="709"/>
        <w:jc w:val="both"/>
      </w:pPr>
      <w:r>
        <w:t>местного бюджета - 33 546,36859 тыс. рублей.</w:t>
      </w:r>
    </w:p>
    <w:p w:rsidR="0016025C" w:rsidRDefault="0016025C" w:rsidP="0016025C">
      <w:pPr>
        <w:widowControl w:val="0"/>
        <w:ind w:firstLine="709"/>
        <w:jc w:val="both"/>
      </w:pPr>
      <w:r>
        <w:t xml:space="preserve">Объем финансирования муниципальной программы в 2023 году </w:t>
      </w:r>
      <w:r>
        <w:br/>
        <w:t>составит - 11211,502 тыс. рублей, в том числе за счет:</w:t>
      </w:r>
    </w:p>
    <w:p w:rsidR="0016025C" w:rsidRDefault="0016025C" w:rsidP="0016025C">
      <w:pPr>
        <w:widowControl w:val="0"/>
        <w:ind w:firstLine="709"/>
        <w:jc w:val="both"/>
      </w:pPr>
      <w:r>
        <w:t>местного бюджета - 11211,502 тыс. рублей.</w:t>
      </w:r>
    </w:p>
    <w:p w:rsidR="0016025C" w:rsidRDefault="0016025C" w:rsidP="0016025C">
      <w:pPr>
        <w:widowControl w:val="0"/>
        <w:ind w:firstLine="709"/>
        <w:jc w:val="both"/>
      </w:pPr>
      <w:r>
        <w:t xml:space="preserve">Объем финансирования муниципальной программы в 2024 году </w:t>
      </w:r>
      <w:r>
        <w:br/>
        <w:t>составит - 0,00 тыс. рублей, в том числе за счет:</w:t>
      </w:r>
    </w:p>
    <w:p w:rsidR="0016025C" w:rsidRDefault="0016025C" w:rsidP="0016025C">
      <w:pPr>
        <w:widowControl w:val="0"/>
        <w:ind w:firstLine="709"/>
        <w:jc w:val="both"/>
      </w:pPr>
      <w:r>
        <w:t>местного бюджета - 0,00 тыс. рублей.</w:t>
      </w:r>
    </w:p>
    <w:p w:rsidR="0016025C" w:rsidRDefault="0016025C" w:rsidP="0016025C">
      <w:pPr>
        <w:widowControl w:val="0"/>
        <w:ind w:firstLine="709"/>
        <w:jc w:val="both"/>
      </w:pPr>
      <w:r>
        <w:t xml:space="preserve">Объем финансирования муниципальной программы в 2025 году </w:t>
      </w:r>
      <w:r>
        <w:br/>
        <w:t>составит - 0,00 тыс. рублей, в том числе за счет:</w:t>
      </w:r>
    </w:p>
    <w:p w:rsidR="0016025C" w:rsidRDefault="0016025C" w:rsidP="0016025C">
      <w:pPr>
        <w:widowControl w:val="0"/>
        <w:ind w:firstLine="709"/>
        <w:jc w:val="both"/>
      </w:pPr>
      <w:r>
        <w:t>местного бюджета - 0,00 тыс. рублей.</w:t>
      </w:r>
    </w:p>
    <w:p w:rsidR="0016025C" w:rsidRDefault="0016025C" w:rsidP="0016025C">
      <w:pPr>
        <w:widowControl w:val="0"/>
        <w:ind w:firstLine="709"/>
        <w:jc w:val="both"/>
      </w:pPr>
      <w:r>
        <w:t xml:space="preserve">Объем финансирования муниципальной программы в 2026 году </w:t>
      </w:r>
      <w:r>
        <w:br/>
        <w:t>составит - 0,00 тыс. рублей, в том числе за счет:</w:t>
      </w:r>
    </w:p>
    <w:p w:rsidR="0016025C" w:rsidRDefault="0016025C" w:rsidP="0016025C">
      <w:pPr>
        <w:widowControl w:val="0"/>
        <w:ind w:firstLine="709"/>
        <w:jc w:val="both"/>
      </w:pPr>
      <w:r>
        <w:lastRenderedPageBreak/>
        <w:t>местного бюджета - 0,00 тыс. рублей</w:t>
      </w:r>
      <w:proofErr w:type="gramStart"/>
      <w:r>
        <w:t>.»;</w:t>
      </w:r>
      <w:proofErr w:type="gramEnd"/>
    </w:p>
    <w:p w:rsidR="0016025C" w:rsidRDefault="0016025C" w:rsidP="0016025C">
      <w:pPr>
        <w:widowControl w:val="0"/>
        <w:ind w:firstLine="709"/>
        <w:jc w:val="both"/>
      </w:pPr>
      <w:r>
        <w:t>10) раздел 10 муниципальной программы изложить в новой редакции:</w:t>
      </w:r>
      <w:r w:rsidR="003D16C0">
        <w:br/>
      </w:r>
    </w:p>
    <w:p w:rsidR="0016025C" w:rsidRDefault="0016025C" w:rsidP="00D21E06">
      <w:pPr>
        <w:widowControl w:val="0"/>
        <w:ind w:firstLine="709"/>
        <w:jc w:val="center"/>
      </w:pPr>
      <w:r>
        <w:t>«Раздел 10. Методика оценки эффективности муниципаль</w:t>
      </w:r>
      <w:r w:rsidR="00D21E06">
        <w:t xml:space="preserve">ной программы </w:t>
      </w:r>
      <w:r>
        <w:t>и установление ее критериев</w:t>
      </w:r>
      <w:r w:rsidR="003D16C0">
        <w:br/>
      </w:r>
    </w:p>
    <w:p w:rsidR="0016025C" w:rsidRDefault="0016025C" w:rsidP="0016025C">
      <w:pPr>
        <w:widowControl w:val="0"/>
        <w:ind w:firstLine="709"/>
        <w:jc w:val="both"/>
      </w:pPr>
      <w:r>
        <w:t>34. Оценка эффективности муниципальной программы должна осуществляться в целях достижения оптимального соотношения затрат, связанных с реализацией муниципальной программы, и достигнутых результатов, а также обеспечения принципов бюджетной системы Российской Федерации: эффективности использования бюджетных средств, прозрачности (открытости), адресности и целевого характера бюджетных средств.</w:t>
      </w:r>
    </w:p>
    <w:p w:rsidR="0016025C" w:rsidRDefault="0016025C" w:rsidP="0016025C">
      <w:pPr>
        <w:widowControl w:val="0"/>
        <w:ind w:firstLine="709"/>
        <w:jc w:val="both"/>
      </w:pPr>
      <w:r>
        <w:t>Для оценки эффективности реализации муниципальной программы применяются целевые показатели.</w:t>
      </w:r>
    </w:p>
    <w:p w:rsidR="0016025C" w:rsidRDefault="0016025C" w:rsidP="0016025C">
      <w:pPr>
        <w:widowControl w:val="0"/>
        <w:ind w:firstLine="709"/>
        <w:jc w:val="both"/>
      </w:pPr>
      <w:r>
        <w:t>Критериями оценки эффективности реализации муниципальной программы являются:</w:t>
      </w:r>
    </w:p>
    <w:p w:rsidR="0016025C" w:rsidRDefault="0016025C" w:rsidP="0016025C">
      <w:pPr>
        <w:widowControl w:val="0"/>
        <w:ind w:firstLine="709"/>
        <w:jc w:val="both"/>
      </w:pPr>
      <w:r>
        <w:t>а) повышение эффективности бюджетных расходов на реализацию мероприятий муниципальной программы;</w:t>
      </w:r>
    </w:p>
    <w:p w:rsidR="0016025C" w:rsidRDefault="0016025C" w:rsidP="0016025C">
      <w:pPr>
        <w:widowControl w:val="0"/>
        <w:ind w:firstLine="709"/>
        <w:jc w:val="both"/>
      </w:pPr>
      <w:r>
        <w:t>б) достижение установленных значений целевых показателей.</w:t>
      </w:r>
    </w:p>
    <w:p w:rsidR="0016025C" w:rsidRDefault="0016025C" w:rsidP="0016025C">
      <w:pPr>
        <w:widowControl w:val="0"/>
        <w:ind w:firstLine="709"/>
        <w:jc w:val="both"/>
      </w:pPr>
      <w:r>
        <w:t>Оценка эффективности осуществляется ежегодно в течение всего срока реализации муниципальной программы.</w:t>
      </w:r>
    </w:p>
    <w:p w:rsidR="0016025C" w:rsidRDefault="0016025C" w:rsidP="0016025C">
      <w:pPr>
        <w:widowControl w:val="0"/>
        <w:ind w:firstLine="709"/>
        <w:jc w:val="both"/>
      </w:pPr>
      <w:r>
        <w:t xml:space="preserve">Оценка эффективности производится путем сопоставления фактически достигнутых показателей с </w:t>
      </w:r>
      <w:proofErr w:type="gramStart"/>
      <w:r>
        <w:t>плановыми</w:t>
      </w:r>
      <w:proofErr w:type="gramEnd"/>
      <w:r>
        <w:t>.</w:t>
      </w:r>
    </w:p>
    <w:p w:rsidR="0016025C" w:rsidRDefault="0016025C" w:rsidP="0016025C">
      <w:pPr>
        <w:widowControl w:val="0"/>
        <w:ind w:firstLine="709"/>
        <w:jc w:val="both"/>
      </w:pPr>
      <w:r>
        <w:t>Оценка эффективности использования бюджетных сре</w:t>
      </w:r>
      <w:proofErr w:type="gramStart"/>
      <w:r>
        <w:t xml:space="preserve">дств </w:t>
      </w:r>
      <w:r>
        <w:br/>
        <w:t>пр</w:t>
      </w:r>
      <w:proofErr w:type="gramEnd"/>
      <w:r>
        <w:t>и реализации муниципальной программы рассчитывается по следующим показателям:</w:t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279"/>
        <w:gridCol w:w="855"/>
        <w:gridCol w:w="5500"/>
      </w:tblGrid>
      <w:tr w:rsidR="0016025C" w:rsidRPr="0016025C" w:rsidTr="002B7768"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25C" w:rsidRPr="0016025C" w:rsidRDefault="0016025C" w:rsidP="001602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 w:rsidRPr="0016025C">
              <w:rPr>
                <w:sz w:val="24"/>
                <w:szCs w:val="24"/>
              </w:rPr>
              <w:t>Оценка достижения плановых индикативных показателей (</w:t>
            </w:r>
            <w:proofErr w:type="gramStart"/>
            <w:r w:rsidRPr="0016025C">
              <w:rPr>
                <w:sz w:val="24"/>
                <w:szCs w:val="24"/>
              </w:rPr>
              <w:t>ДИП</w:t>
            </w:r>
            <w:proofErr w:type="gramEnd"/>
            <w:r w:rsidRPr="0016025C">
              <w:rPr>
                <w:sz w:val="24"/>
                <w:szCs w:val="24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25C" w:rsidRPr="0016025C" w:rsidRDefault="0016025C" w:rsidP="001602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 w:rsidRPr="0016025C">
              <w:rPr>
                <w:sz w:val="24"/>
                <w:szCs w:val="24"/>
              </w:rPr>
              <w:t>=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5C" w:rsidRPr="0016025C" w:rsidRDefault="0016025C" w:rsidP="001602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 w:rsidRPr="0016025C">
              <w:rPr>
                <w:sz w:val="24"/>
                <w:szCs w:val="24"/>
              </w:rPr>
              <w:t>Фактические индикативные</w:t>
            </w:r>
          </w:p>
          <w:p w:rsidR="0016025C" w:rsidRPr="0016025C" w:rsidRDefault="0016025C" w:rsidP="001602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 w:rsidRPr="0016025C">
              <w:rPr>
                <w:sz w:val="24"/>
                <w:szCs w:val="24"/>
              </w:rPr>
              <w:t>показатели</w:t>
            </w:r>
          </w:p>
          <w:p w:rsidR="0016025C" w:rsidRPr="0016025C" w:rsidRDefault="0016025C" w:rsidP="001602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 w:rsidRPr="0016025C">
              <w:rPr>
                <w:sz w:val="24"/>
                <w:szCs w:val="24"/>
              </w:rPr>
              <w:t>----------------------------------------------------</w:t>
            </w:r>
          </w:p>
          <w:p w:rsidR="0016025C" w:rsidRPr="0016025C" w:rsidRDefault="0016025C" w:rsidP="001602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 w:rsidRPr="0016025C">
              <w:rPr>
                <w:sz w:val="24"/>
                <w:szCs w:val="24"/>
              </w:rPr>
              <w:t>Плановые индикативные показатели</w:t>
            </w:r>
          </w:p>
          <w:p w:rsidR="0016025C" w:rsidRPr="0016025C" w:rsidRDefault="0016025C" w:rsidP="0016025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</w:rPr>
            </w:pPr>
          </w:p>
        </w:tc>
      </w:tr>
      <w:tr w:rsidR="0016025C" w:rsidRPr="0016025C" w:rsidTr="002B7768"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25C" w:rsidRPr="0016025C" w:rsidRDefault="0016025C" w:rsidP="001602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 w:rsidRPr="0016025C">
              <w:rPr>
                <w:sz w:val="24"/>
                <w:szCs w:val="24"/>
              </w:rPr>
              <w:t>Оценка полноты использования бюджетных средств (ПИБС)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25C" w:rsidRPr="0016025C" w:rsidRDefault="0016025C" w:rsidP="001602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 w:rsidRPr="0016025C">
              <w:rPr>
                <w:sz w:val="24"/>
                <w:szCs w:val="24"/>
              </w:rPr>
              <w:t>=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25C" w:rsidRPr="0016025C" w:rsidRDefault="0016025C" w:rsidP="001602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 w:rsidRPr="0016025C">
              <w:rPr>
                <w:sz w:val="24"/>
                <w:szCs w:val="24"/>
              </w:rPr>
              <w:t xml:space="preserve">Фактическое использование </w:t>
            </w:r>
            <w:proofErr w:type="gramStart"/>
            <w:r w:rsidRPr="0016025C">
              <w:rPr>
                <w:sz w:val="24"/>
                <w:szCs w:val="24"/>
              </w:rPr>
              <w:t>бюджетных</w:t>
            </w:r>
            <w:proofErr w:type="gramEnd"/>
          </w:p>
          <w:p w:rsidR="0016025C" w:rsidRPr="0016025C" w:rsidRDefault="0016025C" w:rsidP="001602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 w:rsidRPr="0016025C">
              <w:rPr>
                <w:sz w:val="24"/>
                <w:szCs w:val="24"/>
              </w:rPr>
              <w:t>средств</w:t>
            </w:r>
          </w:p>
          <w:p w:rsidR="0016025C" w:rsidRPr="0016025C" w:rsidRDefault="0016025C" w:rsidP="001602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 w:rsidRPr="0016025C">
              <w:rPr>
                <w:sz w:val="24"/>
                <w:szCs w:val="24"/>
              </w:rPr>
              <w:t>----------------------------------------------------</w:t>
            </w:r>
          </w:p>
          <w:p w:rsidR="0016025C" w:rsidRPr="0016025C" w:rsidRDefault="0016025C" w:rsidP="001602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 w:rsidRPr="0016025C">
              <w:rPr>
                <w:sz w:val="24"/>
                <w:szCs w:val="24"/>
              </w:rPr>
              <w:t xml:space="preserve">Плановое использование </w:t>
            </w:r>
            <w:proofErr w:type="gramStart"/>
            <w:r w:rsidRPr="0016025C">
              <w:rPr>
                <w:sz w:val="24"/>
                <w:szCs w:val="24"/>
              </w:rPr>
              <w:t>бюджетных</w:t>
            </w:r>
            <w:proofErr w:type="gramEnd"/>
          </w:p>
          <w:p w:rsidR="0016025C" w:rsidRPr="0016025C" w:rsidRDefault="0016025C" w:rsidP="001602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 w:rsidRPr="0016025C">
              <w:rPr>
                <w:sz w:val="24"/>
                <w:szCs w:val="24"/>
              </w:rPr>
              <w:t>средств</w:t>
            </w:r>
          </w:p>
        </w:tc>
      </w:tr>
      <w:tr w:rsidR="0016025C" w:rsidRPr="0016025C" w:rsidTr="002B7768"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25C" w:rsidRPr="0016025C" w:rsidRDefault="0016025C" w:rsidP="001602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 w:rsidRPr="0016025C">
              <w:rPr>
                <w:sz w:val="24"/>
                <w:szCs w:val="24"/>
              </w:rPr>
              <w:t>Показатель эффективности использования бюджетных средств (О)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25C" w:rsidRPr="0016025C" w:rsidRDefault="0016025C" w:rsidP="001602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 w:rsidRPr="0016025C">
              <w:rPr>
                <w:sz w:val="24"/>
                <w:szCs w:val="24"/>
              </w:rPr>
              <w:t>=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25C" w:rsidRPr="0016025C" w:rsidRDefault="0016025C" w:rsidP="001602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proofErr w:type="gramStart"/>
            <w:r w:rsidRPr="0016025C">
              <w:rPr>
                <w:sz w:val="24"/>
                <w:szCs w:val="24"/>
              </w:rPr>
              <w:t>ДИП</w:t>
            </w:r>
            <w:proofErr w:type="gramEnd"/>
            <w:r w:rsidRPr="0016025C">
              <w:rPr>
                <w:sz w:val="24"/>
                <w:szCs w:val="24"/>
              </w:rPr>
              <w:t xml:space="preserve"> (Оценка достижения плановых</w:t>
            </w:r>
          </w:p>
          <w:p w:rsidR="0016025C" w:rsidRPr="0016025C" w:rsidRDefault="0016025C" w:rsidP="001602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 w:rsidRPr="0016025C">
              <w:rPr>
                <w:sz w:val="24"/>
                <w:szCs w:val="24"/>
              </w:rPr>
              <w:t>индикативных показателей)</w:t>
            </w:r>
          </w:p>
          <w:p w:rsidR="0016025C" w:rsidRPr="0016025C" w:rsidRDefault="0016025C" w:rsidP="001602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 w:rsidRPr="0016025C">
              <w:rPr>
                <w:sz w:val="24"/>
                <w:szCs w:val="24"/>
              </w:rPr>
              <w:t>----------------------------------------------------</w:t>
            </w:r>
          </w:p>
          <w:p w:rsidR="0016025C" w:rsidRPr="0016025C" w:rsidRDefault="0016025C" w:rsidP="001602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proofErr w:type="gramStart"/>
            <w:r w:rsidRPr="0016025C">
              <w:rPr>
                <w:sz w:val="24"/>
                <w:szCs w:val="24"/>
              </w:rPr>
              <w:t>ПИБС (Оценка полноты использования</w:t>
            </w:r>
            <w:proofErr w:type="gramEnd"/>
          </w:p>
          <w:p w:rsidR="0016025C" w:rsidRPr="0016025C" w:rsidRDefault="0016025C" w:rsidP="001602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</w:rPr>
            </w:pPr>
            <w:r w:rsidRPr="0016025C">
              <w:rPr>
                <w:sz w:val="24"/>
                <w:szCs w:val="24"/>
              </w:rPr>
              <w:t>бюджетных средств)</w:t>
            </w:r>
          </w:p>
        </w:tc>
      </w:tr>
    </w:tbl>
    <w:p w:rsidR="003D16C0" w:rsidRDefault="003D16C0" w:rsidP="002B7768">
      <w:pPr>
        <w:widowControl w:val="0"/>
        <w:ind w:firstLine="709"/>
        <w:jc w:val="both"/>
      </w:pPr>
    </w:p>
    <w:p w:rsidR="0016025C" w:rsidRDefault="002B7768" w:rsidP="002B7768">
      <w:pPr>
        <w:widowControl w:val="0"/>
        <w:ind w:firstLine="709"/>
        <w:jc w:val="both"/>
      </w:pPr>
      <w:r w:rsidRPr="002B7768">
        <w:t xml:space="preserve">Эффективность реализации муниципальной программы </w:t>
      </w:r>
      <w:r>
        <w:br/>
      </w:r>
      <w:r w:rsidRPr="002B7768">
        <w:t xml:space="preserve">в рассматриваемом периоде определяется по полученным результатам </w:t>
      </w:r>
      <w:proofErr w:type="gramStart"/>
      <w:r w:rsidRPr="002B7768">
        <w:t>оценки</w:t>
      </w:r>
      <w:proofErr w:type="gramEnd"/>
      <w:r w:rsidRPr="002B7768">
        <w:t xml:space="preserve"> следующим образом:</w:t>
      </w:r>
    </w:p>
    <w:p w:rsidR="003D16C0" w:rsidRDefault="003D16C0" w:rsidP="002B7768">
      <w:pPr>
        <w:widowControl w:val="0"/>
        <w:ind w:firstLine="709"/>
        <w:jc w:val="both"/>
      </w:pPr>
    </w:p>
    <w:tbl>
      <w:tblPr>
        <w:tblW w:w="9624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66"/>
        <w:gridCol w:w="7058"/>
      </w:tblGrid>
      <w:tr w:rsidR="002B7768" w:rsidRPr="002B7768" w:rsidTr="002B7768"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68" w:rsidRPr="002B7768" w:rsidRDefault="002B7768" w:rsidP="002B7768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2B7768">
              <w:lastRenderedPageBreak/>
              <w:t>Значение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768" w:rsidRPr="002B7768" w:rsidRDefault="002B7768" w:rsidP="002B7768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2B7768">
              <w:t>Эффективность использования бюджетных средств</w:t>
            </w:r>
          </w:p>
        </w:tc>
      </w:tr>
      <w:tr w:rsidR="002B7768" w:rsidRPr="002B7768" w:rsidTr="002B7768"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68" w:rsidRPr="002B7768" w:rsidRDefault="002B7768" w:rsidP="002B7768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2B7768">
              <w:t>Более 1,4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768" w:rsidRPr="002B7768" w:rsidRDefault="002B7768" w:rsidP="002B7768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2B7768">
              <w:t>Очень высокая эффективность использования бюджетных средств (значительно превышает целевое значение)</w:t>
            </w:r>
          </w:p>
        </w:tc>
      </w:tr>
      <w:tr w:rsidR="002B7768" w:rsidRPr="002B7768" w:rsidTr="002B7768"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68" w:rsidRPr="002B7768" w:rsidRDefault="002B7768" w:rsidP="002B7768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2B7768">
              <w:t>От 1 до 1,4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768" w:rsidRPr="002B7768" w:rsidRDefault="002B7768" w:rsidP="002B7768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2B7768">
              <w:t>Высокая эффективность и</w:t>
            </w:r>
            <w:r>
              <w:t xml:space="preserve">спользования бюджетных средств </w:t>
            </w:r>
            <w:r w:rsidRPr="002B7768">
              <w:t>(превышение целевого значения)</w:t>
            </w:r>
          </w:p>
        </w:tc>
      </w:tr>
      <w:tr w:rsidR="002B7768" w:rsidRPr="002B7768" w:rsidTr="002B7768"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68" w:rsidRPr="002B7768" w:rsidRDefault="002B7768" w:rsidP="002B7768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2B7768">
              <w:t>От 0,5 до 1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768" w:rsidRPr="002B7768" w:rsidRDefault="002B7768" w:rsidP="002B7768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2B7768">
              <w:t>Низкая эффективность и</w:t>
            </w:r>
            <w:r>
              <w:t xml:space="preserve">спользования бюджетных средств </w:t>
            </w:r>
            <w:r w:rsidRPr="002B7768">
              <w:t>(не достигнуто целевое значение)</w:t>
            </w:r>
          </w:p>
        </w:tc>
      </w:tr>
      <w:tr w:rsidR="002B7768" w:rsidRPr="002B7768" w:rsidTr="002B7768"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68" w:rsidRPr="002B7768" w:rsidRDefault="002B7768" w:rsidP="002B7768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2B7768">
              <w:t>Менее 0,5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768" w:rsidRPr="002B7768" w:rsidRDefault="002B7768" w:rsidP="002B7768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2B7768">
              <w:t>Крайне низкая эффективность использования бюджетных средств (целевое значение исполнено менее чем наполовину)</w:t>
            </w:r>
          </w:p>
        </w:tc>
      </w:tr>
    </w:tbl>
    <w:p w:rsidR="00284E30" w:rsidRDefault="00284E30" w:rsidP="00284E30">
      <w:pPr>
        <w:widowControl w:val="0"/>
        <w:ind w:firstLine="709"/>
        <w:jc w:val="both"/>
      </w:pPr>
      <w:r>
        <w:t xml:space="preserve">Оценка эффективности использования бюджетных средств будет </w:t>
      </w:r>
      <w:r>
        <w:br/>
        <w:t>тем выше, чем выше уровень достижения показателей и меньше уровень использования бюджетных средств»;</w:t>
      </w:r>
    </w:p>
    <w:p w:rsidR="00284E30" w:rsidRDefault="00284E30" w:rsidP="00284E30">
      <w:pPr>
        <w:widowControl w:val="0"/>
        <w:ind w:firstLine="709"/>
        <w:jc w:val="both"/>
      </w:pPr>
      <w:r>
        <w:t>11) приложение 1 к муниципальной программе изложить в новой редакции (приложение 1);</w:t>
      </w:r>
    </w:p>
    <w:p w:rsidR="00284E30" w:rsidRDefault="00284E30" w:rsidP="00284E30">
      <w:pPr>
        <w:widowControl w:val="0"/>
        <w:ind w:firstLine="709"/>
        <w:jc w:val="both"/>
      </w:pPr>
      <w:r>
        <w:t>12) приложение 2 к муниципальной программе изложить в новой редакции (приложение 2).</w:t>
      </w:r>
    </w:p>
    <w:p w:rsidR="00284E30" w:rsidRDefault="00284E30" w:rsidP="00284E30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642C1A" w:rsidRDefault="00284E30" w:rsidP="00606482">
      <w:pPr>
        <w:widowControl w:val="0"/>
        <w:ind w:firstLine="709"/>
        <w:jc w:val="both"/>
      </w:pPr>
      <w:r>
        <w:t>3. 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B075DB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B075DB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642C1A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642C1A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065485" w:rsidRDefault="00065485" w:rsidP="004574CC"/>
    <w:p w:rsidR="00065485" w:rsidRDefault="00065485" w:rsidP="004574CC"/>
    <w:p w:rsidR="00065485" w:rsidRDefault="00065485" w:rsidP="004574CC"/>
    <w:p w:rsidR="00065485" w:rsidRDefault="00065485" w:rsidP="004574CC"/>
    <w:p w:rsidR="00065485" w:rsidRDefault="00065485" w:rsidP="004574CC"/>
    <w:p w:rsidR="00065485" w:rsidRDefault="00065485" w:rsidP="004574CC"/>
    <w:p w:rsidR="00065485" w:rsidRDefault="00065485" w:rsidP="004574CC"/>
    <w:p w:rsidR="00065485" w:rsidRDefault="00065485" w:rsidP="004574CC"/>
    <w:p w:rsidR="00CB0788" w:rsidRDefault="00CB0788" w:rsidP="004574CC"/>
    <w:p w:rsidR="00CB0788" w:rsidRDefault="00CB0788" w:rsidP="004574CC"/>
    <w:p w:rsidR="00CB0788" w:rsidRDefault="00CB0788" w:rsidP="004574CC"/>
    <w:p w:rsidR="00CB0788" w:rsidRDefault="00CB0788" w:rsidP="004574CC"/>
    <w:p w:rsidR="00996163" w:rsidRDefault="00065485" w:rsidP="00996163">
      <w:pPr>
        <w:rPr>
          <w:sz w:val="24"/>
          <w:szCs w:val="24"/>
        </w:rPr>
        <w:sectPr w:rsidR="00996163" w:rsidSect="00B91D76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81"/>
        </w:sectPr>
      </w:pPr>
      <w:r>
        <w:rPr>
          <w:sz w:val="24"/>
          <w:szCs w:val="24"/>
        </w:rPr>
        <w:t>Рассылка:</w:t>
      </w:r>
      <w:r w:rsidRPr="00065485">
        <w:rPr>
          <w:sz w:val="24"/>
          <w:szCs w:val="24"/>
        </w:rPr>
        <w:t>Сабан</w:t>
      </w:r>
      <w:r>
        <w:rPr>
          <w:sz w:val="24"/>
          <w:szCs w:val="24"/>
        </w:rPr>
        <w:t xml:space="preserve">ов О.В., Сюзев А.Ю., </w:t>
      </w:r>
      <w:proofErr w:type="spellStart"/>
      <w:r>
        <w:rPr>
          <w:sz w:val="24"/>
          <w:szCs w:val="24"/>
        </w:rPr>
        <w:t>УАиГ</w:t>
      </w:r>
      <w:proofErr w:type="spellEnd"/>
      <w:r>
        <w:rPr>
          <w:sz w:val="24"/>
          <w:szCs w:val="24"/>
        </w:rPr>
        <w:t>, ФУ</w:t>
      </w:r>
      <w:r w:rsidRPr="00065485">
        <w:rPr>
          <w:sz w:val="24"/>
          <w:szCs w:val="24"/>
        </w:rPr>
        <w:t>, КСП, МКУ «УК ЗГО», ОМС «КУИ З</w:t>
      </w:r>
      <w:r>
        <w:rPr>
          <w:sz w:val="24"/>
          <w:szCs w:val="24"/>
        </w:rPr>
        <w:t>ГО», МКУ «</w:t>
      </w:r>
      <w:proofErr w:type="spellStart"/>
      <w:r>
        <w:rPr>
          <w:sz w:val="24"/>
          <w:szCs w:val="24"/>
        </w:rPr>
        <w:t>УОи</w:t>
      </w:r>
      <w:r w:rsidRPr="00065485">
        <w:rPr>
          <w:sz w:val="24"/>
          <w:szCs w:val="24"/>
        </w:rPr>
        <w:t>МП</w:t>
      </w:r>
      <w:proofErr w:type="spellEnd"/>
      <w:r w:rsidRPr="00065485">
        <w:rPr>
          <w:sz w:val="24"/>
          <w:szCs w:val="24"/>
        </w:rPr>
        <w:t>»</w:t>
      </w:r>
      <w:r>
        <w:rPr>
          <w:sz w:val="24"/>
          <w:szCs w:val="24"/>
        </w:rPr>
        <w:t>, ПУ, прокуратура, пресс-служба</w:t>
      </w:r>
    </w:p>
    <w:p w:rsidR="00996163" w:rsidRDefault="00996163" w:rsidP="00996163">
      <w:pPr>
        <w:ind w:left="10065"/>
        <w:jc w:val="center"/>
      </w:pPr>
      <w:r>
        <w:lastRenderedPageBreak/>
        <w:t>ПРИЛОЖЕНИЕ</w:t>
      </w:r>
      <w:r w:rsidR="007C46D7">
        <w:t xml:space="preserve"> 1</w:t>
      </w:r>
    </w:p>
    <w:p w:rsidR="00996163" w:rsidRDefault="00996163" w:rsidP="00996163">
      <w:pPr>
        <w:pStyle w:val="ac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996163" w:rsidRDefault="00996163" w:rsidP="00996163">
      <w:pPr>
        <w:pStyle w:val="ac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996163" w:rsidRDefault="00996163" w:rsidP="00996163">
      <w:pPr>
        <w:ind w:left="10065"/>
        <w:jc w:val="center"/>
      </w:pPr>
      <w:r>
        <w:t>Златоустовского городского округа</w:t>
      </w:r>
    </w:p>
    <w:p w:rsidR="00996163" w:rsidRDefault="00996163" w:rsidP="00996163">
      <w:pPr>
        <w:pStyle w:val="ac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24590">
        <w:rPr>
          <w:rFonts w:ascii="Times New Roman" w:hAnsi="Times New Roman" w:cs="Times New Roman"/>
          <w:sz w:val="28"/>
          <w:szCs w:val="28"/>
        </w:rPr>
        <w:t>20.03.2024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024590">
        <w:rPr>
          <w:rFonts w:ascii="Times New Roman" w:hAnsi="Times New Roman" w:cs="Times New Roman"/>
          <w:sz w:val="28"/>
          <w:szCs w:val="28"/>
        </w:rPr>
        <w:t>66-П/АДМ</w:t>
      </w:r>
    </w:p>
    <w:p w:rsidR="00065485" w:rsidRDefault="00065485" w:rsidP="00065485">
      <w:pPr>
        <w:jc w:val="both"/>
      </w:pPr>
    </w:p>
    <w:p w:rsidR="00996163" w:rsidRPr="00996163" w:rsidRDefault="00996163" w:rsidP="00996163">
      <w:pPr>
        <w:ind w:left="10632"/>
        <w:jc w:val="center"/>
        <w:rPr>
          <w:color w:val="000000" w:themeColor="text1"/>
          <w:sz w:val="24"/>
          <w:szCs w:val="24"/>
        </w:rPr>
      </w:pPr>
      <w:r w:rsidRPr="00996163">
        <w:rPr>
          <w:color w:val="000000" w:themeColor="text1"/>
          <w:sz w:val="24"/>
          <w:szCs w:val="24"/>
        </w:rPr>
        <w:t>Приложение 1</w:t>
      </w:r>
    </w:p>
    <w:p w:rsidR="00996163" w:rsidRPr="00996163" w:rsidRDefault="00996163" w:rsidP="00996163">
      <w:pPr>
        <w:shd w:val="clear" w:color="auto" w:fill="FFFFFF"/>
        <w:ind w:left="10632"/>
        <w:jc w:val="center"/>
        <w:outlineLvl w:val="0"/>
        <w:rPr>
          <w:sz w:val="24"/>
          <w:szCs w:val="24"/>
        </w:rPr>
      </w:pPr>
      <w:r w:rsidRPr="00996163">
        <w:rPr>
          <w:sz w:val="24"/>
          <w:szCs w:val="24"/>
        </w:rPr>
        <w:t xml:space="preserve">к муниципальной программе Златоустовского городского округа «Сохранение, использование объектов культурного наследия, находящихся в муниципальной собственности и охрана объектов культурного наследия местного значения, расположенных </w:t>
      </w:r>
      <w:r>
        <w:rPr>
          <w:sz w:val="24"/>
          <w:szCs w:val="24"/>
        </w:rPr>
        <w:br/>
        <w:t xml:space="preserve">на </w:t>
      </w:r>
      <w:r w:rsidRPr="00996163">
        <w:rPr>
          <w:sz w:val="24"/>
          <w:szCs w:val="24"/>
        </w:rPr>
        <w:t>территории Златоустовского городского округа»</w:t>
      </w:r>
    </w:p>
    <w:p w:rsidR="00996163" w:rsidRPr="00996163" w:rsidRDefault="00996163" w:rsidP="00996163">
      <w:pPr>
        <w:shd w:val="clear" w:color="auto" w:fill="FFFFFF"/>
        <w:ind w:left="10632"/>
        <w:jc w:val="center"/>
        <w:outlineLvl w:val="0"/>
        <w:rPr>
          <w:sz w:val="24"/>
          <w:szCs w:val="24"/>
        </w:rPr>
      </w:pPr>
    </w:p>
    <w:p w:rsidR="00996163" w:rsidRDefault="0029507A" w:rsidP="004478C4">
      <w:pPr>
        <w:shd w:val="clear" w:color="auto" w:fill="FFFFFF"/>
        <w:jc w:val="center"/>
        <w:outlineLvl w:val="0"/>
      </w:pPr>
      <w:r>
        <w:t xml:space="preserve">Перечень основных мероприятий муниципальной программы Златоустовского городского округа </w:t>
      </w:r>
      <w:r>
        <w:br/>
        <w:t xml:space="preserve">«Сохранение, использование объектов культурного наследия, находящихся в муниципальной собственности, </w:t>
      </w:r>
      <w:r>
        <w:br/>
        <w:t xml:space="preserve">и охрана объектов культурного наследия местного значения, расположенных на территории </w:t>
      </w:r>
      <w:r>
        <w:br/>
        <w:t>Златоустовского горо</w:t>
      </w:r>
      <w:r w:rsidR="004478C4">
        <w:t>дского округа» на 2022</w:t>
      </w:r>
      <w:r w:rsidR="00D21E06">
        <w:t> </w:t>
      </w:r>
      <w:r w:rsidR="004478C4">
        <w:t>-2026 годы</w:t>
      </w:r>
      <w:r w:rsidR="004478C4">
        <w:br/>
      </w:r>
    </w:p>
    <w:tbl>
      <w:tblPr>
        <w:tblStyle w:val="11"/>
        <w:tblW w:w="16160" w:type="dxa"/>
        <w:tblInd w:w="-601" w:type="dxa"/>
        <w:tblLayout w:type="fixed"/>
        <w:tblLook w:val="04A0"/>
      </w:tblPr>
      <w:tblGrid>
        <w:gridCol w:w="709"/>
        <w:gridCol w:w="3544"/>
        <w:gridCol w:w="1985"/>
        <w:gridCol w:w="1559"/>
        <w:gridCol w:w="1559"/>
        <w:gridCol w:w="1276"/>
        <w:gridCol w:w="992"/>
        <w:gridCol w:w="992"/>
        <w:gridCol w:w="993"/>
        <w:gridCol w:w="2551"/>
      </w:tblGrid>
      <w:tr w:rsidR="005312A3" w:rsidRPr="005312A3" w:rsidTr="00F37AF8">
        <w:tc>
          <w:tcPr>
            <w:tcW w:w="709" w:type="dxa"/>
            <w:vMerge w:val="restart"/>
            <w:vAlign w:val="center"/>
          </w:tcPr>
          <w:p w:rsidR="005312A3" w:rsidRPr="005312A3" w:rsidRDefault="005312A3" w:rsidP="00C83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5312A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312A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544" w:type="dxa"/>
            <w:vMerge w:val="restart"/>
            <w:vAlign w:val="center"/>
          </w:tcPr>
          <w:p w:rsidR="005312A3" w:rsidRPr="005312A3" w:rsidRDefault="005312A3" w:rsidP="00C83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5" w:type="dxa"/>
            <w:vMerge w:val="restart"/>
            <w:vAlign w:val="center"/>
          </w:tcPr>
          <w:p w:rsidR="005312A3" w:rsidRPr="005312A3" w:rsidRDefault="00C83145" w:rsidP="00C83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финанси</w:t>
            </w:r>
            <w:r w:rsidR="005312A3" w:rsidRPr="005312A3">
              <w:rPr>
                <w:rFonts w:ascii="Times New Roman" w:hAnsi="Times New Roman"/>
                <w:sz w:val="24"/>
                <w:szCs w:val="24"/>
              </w:rPr>
              <w:t>рования</w:t>
            </w:r>
          </w:p>
        </w:tc>
        <w:tc>
          <w:tcPr>
            <w:tcW w:w="7371" w:type="dxa"/>
            <w:gridSpan w:val="6"/>
            <w:vAlign w:val="center"/>
          </w:tcPr>
          <w:p w:rsidR="005312A3" w:rsidRPr="005312A3" w:rsidRDefault="005312A3" w:rsidP="00C83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Объем финансирования на реализацию мероприятий программы, тыс. рублей</w:t>
            </w:r>
          </w:p>
        </w:tc>
        <w:tc>
          <w:tcPr>
            <w:tcW w:w="2551" w:type="dxa"/>
            <w:vMerge w:val="restart"/>
            <w:vAlign w:val="center"/>
          </w:tcPr>
          <w:p w:rsidR="005312A3" w:rsidRPr="005312A3" w:rsidRDefault="005312A3" w:rsidP="00C83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Исполнители мероприятий</w:t>
            </w:r>
          </w:p>
        </w:tc>
      </w:tr>
      <w:tr w:rsidR="005312A3" w:rsidRPr="005312A3" w:rsidTr="00F37AF8">
        <w:tc>
          <w:tcPr>
            <w:tcW w:w="709" w:type="dxa"/>
            <w:vMerge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559" w:type="dxa"/>
          </w:tcPr>
          <w:p w:rsidR="005312A3" w:rsidRPr="005312A3" w:rsidRDefault="0091073F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</w:t>
            </w:r>
          </w:p>
        </w:tc>
        <w:tc>
          <w:tcPr>
            <w:tcW w:w="1276" w:type="dxa"/>
          </w:tcPr>
          <w:p w:rsidR="005312A3" w:rsidRPr="005312A3" w:rsidRDefault="0091073F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</w:t>
            </w:r>
          </w:p>
        </w:tc>
        <w:tc>
          <w:tcPr>
            <w:tcW w:w="992" w:type="dxa"/>
          </w:tcPr>
          <w:p w:rsidR="005312A3" w:rsidRPr="005312A3" w:rsidRDefault="0091073F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</w:t>
            </w:r>
          </w:p>
        </w:tc>
        <w:tc>
          <w:tcPr>
            <w:tcW w:w="992" w:type="dxa"/>
          </w:tcPr>
          <w:p w:rsidR="005312A3" w:rsidRPr="005312A3" w:rsidRDefault="0091073F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</w:t>
            </w:r>
          </w:p>
        </w:tc>
        <w:tc>
          <w:tcPr>
            <w:tcW w:w="993" w:type="dxa"/>
          </w:tcPr>
          <w:p w:rsidR="005312A3" w:rsidRPr="005312A3" w:rsidRDefault="0091073F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</w:t>
            </w:r>
          </w:p>
        </w:tc>
        <w:tc>
          <w:tcPr>
            <w:tcW w:w="2551" w:type="dxa"/>
            <w:vMerge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2A3" w:rsidRPr="005312A3" w:rsidTr="00F37AF8">
        <w:tc>
          <w:tcPr>
            <w:tcW w:w="16160" w:type="dxa"/>
            <w:gridSpan w:val="10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</w:t>
            </w:r>
            <w:r w:rsidR="00C83145">
              <w:rPr>
                <w:rFonts w:ascii="Times New Roman" w:hAnsi="Times New Roman"/>
                <w:color w:val="000000"/>
                <w:sz w:val="24"/>
                <w:szCs w:val="24"/>
              </w:rPr>
              <w:t>ероприятие «</w:t>
            </w:r>
            <w:r w:rsidRPr="005312A3">
              <w:rPr>
                <w:rFonts w:ascii="Times New Roman" w:hAnsi="Times New Roman"/>
                <w:color w:val="000000"/>
                <w:sz w:val="24"/>
                <w:szCs w:val="24"/>
              </w:rPr>
              <w:t>Сохранение и использование объектов культурного наследия</w:t>
            </w:r>
            <w:r w:rsidR="00C8314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5312A3" w:rsidRPr="005312A3" w:rsidTr="00AB1999">
        <w:tc>
          <w:tcPr>
            <w:tcW w:w="709" w:type="dxa"/>
            <w:vMerge w:val="restart"/>
          </w:tcPr>
          <w:p w:rsidR="005312A3" w:rsidRPr="005312A3" w:rsidRDefault="005312A3" w:rsidP="00AB1999">
            <w:pPr>
              <w:tabs>
                <w:tab w:val="left" w:pos="142"/>
              </w:tabs>
              <w:ind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:rsidR="005312A3" w:rsidRPr="005312A3" w:rsidRDefault="005312A3" w:rsidP="00211220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ОКНМС(ОКНМЗ),</w:t>
            </w:r>
            <w:r w:rsidR="00C8314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985" w:type="dxa"/>
          </w:tcPr>
          <w:p w:rsidR="005312A3" w:rsidRPr="005312A3" w:rsidRDefault="00192180" w:rsidP="00C83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5312A3" w:rsidRPr="005312A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21936,4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15103,7</w:t>
            </w:r>
          </w:p>
        </w:tc>
        <w:tc>
          <w:tcPr>
            <w:tcW w:w="1276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6832,7</w:t>
            </w: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vMerge w:val="restart"/>
          </w:tcPr>
          <w:p w:rsidR="005312A3" w:rsidRPr="005312A3" w:rsidRDefault="005312A3" w:rsidP="00926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 xml:space="preserve">Управление архитектуры </w:t>
            </w:r>
            <w:r w:rsidR="00926B14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 xml:space="preserve">и градостроительства Администрации Златоустовского городского </w:t>
            </w:r>
            <w:r w:rsidRPr="005312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округа;Муниципальное казенное учреждениеУправление культуры Златоустовского городского округа;Муниципальное казенное учреждениеУправление образования </w:t>
            </w:r>
            <w:r w:rsidR="00926B14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>и молодежной политики Златоустовского городского округа</w:t>
            </w:r>
          </w:p>
        </w:tc>
      </w:tr>
      <w:tr w:rsidR="005312A3" w:rsidRPr="005312A3" w:rsidTr="00F37AF8">
        <w:tc>
          <w:tcPr>
            <w:tcW w:w="709" w:type="dxa"/>
            <w:vMerge/>
          </w:tcPr>
          <w:p w:rsidR="005312A3" w:rsidRPr="005312A3" w:rsidRDefault="005312A3" w:rsidP="005312A3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312A3" w:rsidRPr="005312A3" w:rsidRDefault="005312A3" w:rsidP="005312A3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gridSpan w:val="6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993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2A3" w:rsidRPr="005312A3" w:rsidTr="00F37AF8">
        <w:tc>
          <w:tcPr>
            <w:tcW w:w="709" w:type="dxa"/>
            <w:vMerge/>
          </w:tcPr>
          <w:p w:rsidR="005312A3" w:rsidRPr="005312A3" w:rsidRDefault="005312A3" w:rsidP="005312A3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312A3" w:rsidRPr="005312A3" w:rsidRDefault="005312A3" w:rsidP="005312A3">
            <w:pPr>
              <w:tabs>
                <w:tab w:val="left" w:pos="1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12A3" w:rsidRPr="005312A3" w:rsidRDefault="005312A3" w:rsidP="0021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21936,4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15103,7</w:t>
            </w:r>
          </w:p>
        </w:tc>
        <w:tc>
          <w:tcPr>
            <w:tcW w:w="1276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6832,7</w:t>
            </w: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5312A3" w:rsidRPr="005312A3" w:rsidRDefault="005312A3" w:rsidP="00C83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2A3" w:rsidRPr="005312A3" w:rsidTr="00AB1999">
        <w:tc>
          <w:tcPr>
            <w:tcW w:w="709" w:type="dxa"/>
          </w:tcPr>
          <w:p w:rsidR="005312A3" w:rsidRPr="005312A3" w:rsidRDefault="00211220" w:rsidP="00AB1999">
            <w:pPr>
              <w:tabs>
                <w:tab w:val="left" w:pos="1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</w:t>
            </w:r>
            <w:r w:rsidR="005312A3" w:rsidRPr="005312A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312A3" w:rsidRPr="005312A3" w:rsidRDefault="005312A3" w:rsidP="005312A3">
            <w:pPr>
              <w:tabs>
                <w:tab w:val="left" w:pos="1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разработки научно-проектной документации на проведение работ по сохранени</w:t>
            </w:r>
            <w:r w:rsidR="00211220">
              <w:rPr>
                <w:rFonts w:ascii="Times New Roman" w:hAnsi="Times New Roman"/>
                <w:color w:val="000000"/>
                <w:sz w:val="24"/>
                <w:szCs w:val="24"/>
              </w:rPr>
              <w:t>ю ОКНМС регионального значения «</w:t>
            </w:r>
            <w:r w:rsidRPr="005312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Братская могила и памятник </w:t>
            </w:r>
            <w:proofErr w:type="spellStart"/>
            <w:r w:rsidRPr="005312A3">
              <w:rPr>
                <w:rFonts w:ascii="Times New Roman" w:hAnsi="Times New Roman"/>
                <w:color w:val="000000"/>
                <w:sz w:val="24"/>
                <w:szCs w:val="24"/>
              </w:rPr>
              <w:t>златоустовским</w:t>
            </w:r>
            <w:proofErr w:type="spellEnd"/>
            <w:r w:rsidRPr="005312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рабочим, рас</w:t>
            </w:r>
            <w:r w:rsidR="00211220">
              <w:rPr>
                <w:rFonts w:ascii="Times New Roman" w:hAnsi="Times New Roman"/>
                <w:color w:val="000000"/>
                <w:sz w:val="24"/>
                <w:szCs w:val="24"/>
              </w:rPr>
              <w:t>стрелянным в 1903 г.»</w:t>
            </w:r>
          </w:p>
          <w:p w:rsidR="005312A3" w:rsidRPr="005312A3" w:rsidRDefault="005312A3" w:rsidP="00211220">
            <w:pPr>
              <w:tabs>
                <w:tab w:val="left" w:pos="1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(пл. III Интернационала, </w:t>
            </w:r>
            <w:r w:rsidR="0021122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color w:val="000000"/>
                <w:sz w:val="24"/>
                <w:szCs w:val="24"/>
              </w:rPr>
              <w:t>сквер у драмтеатра)</w:t>
            </w:r>
          </w:p>
        </w:tc>
        <w:tc>
          <w:tcPr>
            <w:tcW w:w="1985" w:type="dxa"/>
          </w:tcPr>
          <w:p w:rsidR="005312A3" w:rsidRPr="005312A3" w:rsidRDefault="00211220" w:rsidP="00211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5312A3" w:rsidRPr="005312A3">
              <w:rPr>
                <w:rFonts w:ascii="Times New Roman" w:hAnsi="Times New Roman"/>
                <w:sz w:val="24"/>
                <w:szCs w:val="24"/>
              </w:rPr>
              <w:t>естныйбюджет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1587,86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1265,55</w:t>
            </w:r>
          </w:p>
        </w:tc>
        <w:tc>
          <w:tcPr>
            <w:tcW w:w="1276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322,31</w:t>
            </w: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 xml:space="preserve">Управление архитектуры </w:t>
            </w:r>
            <w:r w:rsidR="00926B14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>и градостроительства Администрации Златоустовского городского округа</w:t>
            </w:r>
          </w:p>
        </w:tc>
      </w:tr>
      <w:tr w:rsidR="005312A3" w:rsidRPr="005312A3" w:rsidTr="00AB1999">
        <w:tc>
          <w:tcPr>
            <w:tcW w:w="709" w:type="dxa"/>
          </w:tcPr>
          <w:p w:rsidR="005312A3" w:rsidRPr="005312A3" w:rsidRDefault="005312A3" w:rsidP="00AB1999">
            <w:pPr>
              <w:tabs>
                <w:tab w:val="left" w:pos="1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544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Организация разработки научно-проектной документации на провед</w:t>
            </w:r>
            <w:r w:rsidR="00211220">
              <w:rPr>
                <w:rFonts w:ascii="Times New Roman" w:hAnsi="Times New Roman"/>
                <w:sz w:val="24"/>
                <w:szCs w:val="24"/>
              </w:rPr>
              <w:t xml:space="preserve">ение работ по сохранению ОКНМЗ </w:t>
            </w:r>
            <w:r w:rsidRPr="005312A3">
              <w:rPr>
                <w:rFonts w:ascii="Times New Roman" w:hAnsi="Times New Roman"/>
                <w:sz w:val="24"/>
                <w:szCs w:val="24"/>
              </w:rPr>
              <w:t>«Дом жилой с барельефами»</w:t>
            </w:r>
          </w:p>
          <w:p w:rsidR="005312A3" w:rsidRPr="00F37AF8" w:rsidRDefault="005312A3" w:rsidP="00F37AF8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(ул. им. Карла Маркса, д. 4)</w:t>
            </w:r>
          </w:p>
        </w:tc>
        <w:tc>
          <w:tcPr>
            <w:tcW w:w="1985" w:type="dxa"/>
          </w:tcPr>
          <w:p w:rsidR="005312A3" w:rsidRPr="005312A3" w:rsidRDefault="00F37AF8" w:rsidP="00F37A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5312A3" w:rsidRPr="005312A3">
              <w:rPr>
                <w:rFonts w:ascii="Times New Roman" w:hAnsi="Times New Roman"/>
                <w:sz w:val="24"/>
                <w:szCs w:val="24"/>
              </w:rPr>
              <w:t>естныйбюджет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1276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 xml:space="preserve">Управление архитектуры </w:t>
            </w:r>
            <w:r w:rsidR="00926B14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>и градостроительства Администрации Златоустовского городского округа</w:t>
            </w:r>
          </w:p>
        </w:tc>
      </w:tr>
      <w:tr w:rsidR="005312A3" w:rsidRPr="005312A3" w:rsidTr="00AB1999">
        <w:tc>
          <w:tcPr>
            <w:tcW w:w="709" w:type="dxa"/>
          </w:tcPr>
          <w:p w:rsidR="005312A3" w:rsidRPr="005312A3" w:rsidRDefault="005312A3" w:rsidP="00AB1999">
            <w:pPr>
              <w:tabs>
                <w:tab w:val="left" w:pos="1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544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ОКНМЗ «Дом жилой с башенкой»</w:t>
            </w:r>
          </w:p>
          <w:p w:rsidR="005312A3" w:rsidRPr="00F37AF8" w:rsidRDefault="005312A3" w:rsidP="00F37AF8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lastRenderedPageBreak/>
              <w:t>(ул. им. Карла Маркса, д. 8)</w:t>
            </w:r>
          </w:p>
        </w:tc>
        <w:tc>
          <w:tcPr>
            <w:tcW w:w="1985" w:type="dxa"/>
          </w:tcPr>
          <w:p w:rsidR="005312A3" w:rsidRPr="005312A3" w:rsidRDefault="00F37AF8" w:rsidP="00F37A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</w:t>
            </w:r>
            <w:r w:rsidR="005312A3" w:rsidRPr="005312A3">
              <w:rPr>
                <w:rFonts w:ascii="Times New Roman" w:hAnsi="Times New Roman"/>
                <w:sz w:val="24"/>
                <w:szCs w:val="24"/>
              </w:rPr>
              <w:t>естныйбюджет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1276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 xml:space="preserve">Управление архитектуры </w:t>
            </w:r>
            <w:r w:rsidR="00926B14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 xml:space="preserve">и градостроительства Администрации Златоустовского </w:t>
            </w:r>
            <w:r w:rsidRPr="005312A3">
              <w:rPr>
                <w:rFonts w:ascii="Times New Roman" w:hAnsi="Times New Roman"/>
                <w:sz w:val="24"/>
                <w:szCs w:val="24"/>
              </w:rPr>
              <w:lastRenderedPageBreak/>
              <w:t>городского округа</w:t>
            </w:r>
          </w:p>
        </w:tc>
      </w:tr>
      <w:tr w:rsidR="005312A3" w:rsidRPr="005312A3" w:rsidTr="00AB1999">
        <w:tc>
          <w:tcPr>
            <w:tcW w:w="709" w:type="dxa"/>
          </w:tcPr>
          <w:p w:rsidR="005312A3" w:rsidRPr="005312A3" w:rsidRDefault="005312A3" w:rsidP="00AB1999">
            <w:pPr>
              <w:tabs>
                <w:tab w:val="left" w:pos="1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544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Организация разработки научно-проектной документации на провед</w:t>
            </w:r>
            <w:r w:rsidR="00F37AF8">
              <w:rPr>
                <w:rFonts w:ascii="Times New Roman" w:hAnsi="Times New Roman"/>
                <w:sz w:val="24"/>
                <w:szCs w:val="24"/>
              </w:rPr>
              <w:t xml:space="preserve">ение работ по сохранению ОКНМЗ </w:t>
            </w:r>
            <w:r w:rsidRPr="005312A3">
              <w:rPr>
                <w:rFonts w:ascii="Times New Roman" w:hAnsi="Times New Roman"/>
                <w:sz w:val="24"/>
                <w:szCs w:val="24"/>
              </w:rPr>
              <w:t>«Дом жилой с аркой»</w:t>
            </w:r>
          </w:p>
          <w:p w:rsidR="005312A3" w:rsidRPr="00F37AF8" w:rsidRDefault="005312A3" w:rsidP="00F37AF8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(ул. им. Карла Маркса, д. 11)</w:t>
            </w:r>
          </w:p>
        </w:tc>
        <w:tc>
          <w:tcPr>
            <w:tcW w:w="1985" w:type="dxa"/>
          </w:tcPr>
          <w:p w:rsidR="005312A3" w:rsidRPr="005312A3" w:rsidRDefault="00F37AF8" w:rsidP="00F37A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5312A3" w:rsidRPr="005312A3">
              <w:rPr>
                <w:rFonts w:ascii="Times New Roman" w:hAnsi="Times New Roman"/>
                <w:sz w:val="24"/>
                <w:szCs w:val="24"/>
              </w:rPr>
              <w:t>естныйбюджет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348,36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348,36</w:t>
            </w:r>
          </w:p>
        </w:tc>
        <w:tc>
          <w:tcPr>
            <w:tcW w:w="1276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312A3" w:rsidRPr="005312A3" w:rsidRDefault="005312A3" w:rsidP="00F37A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 xml:space="preserve">Управление архитектуры </w:t>
            </w:r>
            <w:r w:rsidR="00F37AF8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>и градостроительства Администрации Златоустовского городского округа</w:t>
            </w:r>
          </w:p>
        </w:tc>
      </w:tr>
      <w:tr w:rsidR="005312A3" w:rsidRPr="005312A3" w:rsidTr="00AB1999">
        <w:tc>
          <w:tcPr>
            <w:tcW w:w="709" w:type="dxa"/>
          </w:tcPr>
          <w:p w:rsidR="005312A3" w:rsidRPr="005312A3" w:rsidRDefault="005312A3" w:rsidP="00AB1999">
            <w:pPr>
              <w:tabs>
                <w:tab w:val="left" w:pos="1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544" w:type="dxa"/>
          </w:tcPr>
          <w:p w:rsidR="005312A3" w:rsidRPr="00F37AF8" w:rsidRDefault="005312A3" w:rsidP="00F37A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ОКНМС регионального значения «Бывшее здание арсенала»</w:t>
            </w:r>
            <w:r w:rsidR="00F37AF8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>(пл. III-го Интернационала)</w:t>
            </w:r>
          </w:p>
        </w:tc>
        <w:tc>
          <w:tcPr>
            <w:tcW w:w="1985" w:type="dxa"/>
          </w:tcPr>
          <w:p w:rsidR="005312A3" w:rsidRPr="005312A3" w:rsidRDefault="00F37AF8" w:rsidP="00F37A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5312A3" w:rsidRPr="005312A3">
              <w:rPr>
                <w:rFonts w:ascii="Times New Roman" w:hAnsi="Times New Roman"/>
                <w:sz w:val="24"/>
                <w:szCs w:val="24"/>
              </w:rPr>
              <w:t>естныйбюджет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9296,3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9046,3</w:t>
            </w:r>
          </w:p>
        </w:tc>
        <w:tc>
          <w:tcPr>
            <w:tcW w:w="1276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312A3" w:rsidRPr="005312A3" w:rsidRDefault="005312A3" w:rsidP="00926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учреждениеУправление культуры Златоустовского городского округа</w:t>
            </w:r>
          </w:p>
        </w:tc>
      </w:tr>
      <w:tr w:rsidR="005312A3" w:rsidRPr="005312A3" w:rsidTr="00AB1999">
        <w:tc>
          <w:tcPr>
            <w:tcW w:w="709" w:type="dxa"/>
          </w:tcPr>
          <w:p w:rsidR="005312A3" w:rsidRPr="005312A3" w:rsidRDefault="005312A3" w:rsidP="00AB1999">
            <w:pPr>
              <w:tabs>
                <w:tab w:val="left" w:pos="1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544" w:type="dxa"/>
          </w:tcPr>
          <w:p w:rsidR="005312A3" w:rsidRPr="00F37AF8" w:rsidRDefault="005312A3" w:rsidP="00F37A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ОКНМС регионального значения«Женская гимназия»</w:t>
            </w:r>
            <w:r w:rsidR="00F37AF8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>(ул. Петровская, д. 1)</w:t>
            </w:r>
          </w:p>
        </w:tc>
        <w:tc>
          <w:tcPr>
            <w:tcW w:w="1985" w:type="dxa"/>
          </w:tcPr>
          <w:p w:rsidR="005312A3" w:rsidRPr="005312A3" w:rsidRDefault="00F37AF8" w:rsidP="00F37A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5312A3" w:rsidRPr="005312A3">
              <w:rPr>
                <w:rFonts w:ascii="Times New Roman" w:hAnsi="Times New Roman"/>
                <w:sz w:val="24"/>
                <w:szCs w:val="24"/>
              </w:rPr>
              <w:t>естныйбюджет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1490,8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884,4</w:t>
            </w:r>
          </w:p>
        </w:tc>
        <w:tc>
          <w:tcPr>
            <w:tcW w:w="1276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606,4</w:t>
            </w: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312A3" w:rsidRPr="005312A3" w:rsidRDefault="005312A3" w:rsidP="00926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учреждениеУправление культуры Златоустовского городского округа</w:t>
            </w:r>
          </w:p>
        </w:tc>
      </w:tr>
      <w:tr w:rsidR="005312A3" w:rsidRPr="005312A3" w:rsidTr="00AB1999">
        <w:tc>
          <w:tcPr>
            <w:tcW w:w="709" w:type="dxa"/>
          </w:tcPr>
          <w:p w:rsidR="005312A3" w:rsidRPr="005312A3" w:rsidRDefault="005312A3" w:rsidP="00AB1999">
            <w:pPr>
              <w:tabs>
                <w:tab w:val="left" w:pos="1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3544" w:type="dxa"/>
          </w:tcPr>
          <w:p w:rsidR="005312A3" w:rsidRPr="00F37AF8" w:rsidRDefault="005312A3" w:rsidP="00F37AF8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Организация разработки научно-проектной документации на провед</w:t>
            </w:r>
            <w:r w:rsidR="00F37AF8">
              <w:rPr>
                <w:rFonts w:ascii="Times New Roman" w:hAnsi="Times New Roman"/>
                <w:sz w:val="24"/>
                <w:szCs w:val="24"/>
              </w:rPr>
              <w:t xml:space="preserve">ение работ по сохранению ОКНМЗ </w:t>
            </w:r>
            <w:r w:rsidRPr="005312A3">
              <w:rPr>
                <w:rFonts w:ascii="Times New Roman" w:hAnsi="Times New Roman"/>
                <w:sz w:val="24"/>
                <w:szCs w:val="24"/>
              </w:rPr>
              <w:t xml:space="preserve">«Дом жилой, архитектор </w:t>
            </w:r>
            <w:r w:rsidR="00F37AF8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 xml:space="preserve">П.А. </w:t>
            </w:r>
            <w:proofErr w:type="spellStart"/>
            <w:r w:rsidRPr="005312A3">
              <w:rPr>
                <w:rFonts w:ascii="Times New Roman" w:hAnsi="Times New Roman"/>
                <w:sz w:val="24"/>
                <w:szCs w:val="24"/>
              </w:rPr>
              <w:t>Сибрин</w:t>
            </w:r>
            <w:proofErr w:type="spellEnd"/>
            <w:r w:rsidRPr="005312A3">
              <w:rPr>
                <w:rFonts w:ascii="Times New Roman" w:hAnsi="Times New Roman"/>
                <w:sz w:val="24"/>
                <w:szCs w:val="24"/>
              </w:rPr>
              <w:t>»</w:t>
            </w:r>
            <w:r w:rsidR="00F37AF8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>(ул. им. Карла Маркса, д.2)</w:t>
            </w:r>
          </w:p>
        </w:tc>
        <w:tc>
          <w:tcPr>
            <w:tcW w:w="1985" w:type="dxa"/>
          </w:tcPr>
          <w:p w:rsidR="005312A3" w:rsidRPr="005312A3" w:rsidRDefault="00F37AF8" w:rsidP="00F37A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5312A3" w:rsidRPr="005312A3">
              <w:rPr>
                <w:rFonts w:ascii="Times New Roman" w:hAnsi="Times New Roman"/>
                <w:sz w:val="24"/>
                <w:szCs w:val="24"/>
              </w:rPr>
              <w:t>естныйбюджет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324,64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324,64</w:t>
            </w:r>
          </w:p>
        </w:tc>
        <w:tc>
          <w:tcPr>
            <w:tcW w:w="1276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 xml:space="preserve">Управление архитектуры </w:t>
            </w:r>
            <w:r w:rsidR="00926B14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>и градостроительства Администрации Златоустовского городского округа</w:t>
            </w:r>
          </w:p>
        </w:tc>
      </w:tr>
      <w:tr w:rsidR="005312A3" w:rsidRPr="005312A3" w:rsidTr="00AB1999">
        <w:tc>
          <w:tcPr>
            <w:tcW w:w="709" w:type="dxa"/>
          </w:tcPr>
          <w:p w:rsidR="005312A3" w:rsidRPr="005312A3" w:rsidRDefault="005312A3" w:rsidP="00AB1999">
            <w:pPr>
              <w:tabs>
                <w:tab w:val="left" w:pos="1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3544" w:type="dxa"/>
          </w:tcPr>
          <w:p w:rsidR="005312A3" w:rsidRPr="00F37AF8" w:rsidRDefault="005312A3" w:rsidP="00F37AF8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 xml:space="preserve">Организация разработки научно-проектной документации на проведение работ по сохранению ОКН регионального значения «Дворец культуры машиностроителей» </w:t>
            </w:r>
            <w:r w:rsidR="00F37AF8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lastRenderedPageBreak/>
              <w:t>(пр</w:t>
            </w:r>
            <w:proofErr w:type="gramStart"/>
            <w:r w:rsidRPr="005312A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5312A3">
              <w:rPr>
                <w:rFonts w:ascii="Times New Roman" w:hAnsi="Times New Roman"/>
                <w:sz w:val="24"/>
                <w:szCs w:val="24"/>
              </w:rPr>
              <w:t>ира, д.2а)</w:t>
            </w:r>
          </w:p>
        </w:tc>
        <w:tc>
          <w:tcPr>
            <w:tcW w:w="1985" w:type="dxa"/>
          </w:tcPr>
          <w:p w:rsidR="005312A3" w:rsidRPr="005312A3" w:rsidRDefault="00F37AF8" w:rsidP="00F37A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</w:t>
            </w:r>
            <w:r w:rsidR="005312A3" w:rsidRPr="005312A3">
              <w:rPr>
                <w:rFonts w:ascii="Times New Roman" w:hAnsi="Times New Roman"/>
                <w:sz w:val="24"/>
                <w:szCs w:val="24"/>
              </w:rPr>
              <w:t>естныйбюджет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644,45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434,45</w:t>
            </w:r>
          </w:p>
        </w:tc>
        <w:tc>
          <w:tcPr>
            <w:tcW w:w="1276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210,0</w:t>
            </w: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 xml:space="preserve">Управление архитектуры </w:t>
            </w:r>
            <w:r w:rsidR="00926B14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>и градостроительства Администрации Златоустовского городского округа</w:t>
            </w:r>
          </w:p>
        </w:tc>
      </w:tr>
      <w:tr w:rsidR="005312A3" w:rsidRPr="005312A3" w:rsidTr="00AB1999">
        <w:tc>
          <w:tcPr>
            <w:tcW w:w="709" w:type="dxa"/>
          </w:tcPr>
          <w:p w:rsidR="005312A3" w:rsidRPr="005312A3" w:rsidRDefault="005312A3" w:rsidP="00AB1999">
            <w:pPr>
              <w:tabs>
                <w:tab w:val="left" w:pos="1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1.9</w:t>
            </w:r>
          </w:p>
        </w:tc>
        <w:tc>
          <w:tcPr>
            <w:tcW w:w="3544" w:type="dxa"/>
          </w:tcPr>
          <w:p w:rsidR="005312A3" w:rsidRPr="00F37AF8" w:rsidRDefault="005312A3" w:rsidP="00F37AF8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 регионального значения «Особняк купеческий»</w:t>
            </w:r>
            <w:r w:rsidR="00F37AF8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>(ул. им. М.А. Аникеева, 2)</w:t>
            </w:r>
          </w:p>
        </w:tc>
        <w:tc>
          <w:tcPr>
            <w:tcW w:w="1985" w:type="dxa"/>
          </w:tcPr>
          <w:p w:rsidR="005312A3" w:rsidRPr="005312A3" w:rsidRDefault="00F37AF8" w:rsidP="00F37A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5312A3" w:rsidRPr="005312A3">
              <w:rPr>
                <w:rFonts w:ascii="Times New Roman" w:hAnsi="Times New Roman"/>
                <w:sz w:val="24"/>
                <w:szCs w:val="24"/>
              </w:rPr>
              <w:t>естныйбюджет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420,0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420,0</w:t>
            </w:r>
          </w:p>
        </w:tc>
        <w:tc>
          <w:tcPr>
            <w:tcW w:w="1276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 xml:space="preserve">Управление архитектуры </w:t>
            </w:r>
            <w:r w:rsidR="00926B14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>и градостроительства Администрации Златоустовского городского округа</w:t>
            </w:r>
          </w:p>
        </w:tc>
      </w:tr>
      <w:tr w:rsidR="005312A3" w:rsidRPr="005312A3" w:rsidTr="00AB1999">
        <w:tc>
          <w:tcPr>
            <w:tcW w:w="709" w:type="dxa"/>
          </w:tcPr>
          <w:p w:rsidR="005312A3" w:rsidRPr="005312A3" w:rsidRDefault="005312A3" w:rsidP="00AB1999">
            <w:pPr>
              <w:tabs>
                <w:tab w:val="left" w:pos="1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3544" w:type="dxa"/>
          </w:tcPr>
          <w:p w:rsidR="005312A3" w:rsidRPr="00F37AF8" w:rsidRDefault="005312A3" w:rsidP="00F37AF8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 рег</w:t>
            </w:r>
            <w:r w:rsidR="00F37AF8">
              <w:rPr>
                <w:rFonts w:ascii="Times New Roman" w:hAnsi="Times New Roman"/>
                <w:sz w:val="24"/>
                <w:szCs w:val="24"/>
              </w:rPr>
              <w:t>ионального значения «Кинотеатр «Колизей</w:t>
            </w:r>
            <w:r w:rsidRPr="005312A3">
              <w:rPr>
                <w:rFonts w:ascii="Times New Roman" w:hAnsi="Times New Roman"/>
                <w:sz w:val="24"/>
                <w:szCs w:val="24"/>
              </w:rPr>
              <w:t>»</w:t>
            </w:r>
            <w:r w:rsidR="00F37AF8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>(ул. им. М.И. Калинина, 3)</w:t>
            </w:r>
          </w:p>
        </w:tc>
        <w:tc>
          <w:tcPr>
            <w:tcW w:w="1985" w:type="dxa"/>
          </w:tcPr>
          <w:p w:rsidR="005312A3" w:rsidRPr="005312A3" w:rsidRDefault="00F37AF8" w:rsidP="00F37A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5312A3" w:rsidRPr="005312A3">
              <w:rPr>
                <w:rFonts w:ascii="Times New Roman" w:hAnsi="Times New Roman"/>
                <w:sz w:val="24"/>
                <w:szCs w:val="24"/>
              </w:rPr>
              <w:t>естныйбюджет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420,0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420,0</w:t>
            </w:r>
          </w:p>
        </w:tc>
        <w:tc>
          <w:tcPr>
            <w:tcW w:w="1276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 xml:space="preserve">Управление архитектуры </w:t>
            </w:r>
            <w:r w:rsidR="00926B14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>и градостроительства Администрации Златоустовского городского округа</w:t>
            </w:r>
          </w:p>
        </w:tc>
      </w:tr>
      <w:tr w:rsidR="005312A3" w:rsidRPr="005312A3" w:rsidTr="00AB1999">
        <w:tc>
          <w:tcPr>
            <w:tcW w:w="709" w:type="dxa"/>
          </w:tcPr>
          <w:p w:rsidR="005312A3" w:rsidRPr="005312A3" w:rsidRDefault="005312A3" w:rsidP="00AB1999">
            <w:pPr>
              <w:tabs>
                <w:tab w:val="left" w:pos="1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3544" w:type="dxa"/>
          </w:tcPr>
          <w:p w:rsidR="005312A3" w:rsidRPr="00F37AF8" w:rsidRDefault="005312A3" w:rsidP="00F37AF8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ОКНМС регионального значения «Здание Дворца культуры машиностроителей»</w:t>
            </w:r>
            <w:r w:rsidR="00F37AF8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>(ул. им. В.И. Ленина, д.1)</w:t>
            </w:r>
          </w:p>
        </w:tc>
        <w:tc>
          <w:tcPr>
            <w:tcW w:w="1985" w:type="dxa"/>
          </w:tcPr>
          <w:p w:rsidR="005312A3" w:rsidRPr="005312A3" w:rsidRDefault="00F37AF8" w:rsidP="00F37A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5312A3" w:rsidRPr="005312A3">
              <w:rPr>
                <w:rFonts w:ascii="Times New Roman" w:hAnsi="Times New Roman"/>
                <w:sz w:val="24"/>
                <w:szCs w:val="24"/>
              </w:rPr>
              <w:t>естныйбюджет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420,0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420,0</w:t>
            </w:r>
          </w:p>
        </w:tc>
        <w:tc>
          <w:tcPr>
            <w:tcW w:w="1276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 xml:space="preserve">Управление архитектуры </w:t>
            </w:r>
            <w:r w:rsidR="00926B14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>и градостроительства Администрации Златоустовского городского округа</w:t>
            </w:r>
          </w:p>
        </w:tc>
      </w:tr>
      <w:tr w:rsidR="005312A3" w:rsidRPr="005312A3" w:rsidTr="00D21E06">
        <w:trPr>
          <w:trHeight w:val="2254"/>
        </w:trPr>
        <w:tc>
          <w:tcPr>
            <w:tcW w:w="709" w:type="dxa"/>
          </w:tcPr>
          <w:p w:rsidR="005312A3" w:rsidRPr="005312A3" w:rsidRDefault="005312A3" w:rsidP="00AB1999">
            <w:pPr>
              <w:tabs>
                <w:tab w:val="left" w:pos="1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3544" w:type="dxa"/>
          </w:tcPr>
          <w:p w:rsidR="005312A3" w:rsidRDefault="005312A3" w:rsidP="00F37AF8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 xml:space="preserve">Организация разработки научно-проектной документации на проведение работ по сохранению ОКНМС регионального значения «Памятник юным борцам </w:t>
            </w:r>
            <w:r w:rsidR="00F37AF8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 xml:space="preserve">за власть Советов» </w:t>
            </w:r>
            <w:r w:rsidR="00F37AF8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>(ул. им. В.И. Ленина, сквер)</w:t>
            </w:r>
          </w:p>
          <w:p w:rsidR="00F37AF8" w:rsidRPr="00F37AF8" w:rsidRDefault="00F37AF8" w:rsidP="00F37AF8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12A3" w:rsidRPr="005312A3" w:rsidRDefault="00F37AF8" w:rsidP="00F37A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5312A3" w:rsidRPr="005312A3">
              <w:rPr>
                <w:rFonts w:ascii="Times New Roman" w:hAnsi="Times New Roman"/>
                <w:sz w:val="24"/>
                <w:szCs w:val="24"/>
              </w:rPr>
              <w:t>естныйбюджет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1515,7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420,0</w:t>
            </w:r>
          </w:p>
        </w:tc>
        <w:tc>
          <w:tcPr>
            <w:tcW w:w="1276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1095,7</w:t>
            </w: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 xml:space="preserve">Управление архитектуры </w:t>
            </w:r>
            <w:r w:rsidR="00926B14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>и градостроительства Администрации Златоустовского городского округа</w:t>
            </w:r>
          </w:p>
        </w:tc>
      </w:tr>
      <w:tr w:rsidR="005312A3" w:rsidRPr="005312A3" w:rsidTr="00AB1999">
        <w:tc>
          <w:tcPr>
            <w:tcW w:w="709" w:type="dxa"/>
          </w:tcPr>
          <w:p w:rsidR="005312A3" w:rsidRPr="005312A3" w:rsidRDefault="005312A3" w:rsidP="00AB1999">
            <w:pPr>
              <w:tabs>
                <w:tab w:val="left" w:pos="1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3544" w:type="dxa"/>
          </w:tcPr>
          <w:p w:rsidR="005312A3" w:rsidRPr="00F37AF8" w:rsidRDefault="005312A3" w:rsidP="00F37AF8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 xml:space="preserve">Организация разработки научно-проектной документации на проведение </w:t>
            </w:r>
            <w:r w:rsidRPr="005312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 по сохранению ОКН регионального значения </w:t>
            </w:r>
            <w:r w:rsidR="00F37AF8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>«Дом купца Андрианова»</w:t>
            </w:r>
            <w:r w:rsidR="00F37AF8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>(ул. им. Н.Б. Скворцова, д. 7)</w:t>
            </w:r>
          </w:p>
        </w:tc>
        <w:tc>
          <w:tcPr>
            <w:tcW w:w="1985" w:type="dxa"/>
          </w:tcPr>
          <w:p w:rsidR="005312A3" w:rsidRPr="005312A3" w:rsidRDefault="00F37AF8" w:rsidP="00F37A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</w:t>
            </w:r>
            <w:r w:rsidR="005312A3" w:rsidRPr="005312A3">
              <w:rPr>
                <w:rFonts w:ascii="Times New Roman" w:hAnsi="Times New Roman"/>
                <w:sz w:val="24"/>
                <w:szCs w:val="24"/>
              </w:rPr>
              <w:t>естныйбюджет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420,0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420,0</w:t>
            </w:r>
          </w:p>
        </w:tc>
        <w:tc>
          <w:tcPr>
            <w:tcW w:w="1276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 xml:space="preserve">Управление архитектуры </w:t>
            </w:r>
            <w:r w:rsidR="00926B14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 xml:space="preserve">и градостроительства </w:t>
            </w:r>
            <w:r w:rsidRPr="005312A3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 Златоустовского городского округа</w:t>
            </w:r>
          </w:p>
        </w:tc>
      </w:tr>
      <w:tr w:rsidR="005312A3" w:rsidRPr="005312A3" w:rsidTr="00AB1999">
        <w:tc>
          <w:tcPr>
            <w:tcW w:w="709" w:type="dxa"/>
          </w:tcPr>
          <w:p w:rsidR="005312A3" w:rsidRPr="005312A3" w:rsidRDefault="005312A3" w:rsidP="00AB1999">
            <w:pPr>
              <w:tabs>
                <w:tab w:val="left" w:pos="1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3544" w:type="dxa"/>
          </w:tcPr>
          <w:p w:rsidR="005312A3" w:rsidRPr="00F37AF8" w:rsidRDefault="005312A3" w:rsidP="00F37AF8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 xml:space="preserve">Организация разработки научно-проектной документации на проведение работ по сохранению ОКНМС регионального значения «Училище </w:t>
            </w:r>
            <w:proofErr w:type="spellStart"/>
            <w:r w:rsidRPr="005312A3">
              <w:rPr>
                <w:rFonts w:ascii="Times New Roman" w:hAnsi="Times New Roman"/>
                <w:sz w:val="24"/>
                <w:szCs w:val="24"/>
              </w:rPr>
              <w:t>Уреньгинское</w:t>
            </w:r>
            <w:proofErr w:type="spellEnd"/>
            <w:r w:rsidRPr="005312A3">
              <w:rPr>
                <w:rFonts w:ascii="Times New Roman" w:hAnsi="Times New Roman"/>
                <w:sz w:val="24"/>
                <w:szCs w:val="24"/>
              </w:rPr>
              <w:t>»</w:t>
            </w:r>
            <w:r w:rsidR="00F37AF8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>(ул. им. В.И. Ленина, д.67)</w:t>
            </w:r>
          </w:p>
        </w:tc>
        <w:tc>
          <w:tcPr>
            <w:tcW w:w="1985" w:type="dxa"/>
          </w:tcPr>
          <w:p w:rsidR="005312A3" w:rsidRPr="005312A3" w:rsidRDefault="00F37AF8" w:rsidP="00F37A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5312A3" w:rsidRPr="005312A3">
              <w:rPr>
                <w:rFonts w:ascii="Times New Roman" w:hAnsi="Times New Roman"/>
                <w:sz w:val="24"/>
                <w:szCs w:val="24"/>
              </w:rPr>
              <w:t>естныйбюджет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2563,29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2563,29</w:t>
            </w: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312A3" w:rsidRPr="005312A3" w:rsidRDefault="005312A3" w:rsidP="00F37A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 xml:space="preserve">Управление архитектуры </w:t>
            </w:r>
            <w:r w:rsidR="00F37AF8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>и градостроительства Администрации Златоустовского городского округа</w:t>
            </w:r>
          </w:p>
        </w:tc>
      </w:tr>
      <w:tr w:rsidR="005312A3" w:rsidRPr="005312A3" w:rsidTr="00AB1999">
        <w:tc>
          <w:tcPr>
            <w:tcW w:w="709" w:type="dxa"/>
          </w:tcPr>
          <w:p w:rsidR="005312A3" w:rsidRPr="005312A3" w:rsidRDefault="005312A3" w:rsidP="00AB1999">
            <w:pPr>
              <w:tabs>
                <w:tab w:val="left" w:pos="1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3544" w:type="dxa"/>
          </w:tcPr>
          <w:p w:rsidR="005312A3" w:rsidRPr="00192180" w:rsidRDefault="005312A3" w:rsidP="00192180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 xml:space="preserve">Организация разработки научно-проектной документации и проектно-сметной документации </w:t>
            </w:r>
            <w:r w:rsidR="00F37AF8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 xml:space="preserve">на проведение работ </w:t>
            </w:r>
            <w:r w:rsidR="00192180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>по сохранению ОКНМС регионального значения «Училище церковно-приходское»</w:t>
            </w:r>
            <w:r w:rsidR="00192180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>(ул. им. В.И. Ленина, д.25)</w:t>
            </w:r>
          </w:p>
        </w:tc>
        <w:tc>
          <w:tcPr>
            <w:tcW w:w="1985" w:type="dxa"/>
          </w:tcPr>
          <w:p w:rsidR="005312A3" w:rsidRPr="005312A3" w:rsidRDefault="00192180" w:rsidP="001921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5312A3" w:rsidRPr="005312A3">
              <w:rPr>
                <w:rFonts w:ascii="Times New Roman" w:hAnsi="Times New Roman"/>
                <w:sz w:val="24"/>
                <w:szCs w:val="24"/>
              </w:rPr>
              <w:t>естныйбюджет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1679,70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1679,7</w:t>
            </w: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312A3" w:rsidRPr="005312A3" w:rsidRDefault="005312A3" w:rsidP="00926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 xml:space="preserve">Муниципальное казенное учреждениеУправление образования </w:t>
            </w:r>
            <w:r w:rsidR="00926B14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>и молодежной политики Златоустовского городского округа</w:t>
            </w:r>
          </w:p>
        </w:tc>
      </w:tr>
      <w:tr w:rsidR="005312A3" w:rsidRPr="005312A3" w:rsidTr="00AB1999">
        <w:tc>
          <w:tcPr>
            <w:tcW w:w="709" w:type="dxa"/>
          </w:tcPr>
          <w:p w:rsidR="005312A3" w:rsidRPr="005312A3" w:rsidRDefault="005312A3" w:rsidP="00AB1999">
            <w:pPr>
              <w:tabs>
                <w:tab w:val="left" w:pos="1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3544" w:type="dxa"/>
          </w:tcPr>
          <w:p w:rsidR="00192180" w:rsidRPr="005312A3" w:rsidRDefault="005312A3" w:rsidP="000E6D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</w:t>
            </w:r>
            <w:r w:rsidRPr="005312A3">
              <w:rPr>
                <w:rFonts w:ascii="Times New Roman" w:hAnsi="Times New Roman"/>
                <w:sz w:val="24"/>
                <w:szCs w:val="24"/>
              </w:rPr>
              <w:t xml:space="preserve">С регионального значения «Братская могила и памятник красногвардейцам, убитым близ села Куваши» </w:t>
            </w:r>
            <w:r w:rsidR="00192180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>(с. Куваши, у здания школы)</w:t>
            </w:r>
          </w:p>
        </w:tc>
        <w:tc>
          <w:tcPr>
            <w:tcW w:w="1985" w:type="dxa"/>
          </w:tcPr>
          <w:p w:rsidR="005312A3" w:rsidRPr="005312A3" w:rsidRDefault="00192180" w:rsidP="001921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5312A3" w:rsidRPr="005312A3">
              <w:rPr>
                <w:rFonts w:ascii="Times New Roman" w:hAnsi="Times New Roman"/>
                <w:sz w:val="24"/>
                <w:szCs w:val="24"/>
              </w:rPr>
              <w:t>естныйбюджет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105,3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105,3</w:t>
            </w: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312A3" w:rsidRPr="005312A3" w:rsidRDefault="005312A3" w:rsidP="00926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учреждениеУправление культуры Златоустовского городского округа</w:t>
            </w:r>
          </w:p>
        </w:tc>
      </w:tr>
      <w:tr w:rsidR="005312A3" w:rsidRPr="005312A3" w:rsidTr="00AB1999">
        <w:tc>
          <w:tcPr>
            <w:tcW w:w="16160" w:type="dxa"/>
            <w:gridSpan w:val="10"/>
          </w:tcPr>
          <w:p w:rsidR="005312A3" w:rsidRPr="005312A3" w:rsidRDefault="005312A3" w:rsidP="00AB19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2A3" w:rsidRPr="005312A3" w:rsidTr="00AB1999">
        <w:tc>
          <w:tcPr>
            <w:tcW w:w="709" w:type="dxa"/>
            <w:vMerge w:val="restart"/>
          </w:tcPr>
          <w:p w:rsidR="005312A3" w:rsidRPr="005312A3" w:rsidRDefault="00192180" w:rsidP="00AB1999">
            <w:pPr>
              <w:tabs>
                <w:tab w:val="left" w:pos="142"/>
              </w:tabs>
              <w:ind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  <w:vMerge w:val="restart"/>
          </w:tcPr>
          <w:p w:rsidR="005312A3" w:rsidRPr="00192180" w:rsidRDefault="005312A3" w:rsidP="00192180">
            <w:pPr>
              <w:tabs>
                <w:tab w:val="left" w:pos="1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и (или) проведение ремонтно-реставрационных </w:t>
            </w:r>
            <w:r w:rsidR="0019218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color w:val="000000"/>
                <w:sz w:val="24"/>
                <w:szCs w:val="24"/>
              </w:rPr>
              <w:t>работ на ОКНМС,</w:t>
            </w:r>
            <w:r w:rsidR="0019218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985" w:type="dxa"/>
          </w:tcPr>
          <w:p w:rsidR="005312A3" w:rsidRPr="005312A3" w:rsidRDefault="00192180" w:rsidP="00C81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  <w:r w:rsidR="005312A3" w:rsidRPr="005312A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28446,899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24068,097</w:t>
            </w:r>
          </w:p>
        </w:tc>
        <w:tc>
          <w:tcPr>
            <w:tcW w:w="1276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4378,802</w:t>
            </w: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5312A3" w:rsidRPr="005312A3" w:rsidRDefault="005312A3" w:rsidP="00926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 xml:space="preserve">Муниципальное казенное учреждениеУправление культуры </w:t>
            </w:r>
            <w:r w:rsidRPr="005312A3">
              <w:rPr>
                <w:rFonts w:ascii="Times New Roman" w:hAnsi="Times New Roman"/>
                <w:sz w:val="24"/>
                <w:szCs w:val="24"/>
              </w:rPr>
              <w:lastRenderedPageBreak/>
              <w:t>Златоустовскогогородского округа</w:t>
            </w:r>
          </w:p>
        </w:tc>
      </w:tr>
      <w:tr w:rsidR="005312A3" w:rsidRPr="005312A3" w:rsidTr="00AB1999">
        <w:tc>
          <w:tcPr>
            <w:tcW w:w="709" w:type="dxa"/>
            <w:vMerge/>
          </w:tcPr>
          <w:p w:rsidR="005312A3" w:rsidRPr="005312A3" w:rsidRDefault="005312A3" w:rsidP="00AB1999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312A3" w:rsidRPr="005312A3" w:rsidRDefault="005312A3" w:rsidP="005312A3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gridSpan w:val="6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993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2A3" w:rsidRPr="005312A3" w:rsidTr="00AB1999">
        <w:tc>
          <w:tcPr>
            <w:tcW w:w="709" w:type="dxa"/>
            <w:vMerge/>
          </w:tcPr>
          <w:p w:rsidR="005312A3" w:rsidRPr="005312A3" w:rsidRDefault="005312A3" w:rsidP="00AB1999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312A3" w:rsidRPr="005312A3" w:rsidRDefault="005312A3" w:rsidP="005312A3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12A3" w:rsidRPr="005312A3" w:rsidRDefault="00192180" w:rsidP="001921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5312A3" w:rsidRPr="005312A3">
              <w:rPr>
                <w:rFonts w:ascii="Times New Roman" w:hAnsi="Times New Roman"/>
                <w:sz w:val="24"/>
                <w:szCs w:val="24"/>
              </w:rPr>
              <w:t>бластнойбюджет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5625,42841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5625,42841</w:t>
            </w:r>
          </w:p>
        </w:tc>
        <w:tc>
          <w:tcPr>
            <w:tcW w:w="1276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2A3" w:rsidRPr="005312A3" w:rsidTr="00AB1999">
        <w:trPr>
          <w:trHeight w:val="146"/>
        </w:trPr>
        <w:tc>
          <w:tcPr>
            <w:tcW w:w="709" w:type="dxa"/>
            <w:vMerge/>
            <w:tcBorders>
              <w:bottom w:val="single" w:sz="4" w:space="0" w:color="000000" w:themeColor="text1"/>
            </w:tcBorders>
          </w:tcPr>
          <w:p w:rsidR="005312A3" w:rsidRPr="005312A3" w:rsidRDefault="005312A3" w:rsidP="00AB1999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single" w:sz="4" w:space="0" w:color="000000" w:themeColor="text1"/>
            </w:tcBorders>
          </w:tcPr>
          <w:p w:rsidR="005312A3" w:rsidRPr="005312A3" w:rsidRDefault="005312A3" w:rsidP="005312A3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5312A3" w:rsidRPr="005312A3" w:rsidRDefault="00192180" w:rsidP="001921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5312A3" w:rsidRPr="005312A3">
              <w:rPr>
                <w:rFonts w:ascii="Times New Roman" w:hAnsi="Times New Roman"/>
                <w:sz w:val="24"/>
                <w:szCs w:val="24"/>
              </w:rPr>
              <w:t>естныйбюджет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22821,47059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18442,66859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4378,802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000000" w:themeColor="text1"/>
            </w:tcBorders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2A3" w:rsidRPr="005312A3" w:rsidTr="00AB1999">
        <w:tc>
          <w:tcPr>
            <w:tcW w:w="709" w:type="dxa"/>
            <w:tcBorders>
              <w:bottom w:val="single" w:sz="4" w:space="0" w:color="000000" w:themeColor="text1"/>
            </w:tcBorders>
          </w:tcPr>
          <w:p w:rsidR="005312A3" w:rsidRPr="005312A3" w:rsidRDefault="005312A3" w:rsidP="00AB1999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:rsidR="005312A3" w:rsidRPr="00192180" w:rsidRDefault="005312A3" w:rsidP="001921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работ по реставрированию ОКНМС местного (муниципального) значения «Мемориал Славы; </w:t>
            </w:r>
            <w:r w:rsidR="00192180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312A3">
              <w:rPr>
                <w:rFonts w:ascii="Times New Roman" w:hAnsi="Times New Roman"/>
                <w:sz w:val="24"/>
                <w:szCs w:val="24"/>
              </w:rPr>
              <w:t>ск</w:t>
            </w:r>
            <w:proofErr w:type="gramStart"/>
            <w:r w:rsidRPr="005312A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5312A3">
              <w:rPr>
                <w:rFonts w:ascii="Times New Roman" w:hAnsi="Times New Roman"/>
                <w:sz w:val="24"/>
                <w:szCs w:val="24"/>
              </w:rPr>
              <w:t>аганов</w:t>
            </w:r>
            <w:proofErr w:type="spellEnd"/>
            <w:r w:rsidRPr="005312A3">
              <w:rPr>
                <w:rFonts w:ascii="Times New Roman" w:hAnsi="Times New Roman"/>
                <w:sz w:val="24"/>
                <w:szCs w:val="24"/>
              </w:rPr>
              <w:t xml:space="preserve"> Б.А., </w:t>
            </w:r>
            <w:r w:rsidR="00192180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312A3">
              <w:rPr>
                <w:rFonts w:ascii="Times New Roman" w:hAnsi="Times New Roman"/>
                <w:sz w:val="24"/>
                <w:szCs w:val="24"/>
              </w:rPr>
              <w:t>Суленев</w:t>
            </w:r>
            <w:proofErr w:type="spellEnd"/>
            <w:r w:rsidRPr="005312A3">
              <w:rPr>
                <w:rFonts w:ascii="Times New Roman" w:hAnsi="Times New Roman"/>
                <w:sz w:val="24"/>
                <w:szCs w:val="24"/>
              </w:rPr>
              <w:t xml:space="preserve"> А.Б.,</w:t>
            </w:r>
            <w:r w:rsidR="00192180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>арх.Казаков Ю.А.»</w:t>
            </w:r>
            <w:r w:rsidR="00192180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 xml:space="preserve">(ул. </w:t>
            </w:r>
            <w:proofErr w:type="spellStart"/>
            <w:r w:rsidRPr="005312A3">
              <w:rPr>
                <w:rFonts w:ascii="Times New Roman" w:hAnsi="Times New Roman"/>
                <w:sz w:val="24"/>
                <w:szCs w:val="24"/>
              </w:rPr>
              <w:t>Таганайская</w:t>
            </w:r>
            <w:proofErr w:type="spellEnd"/>
            <w:r w:rsidRPr="005312A3">
              <w:rPr>
                <w:rFonts w:ascii="Times New Roman" w:hAnsi="Times New Roman"/>
                <w:sz w:val="24"/>
                <w:szCs w:val="24"/>
              </w:rPr>
              <w:t>, 194Б)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5312A3" w:rsidRPr="005312A3" w:rsidRDefault="00192180" w:rsidP="001921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5312A3" w:rsidRPr="005312A3">
              <w:rPr>
                <w:rFonts w:ascii="Times New Roman" w:hAnsi="Times New Roman"/>
                <w:sz w:val="24"/>
                <w:szCs w:val="24"/>
              </w:rPr>
              <w:t>естныйбюджет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19200,02867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14821,22667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4378,802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5312A3" w:rsidRPr="005312A3" w:rsidRDefault="005312A3" w:rsidP="00926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учреждениеУправление культуры Златоустовского городского округа</w:t>
            </w:r>
          </w:p>
        </w:tc>
      </w:tr>
      <w:tr w:rsidR="005312A3" w:rsidRPr="005312A3" w:rsidTr="00AB1999">
        <w:tc>
          <w:tcPr>
            <w:tcW w:w="709" w:type="dxa"/>
            <w:vMerge w:val="restart"/>
            <w:tcBorders>
              <w:top w:val="single" w:sz="4" w:space="0" w:color="000000" w:themeColor="text1"/>
            </w:tcBorders>
          </w:tcPr>
          <w:p w:rsidR="005312A3" w:rsidRPr="005312A3" w:rsidRDefault="005312A3" w:rsidP="00AB1999">
            <w:pPr>
              <w:tabs>
                <w:tab w:val="left" w:pos="1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544" w:type="dxa"/>
            <w:vMerge w:val="restart"/>
            <w:tcBorders>
              <w:top w:val="single" w:sz="4" w:space="0" w:color="000000" w:themeColor="text1"/>
            </w:tcBorders>
          </w:tcPr>
          <w:p w:rsidR="005312A3" w:rsidRPr="00192180" w:rsidRDefault="005312A3" w:rsidP="001921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работ по реставрированию ОКНМС </w:t>
            </w:r>
            <w:r w:rsidR="00192180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 xml:space="preserve">федерального значения </w:t>
            </w:r>
            <w:r w:rsidR="00192180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 xml:space="preserve">«Дом, в котором жил </w:t>
            </w:r>
            <w:r w:rsidR="00192180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 xml:space="preserve">Аносов Павел Петрович </w:t>
            </w:r>
            <w:r w:rsidR="00192180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>в 1831-1847 гг.»</w:t>
            </w:r>
            <w:r w:rsidR="00192180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>(пл. III Интернационала, 1)</w:t>
            </w:r>
          </w:p>
        </w:tc>
        <w:tc>
          <w:tcPr>
            <w:tcW w:w="1985" w:type="dxa"/>
            <w:tcBorders>
              <w:top w:val="single" w:sz="4" w:space="0" w:color="000000" w:themeColor="text1"/>
              <w:bottom w:val="nil"/>
            </w:tcBorders>
          </w:tcPr>
          <w:p w:rsidR="005312A3" w:rsidRPr="005312A3" w:rsidRDefault="00192180" w:rsidP="00C81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nil"/>
            </w:tcBorders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9246,87033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nil"/>
            </w:tcBorders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9246,87033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nil"/>
            </w:tcBorders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nil"/>
            </w:tcBorders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nil"/>
            </w:tcBorders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</w:tcBorders>
          </w:tcPr>
          <w:p w:rsidR="005312A3" w:rsidRPr="005312A3" w:rsidRDefault="005312A3" w:rsidP="001921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 w:themeColor="text1"/>
            </w:tcBorders>
          </w:tcPr>
          <w:p w:rsidR="005312A3" w:rsidRPr="005312A3" w:rsidRDefault="005312A3" w:rsidP="00926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учреждениеУправление культуры Златоустовского городского округа</w:t>
            </w:r>
          </w:p>
        </w:tc>
      </w:tr>
      <w:tr w:rsidR="005312A3" w:rsidRPr="005312A3" w:rsidTr="00AB1999">
        <w:tc>
          <w:tcPr>
            <w:tcW w:w="709" w:type="dxa"/>
            <w:vMerge/>
          </w:tcPr>
          <w:p w:rsidR="005312A3" w:rsidRPr="005312A3" w:rsidRDefault="005312A3" w:rsidP="00AB1999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5312A3" w:rsidRPr="005312A3" w:rsidRDefault="005312A3" w:rsidP="00C81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nil"/>
            </w:tcBorders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2A3" w:rsidRPr="005312A3" w:rsidTr="00AB1999">
        <w:tc>
          <w:tcPr>
            <w:tcW w:w="709" w:type="dxa"/>
            <w:vMerge/>
          </w:tcPr>
          <w:p w:rsidR="005312A3" w:rsidRPr="005312A3" w:rsidRDefault="005312A3" w:rsidP="00AB1999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12A3" w:rsidRPr="005312A3" w:rsidRDefault="00192180" w:rsidP="001921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5312A3" w:rsidRPr="005312A3">
              <w:rPr>
                <w:rFonts w:ascii="Times New Roman" w:hAnsi="Times New Roman"/>
                <w:sz w:val="24"/>
                <w:szCs w:val="24"/>
              </w:rPr>
              <w:t>бластнойбюджет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5625,42841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5625,42841</w:t>
            </w:r>
          </w:p>
        </w:tc>
        <w:tc>
          <w:tcPr>
            <w:tcW w:w="1276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2A3" w:rsidRPr="005312A3" w:rsidTr="00AB1999">
        <w:tc>
          <w:tcPr>
            <w:tcW w:w="709" w:type="dxa"/>
            <w:vMerge/>
          </w:tcPr>
          <w:p w:rsidR="005312A3" w:rsidRPr="005312A3" w:rsidRDefault="005312A3" w:rsidP="00AB1999">
            <w:pPr>
              <w:tabs>
                <w:tab w:val="left" w:pos="142"/>
              </w:tabs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12A3" w:rsidRPr="005312A3" w:rsidRDefault="00192180" w:rsidP="001921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5312A3" w:rsidRPr="005312A3">
              <w:rPr>
                <w:rFonts w:ascii="Times New Roman" w:hAnsi="Times New Roman"/>
                <w:sz w:val="24"/>
                <w:szCs w:val="24"/>
              </w:rPr>
              <w:t>естныйбюджет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3621,44192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3621,44192</w:t>
            </w:r>
          </w:p>
        </w:tc>
        <w:tc>
          <w:tcPr>
            <w:tcW w:w="1276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2A3" w:rsidRPr="005312A3" w:rsidTr="00AB1999">
        <w:trPr>
          <w:trHeight w:val="379"/>
        </w:trPr>
        <w:tc>
          <w:tcPr>
            <w:tcW w:w="16160" w:type="dxa"/>
            <w:gridSpan w:val="10"/>
          </w:tcPr>
          <w:p w:rsidR="005312A3" w:rsidRPr="00192180" w:rsidRDefault="00192180" w:rsidP="00AB19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«</w:t>
            </w:r>
            <w:r w:rsidR="005312A3" w:rsidRPr="005312A3">
              <w:rPr>
                <w:rFonts w:ascii="Times New Roman" w:hAnsi="Times New Roman"/>
                <w:color w:val="000000"/>
                <w:sz w:val="24"/>
                <w:szCs w:val="24"/>
              </w:rPr>
              <w:t>Охрана объектов культурного наследия местного значения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5312A3" w:rsidRPr="005312A3" w:rsidTr="00AB1999">
        <w:tc>
          <w:tcPr>
            <w:tcW w:w="709" w:type="dxa"/>
          </w:tcPr>
          <w:p w:rsidR="005312A3" w:rsidRPr="005312A3" w:rsidRDefault="00192180" w:rsidP="00AB1999">
            <w:pPr>
              <w:tabs>
                <w:tab w:val="left" w:pos="142"/>
              </w:tabs>
              <w:ind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:rsidR="005312A3" w:rsidRPr="005312A3" w:rsidRDefault="005312A3" w:rsidP="001921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color w:val="000000"/>
                <w:sz w:val="24"/>
                <w:szCs w:val="24"/>
              </w:rPr>
              <w:t>Мониторинг состояния ОКНМЗ</w:t>
            </w:r>
          </w:p>
        </w:tc>
        <w:tc>
          <w:tcPr>
            <w:tcW w:w="9356" w:type="dxa"/>
            <w:gridSpan w:val="7"/>
            <w:vAlign w:val="center"/>
          </w:tcPr>
          <w:p w:rsidR="005312A3" w:rsidRPr="005312A3" w:rsidRDefault="005312A3" w:rsidP="001921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2551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 xml:space="preserve">Управление архитектуры </w:t>
            </w:r>
            <w:r w:rsidR="00926B14">
              <w:rPr>
                <w:rFonts w:ascii="Times New Roman" w:hAnsi="Times New Roman"/>
                <w:sz w:val="24"/>
                <w:szCs w:val="24"/>
              </w:rPr>
              <w:br/>
            </w:r>
            <w:r w:rsidRPr="005312A3">
              <w:rPr>
                <w:rFonts w:ascii="Times New Roman" w:hAnsi="Times New Roman"/>
                <w:sz w:val="24"/>
                <w:szCs w:val="24"/>
              </w:rPr>
              <w:t>и градостроительства Администрации Златоустовского городского округа</w:t>
            </w:r>
          </w:p>
        </w:tc>
      </w:tr>
      <w:tr w:rsidR="005312A3" w:rsidRPr="005312A3" w:rsidTr="00F37AF8">
        <w:tc>
          <w:tcPr>
            <w:tcW w:w="4253" w:type="dxa"/>
            <w:gridSpan w:val="2"/>
            <w:vMerge w:val="restart"/>
          </w:tcPr>
          <w:p w:rsidR="005312A3" w:rsidRPr="005312A3" w:rsidRDefault="00192180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r w:rsidR="005312A3" w:rsidRPr="005312A3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985" w:type="dxa"/>
          </w:tcPr>
          <w:p w:rsidR="005312A3" w:rsidRPr="005312A3" w:rsidRDefault="00192180" w:rsidP="001921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5312A3" w:rsidRPr="005312A3">
              <w:rPr>
                <w:rFonts w:ascii="Times New Roman" w:hAnsi="Times New Roman"/>
                <w:sz w:val="24"/>
                <w:szCs w:val="24"/>
              </w:rPr>
              <w:t>бластнойбюджет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5625,42841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5625,42841</w:t>
            </w:r>
          </w:p>
        </w:tc>
        <w:tc>
          <w:tcPr>
            <w:tcW w:w="1276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2A3" w:rsidRPr="005312A3" w:rsidTr="00F37AF8">
        <w:tc>
          <w:tcPr>
            <w:tcW w:w="4253" w:type="dxa"/>
            <w:gridSpan w:val="2"/>
            <w:vMerge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12A3" w:rsidRPr="005312A3" w:rsidRDefault="005312A3" w:rsidP="001921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44757,87059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33546,36859</w:t>
            </w:r>
          </w:p>
        </w:tc>
        <w:tc>
          <w:tcPr>
            <w:tcW w:w="1276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11211,502</w:t>
            </w: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5312A3" w:rsidRPr="005312A3" w:rsidRDefault="005312A3" w:rsidP="00926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2A3" w:rsidRPr="005312A3" w:rsidTr="00F37AF8">
        <w:tc>
          <w:tcPr>
            <w:tcW w:w="4253" w:type="dxa"/>
            <w:gridSpan w:val="2"/>
            <w:vMerge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12A3" w:rsidRPr="005312A3" w:rsidRDefault="00192180" w:rsidP="00C81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5312A3" w:rsidRPr="005312A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50383,299</w:t>
            </w:r>
          </w:p>
        </w:tc>
        <w:tc>
          <w:tcPr>
            <w:tcW w:w="1559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39171,797</w:t>
            </w:r>
          </w:p>
        </w:tc>
        <w:tc>
          <w:tcPr>
            <w:tcW w:w="1276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11211,502</w:t>
            </w: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5312A3" w:rsidRPr="005312A3" w:rsidRDefault="005312A3" w:rsidP="00926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</w:tcPr>
          <w:p w:rsidR="005312A3" w:rsidRPr="005312A3" w:rsidRDefault="005312A3" w:rsidP="005312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163A" w:rsidRDefault="0026163A" w:rsidP="000E6D4E">
      <w:pPr>
        <w:jc w:val="both"/>
        <w:sectPr w:rsidR="0026163A" w:rsidSect="00AB1999">
          <w:pgSz w:w="16838" w:h="11906" w:orient="landscape"/>
          <w:pgMar w:top="1418" w:right="1134" w:bottom="567" w:left="1134" w:header="454" w:footer="397" w:gutter="0"/>
          <w:pgNumType w:start="1"/>
          <w:cols w:space="708"/>
          <w:titlePg/>
          <w:docGrid w:linePitch="381"/>
        </w:sectPr>
      </w:pPr>
    </w:p>
    <w:p w:rsidR="0026163A" w:rsidRDefault="0026163A" w:rsidP="0026163A">
      <w:pPr>
        <w:ind w:left="5103"/>
        <w:jc w:val="center"/>
      </w:pPr>
      <w:r>
        <w:lastRenderedPageBreak/>
        <w:t>ПРИЛОЖЕНИЕ 2</w:t>
      </w:r>
    </w:p>
    <w:p w:rsidR="0026163A" w:rsidRDefault="0026163A" w:rsidP="0026163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6163A" w:rsidRDefault="0026163A" w:rsidP="0026163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26163A" w:rsidRDefault="0026163A" w:rsidP="0026163A">
      <w:pPr>
        <w:ind w:left="5103"/>
        <w:jc w:val="center"/>
      </w:pPr>
      <w:r>
        <w:t>Златоустовского городского округа</w:t>
      </w:r>
    </w:p>
    <w:p w:rsidR="0026163A" w:rsidRDefault="0026163A" w:rsidP="0026163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24590">
        <w:rPr>
          <w:rFonts w:ascii="Times New Roman" w:hAnsi="Times New Roman" w:cs="Times New Roman"/>
          <w:sz w:val="28"/>
          <w:szCs w:val="28"/>
        </w:rPr>
        <w:t>20.03.2024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024590">
        <w:rPr>
          <w:rFonts w:ascii="Times New Roman" w:hAnsi="Times New Roman" w:cs="Times New Roman"/>
          <w:sz w:val="28"/>
          <w:szCs w:val="28"/>
        </w:rPr>
        <w:t>66-П/АДМ</w:t>
      </w:r>
      <w:bookmarkStart w:id="0" w:name="_GoBack"/>
      <w:bookmarkEnd w:id="0"/>
    </w:p>
    <w:p w:rsidR="005312A3" w:rsidRDefault="005312A3" w:rsidP="000E6D4E">
      <w:pPr>
        <w:jc w:val="both"/>
      </w:pPr>
    </w:p>
    <w:p w:rsidR="0026163A" w:rsidRPr="0026163A" w:rsidRDefault="0026163A" w:rsidP="0026163A">
      <w:pPr>
        <w:ind w:left="5103"/>
        <w:jc w:val="center"/>
        <w:rPr>
          <w:sz w:val="24"/>
          <w:szCs w:val="24"/>
        </w:rPr>
      </w:pPr>
      <w:r w:rsidRPr="0026163A">
        <w:rPr>
          <w:sz w:val="24"/>
          <w:szCs w:val="24"/>
        </w:rPr>
        <w:t>Приложение 2</w:t>
      </w:r>
    </w:p>
    <w:p w:rsidR="0026163A" w:rsidRDefault="0026163A" w:rsidP="0026163A">
      <w:pPr>
        <w:ind w:left="5103"/>
        <w:jc w:val="center"/>
        <w:rPr>
          <w:sz w:val="24"/>
          <w:szCs w:val="24"/>
        </w:rPr>
      </w:pPr>
      <w:r w:rsidRPr="0026163A">
        <w:rPr>
          <w:sz w:val="24"/>
          <w:szCs w:val="24"/>
        </w:rPr>
        <w:t xml:space="preserve">к муниципальной программе </w:t>
      </w:r>
      <w:r>
        <w:rPr>
          <w:sz w:val="24"/>
          <w:szCs w:val="24"/>
        </w:rPr>
        <w:br/>
      </w:r>
      <w:r w:rsidRPr="0026163A">
        <w:rPr>
          <w:sz w:val="24"/>
          <w:szCs w:val="24"/>
        </w:rPr>
        <w:t xml:space="preserve">Златоустовского городского округа «Сохранение, использование объектов культурного наследия, находящихся </w:t>
      </w:r>
      <w:r>
        <w:rPr>
          <w:sz w:val="24"/>
          <w:szCs w:val="24"/>
        </w:rPr>
        <w:br/>
      </w:r>
      <w:r w:rsidRPr="0026163A">
        <w:rPr>
          <w:sz w:val="24"/>
          <w:szCs w:val="24"/>
        </w:rPr>
        <w:t>в муниципальной собственности и охрана объектов культурного наследия местного значения, расположенных на территории Златоустовского городского округа»</w:t>
      </w:r>
    </w:p>
    <w:p w:rsidR="0026163A" w:rsidRDefault="0026163A" w:rsidP="0026163A">
      <w:pPr>
        <w:ind w:left="5103"/>
        <w:jc w:val="center"/>
        <w:rPr>
          <w:sz w:val="24"/>
          <w:szCs w:val="24"/>
        </w:rPr>
      </w:pPr>
    </w:p>
    <w:p w:rsidR="0026163A" w:rsidRDefault="0026163A" w:rsidP="0026163A">
      <w:pPr>
        <w:jc w:val="center"/>
      </w:pPr>
      <w:r w:rsidRPr="0026163A">
        <w:t>Перечень ОКНМС(ОКНМЗ), по которым проводятся ра</w:t>
      </w:r>
      <w:r>
        <w:t xml:space="preserve">боты </w:t>
      </w:r>
      <w:r w:rsidRPr="0026163A">
        <w:t xml:space="preserve">по сохранению </w:t>
      </w:r>
      <w:r>
        <w:br/>
        <w:t>в период 2022-2026 г.</w:t>
      </w:r>
      <w:r>
        <w:br/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3638"/>
        <w:gridCol w:w="6170"/>
      </w:tblGrid>
      <w:tr w:rsidR="0026163A" w:rsidRPr="0091073F" w:rsidTr="0026163A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 xml:space="preserve">№ </w:t>
            </w:r>
            <w:proofErr w:type="gramStart"/>
            <w:r w:rsidRPr="0091073F">
              <w:rPr>
                <w:sz w:val="24"/>
                <w:szCs w:val="24"/>
              </w:rPr>
              <w:t>п</w:t>
            </w:r>
            <w:proofErr w:type="gramEnd"/>
            <w:r w:rsidRPr="0091073F">
              <w:rPr>
                <w:sz w:val="24"/>
                <w:szCs w:val="24"/>
              </w:rPr>
              <w:t>/п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Наименование и адрес объекта культурного наследия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Наименование работ</w:t>
            </w:r>
          </w:p>
        </w:tc>
      </w:tr>
      <w:tr w:rsidR="0026163A" w:rsidRPr="0091073F" w:rsidTr="0026163A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1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2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3</w:t>
            </w:r>
          </w:p>
        </w:tc>
      </w:tr>
      <w:tr w:rsidR="0026163A" w:rsidRPr="0091073F" w:rsidTr="0026163A">
        <w:trPr>
          <w:trHeight w:val="545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91073F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2022 г</w:t>
            </w:r>
            <w:r w:rsidR="005C2E3E">
              <w:rPr>
                <w:sz w:val="24"/>
                <w:szCs w:val="24"/>
              </w:rPr>
              <w:t>.</w:t>
            </w:r>
          </w:p>
        </w:tc>
      </w:tr>
      <w:tr w:rsidR="0026163A" w:rsidRPr="0091073F" w:rsidTr="0091073F">
        <w:trPr>
          <w:trHeight w:val="2002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1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91073F" w:rsidP="0091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6163A" w:rsidRPr="0091073F">
              <w:rPr>
                <w:sz w:val="24"/>
                <w:szCs w:val="24"/>
              </w:rPr>
              <w:t xml:space="preserve">бъект культурного наследия регионального значения«Братская </w:t>
            </w:r>
            <w:r>
              <w:rPr>
                <w:sz w:val="24"/>
                <w:szCs w:val="24"/>
              </w:rPr>
              <w:t xml:space="preserve">могила </w:t>
            </w:r>
            <w:r w:rsidR="0026163A" w:rsidRPr="0091073F">
              <w:rPr>
                <w:sz w:val="24"/>
                <w:szCs w:val="24"/>
              </w:rPr>
              <w:t xml:space="preserve">и памятник </w:t>
            </w:r>
            <w:proofErr w:type="spellStart"/>
            <w:r w:rsidR="0026163A" w:rsidRPr="0091073F">
              <w:rPr>
                <w:sz w:val="24"/>
                <w:szCs w:val="24"/>
              </w:rPr>
              <w:t>златоустовски</w:t>
            </w:r>
            <w:r>
              <w:rPr>
                <w:sz w:val="24"/>
                <w:szCs w:val="24"/>
              </w:rPr>
              <w:t>м</w:t>
            </w:r>
            <w:proofErr w:type="spellEnd"/>
            <w:r>
              <w:rPr>
                <w:sz w:val="24"/>
                <w:szCs w:val="24"/>
              </w:rPr>
              <w:t xml:space="preserve"> рабочим, расстрелянным</w:t>
            </w:r>
            <w:r w:rsidR="0026163A" w:rsidRPr="0091073F">
              <w:rPr>
                <w:sz w:val="24"/>
                <w:szCs w:val="24"/>
              </w:rPr>
              <w:t xml:space="preserve"> в 1903 г.»</w:t>
            </w:r>
            <w:r>
              <w:rPr>
                <w:sz w:val="24"/>
                <w:szCs w:val="24"/>
              </w:rPr>
              <w:br/>
            </w:r>
            <w:r w:rsidR="0026163A" w:rsidRPr="0091073F">
              <w:rPr>
                <w:sz w:val="24"/>
                <w:szCs w:val="24"/>
              </w:rPr>
              <w:t xml:space="preserve">(пл. III Интернационала, </w:t>
            </w:r>
            <w:r>
              <w:rPr>
                <w:sz w:val="24"/>
                <w:szCs w:val="24"/>
              </w:rPr>
              <w:br/>
            </w:r>
            <w:r w:rsidR="0026163A" w:rsidRPr="0091073F">
              <w:rPr>
                <w:sz w:val="24"/>
                <w:szCs w:val="24"/>
              </w:rPr>
              <w:t>сквер у драмтеатра)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91073F">
            <w:pPr>
              <w:ind w:firstLine="317"/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ОКНМС (разработка научно-проектной документации; прохождение государственной историко-культурной экспертизы научно-проектной документации;</w:t>
            </w:r>
            <w:r w:rsidR="0091073F">
              <w:rPr>
                <w:sz w:val="24"/>
                <w:szCs w:val="24"/>
              </w:rPr>
              <w:br/>
            </w:r>
            <w:r w:rsidRPr="0091073F">
              <w:rPr>
                <w:sz w:val="24"/>
                <w:szCs w:val="24"/>
              </w:rPr>
              <w:t>разработка проекта охранных зон)</w:t>
            </w:r>
          </w:p>
        </w:tc>
      </w:tr>
      <w:tr w:rsidR="0026163A" w:rsidRPr="0091073F" w:rsidTr="00E22D6E">
        <w:trPr>
          <w:trHeight w:val="1691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2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E22D6E" w:rsidP="00E2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6163A" w:rsidRPr="0091073F">
              <w:rPr>
                <w:sz w:val="24"/>
                <w:szCs w:val="24"/>
              </w:rPr>
              <w:t xml:space="preserve">бъект культурного </w:t>
            </w:r>
            <w:r>
              <w:rPr>
                <w:sz w:val="24"/>
                <w:szCs w:val="24"/>
              </w:rPr>
              <w:br/>
            </w:r>
            <w:r w:rsidR="0026163A" w:rsidRPr="0091073F">
              <w:rPr>
                <w:sz w:val="24"/>
                <w:szCs w:val="24"/>
              </w:rPr>
              <w:t>наследия местного (муниципал</w:t>
            </w:r>
            <w:r>
              <w:rPr>
                <w:sz w:val="24"/>
                <w:szCs w:val="24"/>
              </w:rPr>
              <w:t xml:space="preserve">ьного) значения «Дом жилой </w:t>
            </w:r>
            <w:r w:rsidR="0026163A" w:rsidRPr="0091073F">
              <w:rPr>
                <w:sz w:val="24"/>
                <w:szCs w:val="24"/>
              </w:rPr>
              <w:t xml:space="preserve">с барельефами» </w:t>
            </w:r>
            <w:r>
              <w:rPr>
                <w:sz w:val="24"/>
                <w:szCs w:val="24"/>
              </w:rPr>
              <w:br/>
            </w:r>
            <w:r w:rsidR="0026163A" w:rsidRPr="0091073F">
              <w:rPr>
                <w:sz w:val="24"/>
                <w:szCs w:val="24"/>
              </w:rPr>
              <w:t>(ул. им. Карла Маркса, д. 4)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autoSpaceDE w:val="0"/>
              <w:autoSpaceDN w:val="0"/>
              <w:adjustRightInd w:val="0"/>
              <w:ind w:firstLine="317"/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ОКНМЗ (разработка проекта охранных зон)</w:t>
            </w:r>
          </w:p>
        </w:tc>
      </w:tr>
      <w:tr w:rsidR="0026163A" w:rsidRPr="0091073F" w:rsidTr="00E22D6E">
        <w:trPr>
          <w:trHeight w:val="1683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3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E22D6E" w:rsidP="00E2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6163A" w:rsidRPr="0091073F">
              <w:rPr>
                <w:sz w:val="24"/>
                <w:szCs w:val="24"/>
              </w:rPr>
              <w:t xml:space="preserve">бъект культурного </w:t>
            </w:r>
            <w:r>
              <w:rPr>
                <w:sz w:val="24"/>
                <w:szCs w:val="24"/>
              </w:rPr>
              <w:br/>
            </w:r>
            <w:r w:rsidR="0026163A" w:rsidRPr="0091073F">
              <w:rPr>
                <w:sz w:val="24"/>
                <w:szCs w:val="24"/>
              </w:rPr>
              <w:t xml:space="preserve">наследия местного (муниципального) значения «Дом жилой с башенкой» </w:t>
            </w:r>
            <w:r>
              <w:rPr>
                <w:sz w:val="24"/>
                <w:szCs w:val="24"/>
              </w:rPr>
              <w:br/>
            </w:r>
            <w:r w:rsidR="0026163A" w:rsidRPr="0091073F">
              <w:rPr>
                <w:sz w:val="24"/>
                <w:szCs w:val="24"/>
              </w:rPr>
              <w:t>(ул. им. Карла Маркса, д. 8)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ОКНМЗ (разработка проекта охранных зон)</w:t>
            </w:r>
          </w:p>
        </w:tc>
      </w:tr>
      <w:tr w:rsidR="0026163A" w:rsidRPr="0091073F" w:rsidTr="0026163A">
        <w:trPr>
          <w:trHeight w:val="181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4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E22D6E" w:rsidP="00E2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6163A" w:rsidRPr="0091073F">
              <w:rPr>
                <w:sz w:val="24"/>
                <w:szCs w:val="24"/>
              </w:rPr>
              <w:t>бъект культурного наследия местного (муниципального) значения «Дом жилой с аркой» (ул. им. Карла Маркса, д. 11)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ОКНМЗ (разработка проекта охранных зон)</w:t>
            </w:r>
          </w:p>
        </w:tc>
      </w:tr>
      <w:tr w:rsidR="0026163A" w:rsidRPr="0091073F" w:rsidTr="0026163A">
        <w:trPr>
          <w:trHeight w:val="1743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D6E" w:rsidRDefault="00E22D6E" w:rsidP="0026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6163A" w:rsidRPr="0091073F">
              <w:rPr>
                <w:sz w:val="24"/>
                <w:szCs w:val="24"/>
              </w:rPr>
              <w:t xml:space="preserve">бъект культурного наследия федерального значения </w:t>
            </w:r>
            <w:r>
              <w:rPr>
                <w:sz w:val="24"/>
                <w:szCs w:val="24"/>
              </w:rPr>
              <w:br/>
            </w:r>
            <w:r w:rsidR="0026163A" w:rsidRPr="0091073F">
              <w:rPr>
                <w:sz w:val="24"/>
                <w:szCs w:val="24"/>
              </w:rPr>
              <w:t xml:space="preserve">«Дом, в котором жил </w:t>
            </w:r>
          </w:p>
          <w:p w:rsidR="0026163A" w:rsidRPr="0091073F" w:rsidRDefault="0026163A" w:rsidP="00E22D6E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 xml:space="preserve">Аносов Павел Петрович </w:t>
            </w:r>
            <w:r w:rsidR="00E22D6E">
              <w:rPr>
                <w:sz w:val="24"/>
                <w:szCs w:val="24"/>
              </w:rPr>
              <w:br/>
            </w:r>
            <w:r w:rsidRPr="0091073F">
              <w:rPr>
                <w:sz w:val="24"/>
                <w:szCs w:val="24"/>
              </w:rPr>
              <w:t>в 1831-1847 гг.»</w:t>
            </w:r>
            <w:r w:rsidR="00E22D6E">
              <w:rPr>
                <w:sz w:val="24"/>
                <w:szCs w:val="24"/>
              </w:rPr>
              <w:br/>
            </w:r>
            <w:r w:rsidRPr="0091073F">
              <w:rPr>
                <w:sz w:val="24"/>
                <w:szCs w:val="24"/>
              </w:rPr>
              <w:t>(пл. III Интернационала, 1)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 xml:space="preserve">Организация и проведение работ по реставрированию </w:t>
            </w:r>
            <w:r w:rsidR="005C2E3E">
              <w:rPr>
                <w:sz w:val="24"/>
                <w:szCs w:val="24"/>
                <w:lang w:eastAsia="en-US"/>
              </w:rPr>
              <w:t>ОКНМС (</w:t>
            </w:r>
            <w:r w:rsidRPr="0091073F">
              <w:rPr>
                <w:sz w:val="24"/>
                <w:szCs w:val="24"/>
                <w:lang w:eastAsia="en-US"/>
              </w:rPr>
              <w:t>ремонтные работы, авторский надзор)</w:t>
            </w:r>
          </w:p>
        </w:tc>
      </w:tr>
      <w:tr w:rsidR="0026163A" w:rsidRPr="0091073F" w:rsidTr="0026163A">
        <w:trPr>
          <w:trHeight w:val="146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6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E22D6E" w:rsidRDefault="00E22D6E" w:rsidP="00E22D6E">
            <w:pPr>
              <w:tabs>
                <w:tab w:val="left" w:pos="142"/>
              </w:tabs>
              <w:ind w:left="284" w:right="28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26163A" w:rsidRPr="0091073F">
              <w:rPr>
                <w:color w:val="000000"/>
                <w:sz w:val="24"/>
                <w:szCs w:val="24"/>
              </w:rPr>
              <w:t xml:space="preserve">бъект культурного наследия </w:t>
            </w:r>
            <w:r>
              <w:rPr>
                <w:sz w:val="24"/>
                <w:szCs w:val="24"/>
              </w:rPr>
              <w:t xml:space="preserve">местного (муниципального) </w:t>
            </w:r>
            <w:r w:rsidR="0026163A" w:rsidRPr="0091073F">
              <w:rPr>
                <w:sz w:val="24"/>
                <w:szCs w:val="24"/>
              </w:rPr>
              <w:t xml:space="preserve">значения </w:t>
            </w:r>
            <w:r>
              <w:rPr>
                <w:color w:val="000000"/>
                <w:sz w:val="24"/>
                <w:szCs w:val="24"/>
              </w:rPr>
              <w:t>«</w:t>
            </w:r>
            <w:r w:rsidR="0026163A" w:rsidRPr="0091073F">
              <w:rPr>
                <w:color w:val="000000"/>
                <w:sz w:val="24"/>
                <w:szCs w:val="24"/>
              </w:rPr>
              <w:t xml:space="preserve">Мемориал Славы; </w:t>
            </w:r>
            <w:proofErr w:type="spellStart"/>
            <w:r w:rsidR="0026163A" w:rsidRPr="0091073F">
              <w:rPr>
                <w:color w:val="000000"/>
                <w:sz w:val="24"/>
                <w:szCs w:val="24"/>
              </w:rPr>
              <w:t>ск</w:t>
            </w:r>
            <w:proofErr w:type="spellEnd"/>
            <w:r w:rsidR="0026163A" w:rsidRPr="0091073F">
              <w:rPr>
                <w:color w:val="000000"/>
                <w:sz w:val="24"/>
                <w:szCs w:val="24"/>
              </w:rPr>
              <w:t>. </w:t>
            </w:r>
            <w:proofErr w:type="spellStart"/>
            <w:r w:rsidR="0026163A" w:rsidRPr="0091073F">
              <w:rPr>
                <w:color w:val="000000"/>
                <w:sz w:val="24"/>
                <w:szCs w:val="24"/>
              </w:rPr>
              <w:t>Маганов</w:t>
            </w:r>
            <w:proofErr w:type="spellEnd"/>
            <w:r w:rsidR="0026163A" w:rsidRPr="0091073F">
              <w:rPr>
                <w:color w:val="000000"/>
                <w:sz w:val="24"/>
                <w:szCs w:val="24"/>
              </w:rPr>
              <w:t xml:space="preserve"> Б.А., </w:t>
            </w:r>
            <w:proofErr w:type="spellStart"/>
            <w:r w:rsidR="0026163A" w:rsidRPr="0091073F">
              <w:rPr>
                <w:color w:val="000000"/>
                <w:sz w:val="24"/>
                <w:szCs w:val="24"/>
              </w:rPr>
              <w:t>Суленев</w:t>
            </w:r>
            <w:proofErr w:type="spellEnd"/>
            <w:r w:rsidR="0026163A" w:rsidRPr="0091073F">
              <w:rPr>
                <w:color w:val="000000"/>
                <w:sz w:val="24"/>
                <w:szCs w:val="24"/>
              </w:rPr>
              <w:t xml:space="preserve"> А.Б., </w:t>
            </w:r>
            <w:r>
              <w:rPr>
                <w:color w:val="000000"/>
                <w:sz w:val="24"/>
                <w:szCs w:val="24"/>
              </w:rPr>
              <w:br/>
              <w:t>арх. Казаков Ю.А.»</w:t>
            </w:r>
            <w:r>
              <w:rPr>
                <w:color w:val="000000"/>
                <w:sz w:val="24"/>
                <w:szCs w:val="24"/>
              </w:rPr>
              <w:br/>
            </w:r>
            <w:r w:rsidR="0026163A" w:rsidRPr="0091073F">
              <w:rPr>
                <w:color w:val="000000"/>
                <w:sz w:val="24"/>
                <w:szCs w:val="24"/>
              </w:rPr>
              <w:t xml:space="preserve">(ул. </w:t>
            </w:r>
            <w:proofErr w:type="spellStart"/>
            <w:r w:rsidR="0026163A" w:rsidRPr="0091073F">
              <w:rPr>
                <w:color w:val="000000"/>
                <w:sz w:val="24"/>
                <w:szCs w:val="24"/>
              </w:rPr>
              <w:t>Таганайская</w:t>
            </w:r>
            <w:proofErr w:type="spellEnd"/>
            <w:r w:rsidR="0026163A" w:rsidRPr="0091073F">
              <w:rPr>
                <w:color w:val="000000"/>
                <w:sz w:val="24"/>
                <w:szCs w:val="24"/>
              </w:rPr>
              <w:t>, 194Б)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Организация и проведени</w:t>
            </w:r>
            <w:r w:rsidR="00E22D6E">
              <w:rPr>
                <w:sz w:val="24"/>
                <w:szCs w:val="24"/>
              </w:rPr>
              <w:t xml:space="preserve">е работ </w:t>
            </w:r>
            <w:r w:rsidRPr="0091073F">
              <w:rPr>
                <w:sz w:val="24"/>
                <w:szCs w:val="24"/>
              </w:rPr>
              <w:t xml:space="preserve">по реставрированию </w:t>
            </w:r>
            <w:r w:rsidRPr="0091073F">
              <w:rPr>
                <w:sz w:val="24"/>
                <w:szCs w:val="24"/>
                <w:lang w:eastAsia="en-US"/>
              </w:rPr>
              <w:t xml:space="preserve">ОКНМС (Ремонтные работы (приобретение плит </w:t>
            </w:r>
            <w:r w:rsidR="00E22D6E">
              <w:rPr>
                <w:sz w:val="24"/>
                <w:szCs w:val="24"/>
                <w:lang w:eastAsia="en-US"/>
              </w:rPr>
              <w:br/>
            </w:r>
            <w:r w:rsidRPr="0091073F">
              <w:rPr>
                <w:sz w:val="24"/>
                <w:szCs w:val="24"/>
                <w:lang w:eastAsia="en-US"/>
              </w:rPr>
              <w:t>из гранита); авторский надзор; технический надзор)</w:t>
            </w:r>
          </w:p>
        </w:tc>
      </w:tr>
      <w:tr w:rsidR="0026163A" w:rsidRPr="0091073F" w:rsidTr="0026163A">
        <w:trPr>
          <w:trHeight w:val="1361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7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3FB6" w:rsidP="00263F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6163A" w:rsidRPr="0091073F">
              <w:rPr>
                <w:sz w:val="24"/>
                <w:szCs w:val="24"/>
              </w:rPr>
              <w:t>бъект культурного наследия регионального значения «Бывшее здание арсенала»</w:t>
            </w:r>
            <w:r>
              <w:rPr>
                <w:sz w:val="24"/>
                <w:szCs w:val="24"/>
              </w:rPr>
              <w:br/>
            </w:r>
            <w:r w:rsidR="0026163A" w:rsidRPr="0091073F">
              <w:rPr>
                <w:sz w:val="24"/>
                <w:szCs w:val="24"/>
              </w:rPr>
              <w:t>(пл. III-го Интернационала)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ОКНМС (Проведение судебной строительно-технической экспертизы проектно-сметной документации на ремонтные работы)</w:t>
            </w:r>
          </w:p>
        </w:tc>
      </w:tr>
      <w:tr w:rsidR="0026163A" w:rsidRPr="0091073F" w:rsidTr="00263FB6">
        <w:trPr>
          <w:trHeight w:val="1298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8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3FB6" w:rsidP="00263F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6163A" w:rsidRPr="0091073F">
              <w:rPr>
                <w:sz w:val="24"/>
                <w:szCs w:val="24"/>
              </w:rPr>
              <w:t>бъект культурного наследия регионального значения«Женская гим</w:t>
            </w:r>
            <w:r>
              <w:rPr>
                <w:sz w:val="24"/>
                <w:szCs w:val="24"/>
              </w:rPr>
              <w:t xml:space="preserve">назия» </w:t>
            </w:r>
            <w:r>
              <w:rPr>
                <w:sz w:val="24"/>
                <w:szCs w:val="24"/>
              </w:rPr>
              <w:br/>
            </w:r>
            <w:r w:rsidR="0026163A" w:rsidRPr="0091073F">
              <w:rPr>
                <w:sz w:val="24"/>
                <w:szCs w:val="24"/>
              </w:rPr>
              <w:t>(ул. Петровская, д. 1)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ОКНМС (разработка Предмета охраны)</w:t>
            </w:r>
          </w:p>
        </w:tc>
      </w:tr>
      <w:tr w:rsidR="0026163A" w:rsidRPr="0091073F" w:rsidTr="0026163A">
        <w:trPr>
          <w:trHeight w:val="1244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9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 xml:space="preserve">объект культурного наследия местного значения «Дом жилой, архитектор П.А. </w:t>
            </w:r>
            <w:proofErr w:type="spellStart"/>
            <w:r w:rsidRPr="0091073F">
              <w:rPr>
                <w:sz w:val="24"/>
                <w:szCs w:val="24"/>
              </w:rPr>
              <w:t>Сибрин</w:t>
            </w:r>
            <w:proofErr w:type="spellEnd"/>
            <w:r w:rsidRPr="0091073F">
              <w:rPr>
                <w:sz w:val="24"/>
                <w:szCs w:val="24"/>
              </w:rPr>
              <w:t>» (ул. им. Карла Маркса, д.2)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ОКНМЗ (разработка проекта охранных зон)</w:t>
            </w:r>
          </w:p>
        </w:tc>
      </w:tr>
      <w:tr w:rsidR="0026163A" w:rsidRPr="0091073F" w:rsidTr="0026163A">
        <w:trPr>
          <w:trHeight w:val="1356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10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3FB6" w:rsidP="0026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6163A" w:rsidRPr="0091073F">
              <w:rPr>
                <w:sz w:val="24"/>
                <w:szCs w:val="24"/>
              </w:rPr>
              <w:t xml:space="preserve">бъект культурного наследия регионального значения </w:t>
            </w:r>
            <w:r>
              <w:rPr>
                <w:sz w:val="24"/>
                <w:szCs w:val="24"/>
              </w:rPr>
              <w:br/>
            </w:r>
            <w:r w:rsidR="0026163A" w:rsidRPr="0091073F">
              <w:rPr>
                <w:sz w:val="24"/>
                <w:szCs w:val="24"/>
              </w:rPr>
              <w:t>«Дворец культуры м</w:t>
            </w:r>
            <w:r>
              <w:rPr>
                <w:sz w:val="24"/>
                <w:szCs w:val="24"/>
              </w:rPr>
              <w:t xml:space="preserve">ашиностроителей» </w:t>
            </w:r>
            <w:r>
              <w:rPr>
                <w:sz w:val="24"/>
                <w:szCs w:val="24"/>
              </w:rPr>
              <w:br/>
            </w:r>
            <w:r w:rsidR="0026163A" w:rsidRPr="0091073F">
              <w:rPr>
                <w:sz w:val="24"/>
                <w:szCs w:val="24"/>
              </w:rPr>
              <w:t>(пр</w:t>
            </w:r>
            <w:proofErr w:type="gramStart"/>
            <w:r w:rsidR="0026163A" w:rsidRPr="0091073F">
              <w:rPr>
                <w:sz w:val="24"/>
                <w:szCs w:val="24"/>
              </w:rPr>
              <w:t>.М</w:t>
            </w:r>
            <w:proofErr w:type="gramEnd"/>
            <w:r w:rsidR="0026163A" w:rsidRPr="0091073F">
              <w:rPr>
                <w:sz w:val="24"/>
                <w:szCs w:val="24"/>
              </w:rPr>
              <w:t>ира, д.2а)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 (разработка проекта охранных зон)</w:t>
            </w:r>
          </w:p>
        </w:tc>
      </w:tr>
      <w:tr w:rsidR="0026163A" w:rsidRPr="0091073F" w:rsidTr="0026163A">
        <w:trPr>
          <w:trHeight w:val="29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11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3FB6" w:rsidP="00263FB6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6163A" w:rsidRPr="0091073F">
              <w:rPr>
                <w:sz w:val="24"/>
                <w:szCs w:val="24"/>
              </w:rPr>
              <w:t xml:space="preserve">бъект культурного наследия регионального значения «Особняк </w:t>
            </w:r>
            <w:r>
              <w:rPr>
                <w:sz w:val="24"/>
                <w:szCs w:val="24"/>
              </w:rPr>
              <w:t>купеческий»</w:t>
            </w:r>
            <w:r>
              <w:rPr>
                <w:sz w:val="24"/>
                <w:szCs w:val="24"/>
              </w:rPr>
              <w:br/>
            </w:r>
            <w:r w:rsidR="0026163A" w:rsidRPr="0091073F">
              <w:rPr>
                <w:sz w:val="24"/>
                <w:szCs w:val="24"/>
              </w:rPr>
              <w:t>(ул. им. М.А. Аникеева, 2)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 (разработка проекта охранных зон)</w:t>
            </w:r>
          </w:p>
        </w:tc>
      </w:tr>
      <w:tr w:rsidR="0026163A" w:rsidRPr="0091073F" w:rsidTr="0026163A">
        <w:trPr>
          <w:trHeight w:val="1164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12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3FB6" w:rsidP="00263F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6163A" w:rsidRPr="0091073F">
              <w:rPr>
                <w:sz w:val="24"/>
                <w:szCs w:val="24"/>
              </w:rPr>
              <w:t>бъект культурного наследия регионального</w:t>
            </w:r>
            <w:r>
              <w:rPr>
                <w:sz w:val="24"/>
                <w:szCs w:val="24"/>
              </w:rPr>
              <w:t xml:space="preserve"> значения «Кинотеатр «Колизей» </w:t>
            </w:r>
            <w:r>
              <w:rPr>
                <w:sz w:val="24"/>
                <w:szCs w:val="24"/>
              </w:rPr>
              <w:br/>
            </w:r>
            <w:r w:rsidR="0026163A" w:rsidRPr="0091073F">
              <w:rPr>
                <w:sz w:val="24"/>
                <w:szCs w:val="24"/>
              </w:rPr>
              <w:t>(ул. им. М.И. Калинина, 3)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3F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по сохранению </w:t>
            </w:r>
            <w:r w:rsidR="00263FB6">
              <w:rPr>
                <w:sz w:val="24"/>
                <w:szCs w:val="24"/>
              </w:rPr>
              <w:br/>
            </w:r>
            <w:r w:rsidRPr="0091073F">
              <w:rPr>
                <w:sz w:val="24"/>
                <w:szCs w:val="24"/>
              </w:rPr>
              <w:t>ОКН (разработка проекта охранных зон)</w:t>
            </w:r>
          </w:p>
        </w:tc>
      </w:tr>
      <w:tr w:rsidR="0026163A" w:rsidRPr="0091073F" w:rsidTr="0026163A">
        <w:trPr>
          <w:trHeight w:val="1569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13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3FB6" w:rsidP="0026163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6163A" w:rsidRPr="0091073F">
              <w:rPr>
                <w:sz w:val="24"/>
                <w:szCs w:val="24"/>
              </w:rPr>
              <w:t xml:space="preserve">бъект культурного наследия регионального значения </w:t>
            </w:r>
            <w:r>
              <w:rPr>
                <w:sz w:val="24"/>
                <w:szCs w:val="24"/>
              </w:rPr>
              <w:br/>
            </w:r>
            <w:r w:rsidR="0026163A" w:rsidRPr="0091073F">
              <w:rPr>
                <w:sz w:val="24"/>
                <w:szCs w:val="24"/>
              </w:rPr>
              <w:t xml:space="preserve">«Здание Дворца культуры </w:t>
            </w:r>
            <w:r>
              <w:rPr>
                <w:sz w:val="24"/>
                <w:szCs w:val="24"/>
              </w:rPr>
              <w:t xml:space="preserve">машиностроителей» </w:t>
            </w:r>
            <w:r>
              <w:rPr>
                <w:sz w:val="24"/>
                <w:szCs w:val="24"/>
              </w:rPr>
              <w:br/>
            </w:r>
            <w:r w:rsidR="0026163A" w:rsidRPr="0091073F">
              <w:rPr>
                <w:sz w:val="24"/>
                <w:szCs w:val="24"/>
              </w:rPr>
              <w:t>(ул. им. В.И. Ленина, д.1)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ОКНМС (разработка проекта охранных зон)</w:t>
            </w:r>
          </w:p>
        </w:tc>
      </w:tr>
      <w:tr w:rsidR="0026163A" w:rsidRPr="0091073F" w:rsidTr="0026163A">
        <w:trPr>
          <w:trHeight w:val="1482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FB6" w:rsidRDefault="00263FB6" w:rsidP="0026163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6163A" w:rsidRPr="0091073F">
              <w:rPr>
                <w:sz w:val="24"/>
                <w:szCs w:val="24"/>
              </w:rPr>
              <w:t xml:space="preserve">бъект культурного наследия регионального значения «Памятник юным борцам </w:t>
            </w:r>
            <w:r>
              <w:rPr>
                <w:sz w:val="24"/>
                <w:szCs w:val="24"/>
              </w:rPr>
              <w:br/>
            </w:r>
            <w:r w:rsidR="0026163A" w:rsidRPr="0091073F">
              <w:rPr>
                <w:sz w:val="24"/>
                <w:szCs w:val="24"/>
              </w:rPr>
              <w:t xml:space="preserve">за власть Советов» </w:t>
            </w:r>
          </w:p>
          <w:p w:rsidR="0026163A" w:rsidRPr="0091073F" w:rsidRDefault="0026163A" w:rsidP="0026163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(ул. им. В.И. Ленина, сквер)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ОКНМС (разработка проекта охранных зон)</w:t>
            </w:r>
          </w:p>
        </w:tc>
      </w:tr>
      <w:tr w:rsidR="0026163A" w:rsidRPr="0091073F" w:rsidTr="00263FB6">
        <w:trPr>
          <w:trHeight w:val="1327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15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3FB6" w:rsidP="0026163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6163A" w:rsidRPr="0091073F">
              <w:rPr>
                <w:sz w:val="24"/>
                <w:szCs w:val="24"/>
              </w:rPr>
              <w:t xml:space="preserve">бъект культурного наследия регионального значения </w:t>
            </w:r>
            <w:r>
              <w:rPr>
                <w:sz w:val="24"/>
                <w:szCs w:val="24"/>
              </w:rPr>
              <w:br/>
            </w:r>
            <w:r w:rsidR="0026163A" w:rsidRPr="0091073F">
              <w:rPr>
                <w:sz w:val="24"/>
                <w:szCs w:val="24"/>
              </w:rPr>
              <w:t xml:space="preserve">«Дом купца Андрианова» </w:t>
            </w:r>
            <w:r>
              <w:rPr>
                <w:sz w:val="24"/>
                <w:szCs w:val="24"/>
              </w:rPr>
              <w:br/>
            </w:r>
            <w:r w:rsidR="0026163A" w:rsidRPr="0091073F">
              <w:rPr>
                <w:sz w:val="24"/>
                <w:szCs w:val="24"/>
              </w:rPr>
              <w:t>(ул. им. Н.Б. Скворцова, д. 7)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по сохранению </w:t>
            </w:r>
            <w:r w:rsidR="00263FB6">
              <w:rPr>
                <w:sz w:val="24"/>
                <w:szCs w:val="24"/>
              </w:rPr>
              <w:br/>
            </w:r>
            <w:r w:rsidRPr="0091073F">
              <w:rPr>
                <w:sz w:val="24"/>
                <w:szCs w:val="24"/>
              </w:rPr>
              <w:t>ОКН (разработка проекта охранных зон)</w:t>
            </w:r>
          </w:p>
        </w:tc>
      </w:tr>
      <w:tr w:rsidR="0026163A" w:rsidRPr="0091073F" w:rsidTr="0026163A">
        <w:trPr>
          <w:trHeight w:val="699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3FB6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2023 г</w:t>
            </w:r>
            <w:r w:rsidR="005C2E3E">
              <w:rPr>
                <w:sz w:val="24"/>
                <w:szCs w:val="24"/>
              </w:rPr>
              <w:t>.</w:t>
            </w:r>
          </w:p>
        </w:tc>
      </w:tr>
      <w:tr w:rsidR="0026163A" w:rsidRPr="0091073F" w:rsidTr="00263FB6">
        <w:trPr>
          <w:trHeight w:val="1272"/>
        </w:trPr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16</w:t>
            </w:r>
          </w:p>
        </w:tc>
        <w:tc>
          <w:tcPr>
            <w:tcW w:w="3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3FB6" w:rsidP="00263F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6163A" w:rsidRPr="0091073F">
              <w:rPr>
                <w:sz w:val="24"/>
                <w:szCs w:val="24"/>
              </w:rPr>
              <w:t xml:space="preserve">бъект культурного наследия регионального значения«Братская </w:t>
            </w:r>
            <w:r>
              <w:rPr>
                <w:sz w:val="24"/>
                <w:szCs w:val="24"/>
              </w:rPr>
              <w:t xml:space="preserve">могила </w:t>
            </w:r>
            <w:r w:rsidR="0026163A" w:rsidRPr="0091073F">
              <w:rPr>
                <w:sz w:val="24"/>
                <w:szCs w:val="24"/>
              </w:rPr>
              <w:t xml:space="preserve">и памятник </w:t>
            </w:r>
            <w:proofErr w:type="spellStart"/>
            <w:r w:rsidR="0026163A" w:rsidRPr="0091073F">
              <w:rPr>
                <w:sz w:val="24"/>
                <w:szCs w:val="24"/>
              </w:rPr>
              <w:t>златоустовским</w:t>
            </w:r>
            <w:proofErr w:type="spellEnd"/>
            <w:r w:rsidR="0026163A" w:rsidRPr="0091073F">
              <w:rPr>
                <w:sz w:val="24"/>
                <w:szCs w:val="24"/>
              </w:rPr>
              <w:t xml:space="preserve"> раб</w:t>
            </w:r>
            <w:r>
              <w:rPr>
                <w:sz w:val="24"/>
                <w:szCs w:val="24"/>
              </w:rPr>
              <w:t>очим, расстрелянным</w:t>
            </w:r>
            <w:r w:rsidR="0026163A" w:rsidRPr="0091073F">
              <w:rPr>
                <w:sz w:val="24"/>
                <w:szCs w:val="24"/>
              </w:rPr>
              <w:t xml:space="preserve"> в 1903 г.»</w:t>
            </w:r>
            <w:r>
              <w:rPr>
                <w:sz w:val="24"/>
                <w:szCs w:val="24"/>
              </w:rPr>
              <w:br/>
            </w:r>
            <w:r w:rsidR="0026163A" w:rsidRPr="0091073F">
              <w:rPr>
                <w:sz w:val="24"/>
                <w:szCs w:val="24"/>
              </w:rPr>
              <w:t xml:space="preserve">(пл. III Интернационала, </w:t>
            </w:r>
            <w:r>
              <w:rPr>
                <w:sz w:val="24"/>
                <w:szCs w:val="24"/>
              </w:rPr>
              <w:br/>
            </w:r>
            <w:r w:rsidR="0026163A" w:rsidRPr="0091073F">
              <w:rPr>
                <w:sz w:val="24"/>
                <w:szCs w:val="24"/>
              </w:rPr>
              <w:t>сквер у драмтеатра)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ОКНМС (экспертиза достоверности определения сметной стоимости)</w:t>
            </w:r>
          </w:p>
        </w:tc>
      </w:tr>
      <w:tr w:rsidR="0026163A" w:rsidRPr="0091073F" w:rsidTr="00263FB6">
        <w:trPr>
          <w:trHeight w:val="1404"/>
        </w:trPr>
        <w:tc>
          <w:tcPr>
            <w:tcW w:w="3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3A" w:rsidRPr="0091073F" w:rsidRDefault="0026163A" w:rsidP="00263FB6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ОКНМС (разработка раздела об обеспечении сохранности ОКН, прохождение государственной историко-культурной экспертизы)</w:t>
            </w:r>
          </w:p>
        </w:tc>
      </w:tr>
      <w:tr w:rsidR="0026163A" w:rsidRPr="0091073F" w:rsidTr="0026163A">
        <w:trPr>
          <w:trHeight w:val="857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17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263FB6" w:rsidRDefault="00263FB6" w:rsidP="0026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6163A" w:rsidRPr="0091073F">
              <w:rPr>
                <w:sz w:val="24"/>
                <w:szCs w:val="24"/>
              </w:rPr>
              <w:t xml:space="preserve">бъект культурного наследия регионального значения «Училище </w:t>
            </w:r>
            <w:proofErr w:type="spellStart"/>
            <w:r w:rsidR="0026163A" w:rsidRPr="0091073F">
              <w:rPr>
                <w:sz w:val="24"/>
                <w:szCs w:val="24"/>
              </w:rPr>
              <w:t>Уреньгинское</w:t>
            </w:r>
            <w:proofErr w:type="spellEnd"/>
            <w:r w:rsidR="0026163A" w:rsidRPr="0091073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br/>
            </w:r>
            <w:r w:rsidR="0026163A" w:rsidRPr="0091073F">
              <w:rPr>
                <w:sz w:val="24"/>
                <w:szCs w:val="24"/>
              </w:rPr>
              <w:t>(ул. им. В.И. Ленина, д.67)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3F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по сохранению ОКНМС (комплексное инженерно-техническое исследование, разработка научно-проектной документации; прохождение государственной </w:t>
            </w:r>
            <w:r w:rsidR="00263FB6">
              <w:rPr>
                <w:sz w:val="24"/>
                <w:szCs w:val="24"/>
              </w:rPr>
              <w:br/>
            </w:r>
            <w:r w:rsidRPr="0091073F">
              <w:rPr>
                <w:sz w:val="24"/>
                <w:szCs w:val="24"/>
              </w:rPr>
              <w:t>историко-культурной экспертизы научно-проектной документации; экспертиза достоверности определения сметной стоимости)</w:t>
            </w:r>
          </w:p>
        </w:tc>
      </w:tr>
      <w:tr w:rsidR="0026163A" w:rsidRPr="0091073F" w:rsidTr="0026163A">
        <w:trPr>
          <w:trHeight w:val="857"/>
        </w:trPr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18</w:t>
            </w:r>
          </w:p>
        </w:tc>
        <w:tc>
          <w:tcPr>
            <w:tcW w:w="3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877C5A" w:rsidP="0026163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6163A" w:rsidRPr="0091073F">
              <w:rPr>
                <w:sz w:val="24"/>
                <w:szCs w:val="24"/>
              </w:rPr>
              <w:t xml:space="preserve">бъект культурного наследия регионального значения «Памятник юным борцам </w:t>
            </w:r>
            <w:r>
              <w:rPr>
                <w:sz w:val="24"/>
                <w:szCs w:val="24"/>
              </w:rPr>
              <w:br/>
            </w:r>
            <w:r w:rsidR="0026163A" w:rsidRPr="0091073F">
              <w:rPr>
                <w:sz w:val="24"/>
                <w:szCs w:val="24"/>
              </w:rPr>
              <w:t xml:space="preserve">за власть Советов» </w:t>
            </w:r>
            <w:r>
              <w:rPr>
                <w:sz w:val="24"/>
                <w:szCs w:val="24"/>
              </w:rPr>
              <w:br/>
            </w:r>
            <w:r w:rsidR="0026163A" w:rsidRPr="0091073F">
              <w:rPr>
                <w:sz w:val="24"/>
                <w:szCs w:val="24"/>
              </w:rPr>
              <w:t>(ул. им. В.И. Ленина, сквер)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ОКНМЗ (обследование технического состояния)</w:t>
            </w:r>
          </w:p>
        </w:tc>
      </w:tr>
      <w:tr w:rsidR="0026163A" w:rsidRPr="0091073F" w:rsidTr="0026163A">
        <w:trPr>
          <w:trHeight w:val="857"/>
        </w:trPr>
        <w:tc>
          <w:tcPr>
            <w:tcW w:w="3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3A" w:rsidRPr="0091073F" w:rsidRDefault="0026163A" w:rsidP="0026163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3A" w:rsidRPr="0091073F" w:rsidRDefault="0026163A" w:rsidP="00877C5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1073F">
              <w:rPr>
                <w:sz w:val="24"/>
                <w:szCs w:val="24"/>
                <w:lang w:eastAsia="en-US"/>
              </w:rPr>
              <w:t>Организация разработки научно-проектной документации на проведение работ по сохранению ОКНМС (разработка научно-проектной документации; прохождение государственной историко-культурной экспертизы научно-проектной документации; экспертиза достоверности определения сметной стоимости)</w:t>
            </w:r>
          </w:p>
        </w:tc>
      </w:tr>
      <w:tr w:rsidR="0026163A" w:rsidRPr="0091073F" w:rsidTr="0026163A">
        <w:trPr>
          <w:trHeight w:val="43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19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877C5A" w:rsidRDefault="00877C5A" w:rsidP="00877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6163A" w:rsidRPr="0091073F">
              <w:rPr>
                <w:sz w:val="24"/>
                <w:szCs w:val="24"/>
              </w:rPr>
              <w:t>бъект культурного наследия регионального значения «Училище ц</w:t>
            </w:r>
            <w:r>
              <w:rPr>
                <w:sz w:val="24"/>
                <w:szCs w:val="24"/>
              </w:rPr>
              <w:t xml:space="preserve">ерковно-приходское» </w:t>
            </w:r>
            <w:r>
              <w:rPr>
                <w:sz w:val="24"/>
                <w:szCs w:val="24"/>
              </w:rPr>
              <w:br/>
            </w:r>
            <w:r w:rsidR="0026163A" w:rsidRPr="0091073F">
              <w:rPr>
                <w:sz w:val="24"/>
                <w:szCs w:val="24"/>
              </w:rPr>
              <w:t>(ул. им. В.И. Ленина, д.25)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877C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Организация разработки научно-проектной и проектно-сметной документации на проведение работ по сохранению ОКНМС (разработка научно-проектной и проектно-сметной документации на проведение работ по сохранению объекта культурного наследия регионального значения)</w:t>
            </w:r>
          </w:p>
        </w:tc>
      </w:tr>
      <w:tr w:rsidR="0026163A" w:rsidRPr="0091073F" w:rsidTr="0026163A">
        <w:trPr>
          <w:trHeight w:val="43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20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877C5A" w:rsidP="00877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6163A" w:rsidRPr="0091073F">
              <w:rPr>
                <w:sz w:val="24"/>
                <w:szCs w:val="24"/>
              </w:rPr>
              <w:t>бъект культурного наследия регионального значения «Дворец культуры ма</w:t>
            </w:r>
            <w:r>
              <w:rPr>
                <w:sz w:val="24"/>
                <w:szCs w:val="24"/>
              </w:rPr>
              <w:t xml:space="preserve">шиностроителей» </w:t>
            </w:r>
            <w:r w:rsidR="0026163A" w:rsidRPr="0091073F">
              <w:rPr>
                <w:sz w:val="24"/>
                <w:szCs w:val="24"/>
              </w:rPr>
              <w:t>(пр</w:t>
            </w:r>
            <w:proofErr w:type="gramStart"/>
            <w:r w:rsidR="0026163A" w:rsidRPr="0091073F">
              <w:rPr>
                <w:sz w:val="24"/>
                <w:szCs w:val="24"/>
              </w:rPr>
              <w:t>.М</w:t>
            </w:r>
            <w:proofErr w:type="gramEnd"/>
            <w:r w:rsidR="0026163A" w:rsidRPr="0091073F">
              <w:rPr>
                <w:sz w:val="24"/>
                <w:szCs w:val="24"/>
              </w:rPr>
              <w:t>ира, д.2а)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ОКНМЗ (разработка проекта охранных зон)</w:t>
            </w:r>
          </w:p>
        </w:tc>
      </w:tr>
      <w:tr w:rsidR="0026163A" w:rsidRPr="0091073F" w:rsidTr="0026163A">
        <w:trPr>
          <w:trHeight w:val="43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21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63A" w:rsidRPr="0091073F" w:rsidRDefault="00877C5A" w:rsidP="00877C5A">
            <w:pPr>
              <w:tabs>
                <w:tab w:val="left" w:pos="142"/>
              </w:tabs>
              <w:ind w:left="284" w:right="28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26163A" w:rsidRPr="0091073F">
              <w:rPr>
                <w:color w:val="000000"/>
                <w:sz w:val="24"/>
                <w:szCs w:val="24"/>
              </w:rPr>
              <w:t xml:space="preserve">бъект культурного наследия </w:t>
            </w:r>
            <w:r w:rsidR="0026163A" w:rsidRPr="0091073F">
              <w:rPr>
                <w:sz w:val="24"/>
                <w:szCs w:val="24"/>
              </w:rPr>
              <w:t xml:space="preserve">местного </w:t>
            </w:r>
            <w:r w:rsidR="0026163A" w:rsidRPr="0091073F">
              <w:rPr>
                <w:sz w:val="24"/>
                <w:szCs w:val="24"/>
              </w:rPr>
              <w:lastRenderedPageBreak/>
              <w:t xml:space="preserve">(муниципального) значения </w:t>
            </w:r>
            <w:r>
              <w:rPr>
                <w:sz w:val="24"/>
                <w:szCs w:val="24"/>
              </w:rPr>
              <w:t>«</w:t>
            </w:r>
            <w:r w:rsidR="0026163A" w:rsidRPr="0091073F">
              <w:rPr>
                <w:color w:val="000000"/>
                <w:sz w:val="24"/>
                <w:szCs w:val="24"/>
              </w:rPr>
              <w:t xml:space="preserve">Мемориал Славы; </w:t>
            </w:r>
            <w:proofErr w:type="spellStart"/>
            <w:r w:rsidR="0026163A" w:rsidRPr="0091073F">
              <w:rPr>
                <w:color w:val="000000"/>
                <w:sz w:val="24"/>
                <w:szCs w:val="24"/>
              </w:rPr>
              <w:t>ск</w:t>
            </w:r>
            <w:proofErr w:type="spellEnd"/>
            <w:r w:rsidR="0026163A" w:rsidRPr="0091073F">
              <w:rPr>
                <w:color w:val="000000"/>
                <w:sz w:val="24"/>
                <w:szCs w:val="24"/>
              </w:rPr>
              <w:t>. </w:t>
            </w:r>
            <w:proofErr w:type="spellStart"/>
            <w:r w:rsidR="0026163A" w:rsidRPr="0091073F">
              <w:rPr>
                <w:color w:val="000000"/>
                <w:sz w:val="24"/>
                <w:szCs w:val="24"/>
              </w:rPr>
              <w:t>Маганов</w:t>
            </w:r>
            <w:proofErr w:type="spellEnd"/>
            <w:r w:rsidR="0026163A" w:rsidRPr="0091073F">
              <w:rPr>
                <w:color w:val="000000"/>
                <w:sz w:val="24"/>
                <w:szCs w:val="24"/>
              </w:rPr>
              <w:t xml:space="preserve"> Б.А., </w:t>
            </w:r>
            <w:proofErr w:type="spellStart"/>
            <w:r w:rsidR="0026163A" w:rsidRPr="0091073F">
              <w:rPr>
                <w:color w:val="000000"/>
                <w:sz w:val="24"/>
                <w:szCs w:val="24"/>
              </w:rPr>
              <w:t>Суленев</w:t>
            </w:r>
            <w:proofErr w:type="spellEnd"/>
            <w:r w:rsidR="0026163A" w:rsidRPr="0091073F">
              <w:rPr>
                <w:color w:val="000000"/>
                <w:sz w:val="24"/>
                <w:szCs w:val="24"/>
              </w:rPr>
              <w:t xml:space="preserve"> А.Б.,</w:t>
            </w:r>
            <w:r>
              <w:rPr>
                <w:color w:val="000000"/>
                <w:sz w:val="24"/>
                <w:szCs w:val="24"/>
              </w:rPr>
              <w:br/>
              <w:t xml:space="preserve"> арх. Казаков Ю.А.» </w:t>
            </w:r>
            <w:r>
              <w:rPr>
                <w:color w:val="000000"/>
                <w:sz w:val="24"/>
                <w:szCs w:val="24"/>
              </w:rPr>
              <w:br/>
            </w:r>
            <w:r w:rsidR="0026163A" w:rsidRPr="0091073F">
              <w:rPr>
                <w:color w:val="000000"/>
                <w:sz w:val="24"/>
                <w:szCs w:val="24"/>
              </w:rPr>
              <w:t xml:space="preserve">(ул. </w:t>
            </w:r>
            <w:proofErr w:type="spellStart"/>
            <w:r w:rsidR="0026163A" w:rsidRPr="0091073F">
              <w:rPr>
                <w:color w:val="000000"/>
                <w:sz w:val="24"/>
                <w:szCs w:val="24"/>
              </w:rPr>
              <w:t>Таганайская</w:t>
            </w:r>
            <w:proofErr w:type="spellEnd"/>
            <w:r w:rsidR="0026163A" w:rsidRPr="0091073F">
              <w:rPr>
                <w:color w:val="000000"/>
                <w:sz w:val="24"/>
                <w:szCs w:val="24"/>
              </w:rPr>
              <w:t>, 194Б)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877C5A">
            <w:pPr>
              <w:tabs>
                <w:tab w:val="left" w:pos="142"/>
              </w:tabs>
              <w:ind w:left="284" w:right="284"/>
              <w:jc w:val="center"/>
              <w:rPr>
                <w:color w:val="000000"/>
                <w:sz w:val="24"/>
                <w:szCs w:val="24"/>
              </w:rPr>
            </w:pPr>
            <w:r w:rsidRPr="0091073F">
              <w:rPr>
                <w:color w:val="000000"/>
                <w:sz w:val="24"/>
                <w:szCs w:val="24"/>
              </w:rPr>
              <w:lastRenderedPageBreak/>
              <w:t xml:space="preserve">Организация и проведение работ </w:t>
            </w:r>
            <w:r w:rsidR="00877C5A">
              <w:rPr>
                <w:color w:val="000000"/>
                <w:sz w:val="24"/>
                <w:szCs w:val="24"/>
              </w:rPr>
              <w:br/>
            </w:r>
            <w:r w:rsidRPr="0091073F">
              <w:rPr>
                <w:color w:val="000000"/>
                <w:sz w:val="24"/>
                <w:szCs w:val="24"/>
              </w:rPr>
              <w:t xml:space="preserve">по реставрированию ОКНМС (Приобретение </w:t>
            </w:r>
            <w:r w:rsidR="00877C5A">
              <w:rPr>
                <w:color w:val="000000"/>
                <w:sz w:val="24"/>
                <w:szCs w:val="24"/>
              </w:rPr>
              <w:br/>
            </w:r>
            <w:r w:rsidRPr="0091073F">
              <w:rPr>
                <w:color w:val="000000"/>
                <w:sz w:val="24"/>
                <w:szCs w:val="24"/>
              </w:rPr>
              <w:lastRenderedPageBreak/>
              <w:t>и монтаж основных средств (букв и цифр), ремонтные работы)</w:t>
            </w:r>
          </w:p>
        </w:tc>
      </w:tr>
      <w:tr w:rsidR="0026163A" w:rsidRPr="0091073F" w:rsidTr="0026163A">
        <w:trPr>
          <w:trHeight w:val="43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63A" w:rsidRPr="0091073F" w:rsidRDefault="00877C5A" w:rsidP="00877C5A">
            <w:pPr>
              <w:tabs>
                <w:tab w:val="left" w:pos="142"/>
              </w:tabs>
              <w:ind w:left="284" w:right="28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26163A" w:rsidRPr="0091073F">
              <w:rPr>
                <w:color w:val="000000"/>
                <w:sz w:val="24"/>
                <w:szCs w:val="24"/>
              </w:rPr>
              <w:t>бъект культурного н</w:t>
            </w:r>
            <w:r>
              <w:rPr>
                <w:color w:val="000000"/>
                <w:sz w:val="24"/>
                <w:szCs w:val="24"/>
              </w:rPr>
              <w:t xml:space="preserve">аследия регионального значения </w:t>
            </w:r>
            <w:r>
              <w:rPr>
                <w:color w:val="000000"/>
                <w:sz w:val="24"/>
                <w:szCs w:val="24"/>
              </w:rPr>
              <w:br/>
              <w:t xml:space="preserve">«Бывшее здание арсенала» </w:t>
            </w:r>
            <w:r>
              <w:rPr>
                <w:color w:val="000000"/>
                <w:sz w:val="24"/>
                <w:szCs w:val="24"/>
              </w:rPr>
              <w:br/>
            </w:r>
            <w:r w:rsidR="0026163A" w:rsidRPr="0091073F">
              <w:rPr>
                <w:color w:val="000000"/>
                <w:sz w:val="24"/>
                <w:szCs w:val="24"/>
              </w:rPr>
              <w:t>(пл. III-го Интернационала)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63A" w:rsidRPr="0091073F" w:rsidRDefault="0026163A" w:rsidP="00877C5A">
            <w:pPr>
              <w:tabs>
                <w:tab w:val="left" w:pos="142"/>
              </w:tabs>
              <w:ind w:left="284" w:right="284"/>
              <w:jc w:val="center"/>
              <w:rPr>
                <w:color w:val="000000"/>
                <w:sz w:val="24"/>
                <w:szCs w:val="24"/>
              </w:rPr>
            </w:pPr>
            <w:r w:rsidRPr="0091073F">
              <w:rPr>
                <w:color w:val="000000"/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ОКНМС (Разработка раздела об обеспечении сохранности ОКН)</w:t>
            </w:r>
          </w:p>
        </w:tc>
      </w:tr>
      <w:tr w:rsidR="0026163A" w:rsidRPr="0091073F" w:rsidTr="0026163A">
        <w:trPr>
          <w:trHeight w:val="43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23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3A" w:rsidRPr="0091073F" w:rsidRDefault="00877C5A" w:rsidP="00877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6163A" w:rsidRPr="0091073F">
              <w:rPr>
                <w:sz w:val="24"/>
                <w:szCs w:val="24"/>
              </w:rPr>
              <w:t>бъект культурного наследия регионального значения</w:t>
            </w:r>
            <w:r>
              <w:rPr>
                <w:sz w:val="24"/>
                <w:szCs w:val="24"/>
              </w:rPr>
              <w:t xml:space="preserve"> «Женская гимназия» </w:t>
            </w:r>
            <w:r>
              <w:rPr>
                <w:sz w:val="24"/>
                <w:szCs w:val="24"/>
              </w:rPr>
              <w:br/>
            </w:r>
            <w:r w:rsidR="0026163A" w:rsidRPr="0091073F">
              <w:rPr>
                <w:sz w:val="24"/>
                <w:szCs w:val="24"/>
              </w:rPr>
              <w:t>(ул. Петровская, д. 1)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3A" w:rsidRPr="00877C5A" w:rsidRDefault="0026163A" w:rsidP="00877C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ОКНМС (</w:t>
            </w:r>
            <w:r w:rsidRPr="0091073F">
              <w:rPr>
                <w:bCs/>
                <w:sz w:val="24"/>
                <w:szCs w:val="24"/>
                <w:lang w:bidi="ru-RU"/>
              </w:rPr>
              <w:t>картограмма работ (архитектурно-строительные чертежи (планы)) и сметная документация)</w:t>
            </w:r>
          </w:p>
        </w:tc>
      </w:tr>
      <w:tr w:rsidR="0026163A" w:rsidRPr="0091073F" w:rsidTr="0026163A">
        <w:trPr>
          <w:trHeight w:val="43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3A" w:rsidRPr="0091073F" w:rsidRDefault="0026163A" w:rsidP="0026163A">
            <w:pPr>
              <w:jc w:val="center"/>
              <w:rPr>
                <w:sz w:val="24"/>
                <w:szCs w:val="24"/>
              </w:rPr>
            </w:pPr>
            <w:r w:rsidRPr="0091073F">
              <w:rPr>
                <w:sz w:val="24"/>
                <w:szCs w:val="24"/>
              </w:rPr>
              <w:t>24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3A" w:rsidRPr="0091073F" w:rsidRDefault="00877C5A" w:rsidP="00877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6163A" w:rsidRPr="0091073F">
              <w:rPr>
                <w:sz w:val="24"/>
                <w:szCs w:val="24"/>
              </w:rPr>
              <w:t>бъект культурного на</w:t>
            </w:r>
            <w:r>
              <w:rPr>
                <w:sz w:val="24"/>
                <w:szCs w:val="24"/>
              </w:rPr>
              <w:t>следия регионального значения «</w:t>
            </w:r>
            <w:r w:rsidR="0026163A" w:rsidRPr="0091073F">
              <w:rPr>
                <w:sz w:val="24"/>
                <w:szCs w:val="24"/>
              </w:rPr>
              <w:t xml:space="preserve">Братская могила и памятник красногвардейцам, </w:t>
            </w:r>
            <w:r>
              <w:rPr>
                <w:sz w:val="24"/>
                <w:szCs w:val="24"/>
              </w:rPr>
              <w:br/>
            </w:r>
            <w:r w:rsidR="0026163A" w:rsidRPr="0091073F">
              <w:rPr>
                <w:sz w:val="24"/>
                <w:szCs w:val="24"/>
              </w:rPr>
              <w:t xml:space="preserve">убитым близ села Куваши» </w:t>
            </w:r>
            <w:r>
              <w:rPr>
                <w:sz w:val="24"/>
                <w:szCs w:val="24"/>
              </w:rPr>
              <w:br/>
            </w:r>
            <w:r w:rsidR="0026163A" w:rsidRPr="0091073F">
              <w:rPr>
                <w:sz w:val="24"/>
                <w:szCs w:val="24"/>
              </w:rPr>
              <w:t>(с. Куваши, у здания школы)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3A" w:rsidRPr="0091073F" w:rsidRDefault="0026163A" w:rsidP="00877C5A">
            <w:pPr>
              <w:jc w:val="center"/>
              <w:rPr>
                <w:sz w:val="24"/>
                <w:szCs w:val="24"/>
              </w:rPr>
            </w:pPr>
            <w:r w:rsidRPr="0091073F">
              <w:rPr>
                <w:color w:val="000000"/>
                <w:sz w:val="24"/>
                <w:szCs w:val="24"/>
              </w:rPr>
              <w:t>Организация разработки научно-проектной документации на проведение работ по сохранению ОКНМ</w:t>
            </w:r>
            <w:r w:rsidRPr="0091073F">
              <w:rPr>
                <w:sz w:val="24"/>
                <w:szCs w:val="24"/>
              </w:rPr>
              <w:t>С(разработка раздела «Предмет охраны» ОКН)</w:t>
            </w:r>
          </w:p>
        </w:tc>
      </w:tr>
    </w:tbl>
    <w:p w:rsidR="0026163A" w:rsidRPr="0026163A" w:rsidRDefault="0026163A" w:rsidP="0026163A">
      <w:pPr>
        <w:jc w:val="both"/>
      </w:pPr>
    </w:p>
    <w:sectPr w:rsidR="0026163A" w:rsidRPr="0026163A" w:rsidSect="0026163A">
      <w:pgSz w:w="11906" w:h="16838"/>
      <w:pgMar w:top="1134" w:right="567" w:bottom="1134" w:left="1701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FB6" w:rsidRDefault="00263FB6">
      <w:r>
        <w:separator/>
      </w:r>
    </w:p>
  </w:endnote>
  <w:endnote w:type="continuationSeparator" w:id="1">
    <w:p w:rsidR="00263FB6" w:rsidRDefault="00263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FB6" w:rsidRPr="00FF7009" w:rsidRDefault="00263FB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Вр-351726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FB6" w:rsidRPr="00C9340B" w:rsidRDefault="00263FB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Вр-351726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FB6" w:rsidRDefault="00263FB6">
      <w:r>
        <w:separator/>
      </w:r>
    </w:p>
  </w:footnote>
  <w:footnote w:type="continuationSeparator" w:id="1">
    <w:p w:rsidR="00263FB6" w:rsidRDefault="00263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FB6" w:rsidRPr="00FF7009" w:rsidRDefault="00A54B76" w:rsidP="00FF7009">
    <w:pPr>
      <w:pStyle w:val="a5"/>
      <w:jc w:val="center"/>
      <w:rPr>
        <w:lang w:val="en-US"/>
      </w:rPr>
    </w:pPr>
    <w:r>
      <w:fldChar w:fldCharType="begin"/>
    </w:r>
    <w:r w:rsidR="00263FB6">
      <w:instrText xml:space="preserve"> PAGE   \* MERGEFORMAT </w:instrText>
    </w:r>
    <w:r>
      <w:fldChar w:fldCharType="separate"/>
    </w:r>
    <w:r w:rsidR="00B339CB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FB6" w:rsidRPr="00E045E8" w:rsidRDefault="00263FB6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4590"/>
    <w:rsid w:val="00027141"/>
    <w:rsid w:val="00033532"/>
    <w:rsid w:val="00060FF0"/>
    <w:rsid w:val="00065485"/>
    <w:rsid w:val="0007620D"/>
    <w:rsid w:val="000B17AD"/>
    <w:rsid w:val="000C680A"/>
    <w:rsid w:val="000D23DE"/>
    <w:rsid w:val="000E1B96"/>
    <w:rsid w:val="000E6D4E"/>
    <w:rsid w:val="000F1E06"/>
    <w:rsid w:val="00110850"/>
    <w:rsid w:val="00121B20"/>
    <w:rsid w:val="00124F7B"/>
    <w:rsid w:val="0012580A"/>
    <w:rsid w:val="001333E0"/>
    <w:rsid w:val="00137AA8"/>
    <w:rsid w:val="001531F1"/>
    <w:rsid w:val="0016025C"/>
    <w:rsid w:val="00162B75"/>
    <w:rsid w:val="001653DF"/>
    <w:rsid w:val="00165801"/>
    <w:rsid w:val="00172AC6"/>
    <w:rsid w:val="00177FA2"/>
    <w:rsid w:val="001838ED"/>
    <w:rsid w:val="001868B1"/>
    <w:rsid w:val="00190EA5"/>
    <w:rsid w:val="00192180"/>
    <w:rsid w:val="001943C1"/>
    <w:rsid w:val="001A23F8"/>
    <w:rsid w:val="001A2C0F"/>
    <w:rsid w:val="001A2CD3"/>
    <w:rsid w:val="001A305B"/>
    <w:rsid w:val="001C1A94"/>
    <w:rsid w:val="001E53B4"/>
    <w:rsid w:val="00200670"/>
    <w:rsid w:val="00211220"/>
    <w:rsid w:val="002141BD"/>
    <w:rsid w:val="00245D08"/>
    <w:rsid w:val="002532AF"/>
    <w:rsid w:val="0025570C"/>
    <w:rsid w:val="00256E1C"/>
    <w:rsid w:val="0026163A"/>
    <w:rsid w:val="00263FB6"/>
    <w:rsid w:val="00283F4E"/>
    <w:rsid w:val="00284E30"/>
    <w:rsid w:val="0029507A"/>
    <w:rsid w:val="00295AF1"/>
    <w:rsid w:val="002A5889"/>
    <w:rsid w:val="002B2446"/>
    <w:rsid w:val="002B7768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72D99"/>
    <w:rsid w:val="00384F5B"/>
    <w:rsid w:val="00390123"/>
    <w:rsid w:val="00392A60"/>
    <w:rsid w:val="00392DA7"/>
    <w:rsid w:val="003A5C1B"/>
    <w:rsid w:val="003A79F7"/>
    <w:rsid w:val="003B66B4"/>
    <w:rsid w:val="003C1DC8"/>
    <w:rsid w:val="003D16C0"/>
    <w:rsid w:val="003E30CF"/>
    <w:rsid w:val="003F2713"/>
    <w:rsid w:val="00406295"/>
    <w:rsid w:val="004122F1"/>
    <w:rsid w:val="004140E6"/>
    <w:rsid w:val="00425AA9"/>
    <w:rsid w:val="00432C1A"/>
    <w:rsid w:val="00433397"/>
    <w:rsid w:val="004478C4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312A3"/>
    <w:rsid w:val="00560A9B"/>
    <w:rsid w:val="00562567"/>
    <w:rsid w:val="0056766F"/>
    <w:rsid w:val="00567ADF"/>
    <w:rsid w:val="0057186F"/>
    <w:rsid w:val="00587709"/>
    <w:rsid w:val="005C2E3E"/>
    <w:rsid w:val="00600481"/>
    <w:rsid w:val="006049CB"/>
    <w:rsid w:val="00606482"/>
    <w:rsid w:val="00610324"/>
    <w:rsid w:val="00610D41"/>
    <w:rsid w:val="00611367"/>
    <w:rsid w:val="00616E34"/>
    <w:rsid w:val="00621AA5"/>
    <w:rsid w:val="00635691"/>
    <w:rsid w:val="00642C1A"/>
    <w:rsid w:val="0065508B"/>
    <w:rsid w:val="006562B9"/>
    <w:rsid w:val="006571E1"/>
    <w:rsid w:val="00662C99"/>
    <w:rsid w:val="006850AD"/>
    <w:rsid w:val="00686C95"/>
    <w:rsid w:val="0069777A"/>
    <w:rsid w:val="006A33E9"/>
    <w:rsid w:val="006A6DDC"/>
    <w:rsid w:val="006B18C3"/>
    <w:rsid w:val="006C1107"/>
    <w:rsid w:val="006D180A"/>
    <w:rsid w:val="006D447B"/>
    <w:rsid w:val="006D5FED"/>
    <w:rsid w:val="006F54F4"/>
    <w:rsid w:val="00702791"/>
    <w:rsid w:val="00705CC3"/>
    <w:rsid w:val="0071689C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46D7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77C5A"/>
    <w:rsid w:val="00883C4E"/>
    <w:rsid w:val="008906F0"/>
    <w:rsid w:val="008A3BD8"/>
    <w:rsid w:val="008B0763"/>
    <w:rsid w:val="008D0B4E"/>
    <w:rsid w:val="008D3FF4"/>
    <w:rsid w:val="008D448F"/>
    <w:rsid w:val="008E2021"/>
    <w:rsid w:val="008E711D"/>
    <w:rsid w:val="008F6496"/>
    <w:rsid w:val="0091073F"/>
    <w:rsid w:val="00926B14"/>
    <w:rsid w:val="009341F4"/>
    <w:rsid w:val="00936B2D"/>
    <w:rsid w:val="009416DA"/>
    <w:rsid w:val="00941FDB"/>
    <w:rsid w:val="00954AFE"/>
    <w:rsid w:val="00970691"/>
    <w:rsid w:val="00975C03"/>
    <w:rsid w:val="00977F4D"/>
    <w:rsid w:val="00991C8A"/>
    <w:rsid w:val="00996163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BA1"/>
    <w:rsid w:val="00A13FAB"/>
    <w:rsid w:val="00A17287"/>
    <w:rsid w:val="00A307C5"/>
    <w:rsid w:val="00A32B7B"/>
    <w:rsid w:val="00A45F88"/>
    <w:rsid w:val="00A54B76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B1999"/>
    <w:rsid w:val="00AC2608"/>
    <w:rsid w:val="00AD21C5"/>
    <w:rsid w:val="00AD6541"/>
    <w:rsid w:val="00AE7CA9"/>
    <w:rsid w:val="00AF3F0F"/>
    <w:rsid w:val="00B075DB"/>
    <w:rsid w:val="00B07659"/>
    <w:rsid w:val="00B21E55"/>
    <w:rsid w:val="00B30409"/>
    <w:rsid w:val="00B339CB"/>
    <w:rsid w:val="00B34585"/>
    <w:rsid w:val="00B4273C"/>
    <w:rsid w:val="00B5138D"/>
    <w:rsid w:val="00B57A21"/>
    <w:rsid w:val="00B706D1"/>
    <w:rsid w:val="00B7149C"/>
    <w:rsid w:val="00B836CD"/>
    <w:rsid w:val="00B86562"/>
    <w:rsid w:val="00B91D76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719FD"/>
    <w:rsid w:val="00C816AA"/>
    <w:rsid w:val="00C83145"/>
    <w:rsid w:val="00C84197"/>
    <w:rsid w:val="00C86700"/>
    <w:rsid w:val="00C87254"/>
    <w:rsid w:val="00C9340B"/>
    <w:rsid w:val="00C948E3"/>
    <w:rsid w:val="00CA2918"/>
    <w:rsid w:val="00CA6046"/>
    <w:rsid w:val="00CB0788"/>
    <w:rsid w:val="00CB4F7A"/>
    <w:rsid w:val="00CB5E6C"/>
    <w:rsid w:val="00CC4E26"/>
    <w:rsid w:val="00CC7BDA"/>
    <w:rsid w:val="00CD25AA"/>
    <w:rsid w:val="00CF1C4C"/>
    <w:rsid w:val="00CF7C54"/>
    <w:rsid w:val="00D21E06"/>
    <w:rsid w:val="00D224AC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2D6E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3E8E"/>
    <w:rsid w:val="00F26FAC"/>
    <w:rsid w:val="00F30BD1"/>
    <w:rsid w:val="00F3455C"/>
    <w:rsid w:val="00F37AF8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996163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table" w:customStyle="1" w:styleId="11">
    <w:name w:val="Сетка таблицы1"/>
    <w:basedOn w:val="a1"/>
    <w:next w:val="a3"/>
    <w:uiPriority w:val="39"/>
    <w:rsid w:val="005312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996163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table" w:customStyle="1" w:styleId="11">
    <w:name w:val="Сетка таблицы1"/>
    <w:basedOn w:val="a1"/>
    <w:next w:val="a3"/>
    <w:uiPriority w:val="39"/>
    <w:rsid w:val="005312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3794</Words>
  <Characters>21626</Characters>
  <Application>Microsoft Office Word</Application>
  <DocSecurity>4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25370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zgokks</cp:lastModifiedBy>
  <cp:revision>2</cp:revision>
  <cp:lastPrinted>2024-03-29T06:13:00Z</cp:lastPrinted>
  <dcterms:created xsi:type="dcterms:W3CDTF">2024-03-29T06:15:00Z</dcterms:created>
  <dcterms:modified xsi:type="dcterms:W3CDTF">2024-03-29T06:15:00Z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