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Default="00746359" w:rsidP="008C7863">
      <w:pPr>
        <w:tabs>
          <w:tab w:val="left" w:pos="6600"/>
        </w:tabs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8pt;margin-top:-27pt;width:46.15pt;height:50.4pt;z-index:251657216;visibility:visible;mso-wrap-edited:f">
            <v:imagedata r:id="rId8" o:title=""/>
            <w10:wrap type="topAndBottom"/>
          </v:shape>
          <o:OLEObject Type="Embed" ProgID="Word.Picture.8" ShapeID="_x0000_s1026" DrawAspect="Content" ObjectID="_1652251708" r:id="rId9"/>
        </w:pict>
      </w:r>
      <w:r w:rsidR="004E7AFD">
        <w:rPr>
          <w:sz w:val="28"/>
        </w:rPr>
        <w:tab/>
      </w:r>
      <w:r w:rsidRPr="00746359">
        <w:rPr>
          <w:b/>
        </w:rPr>
        <w:pict>
          <v:rect id="_x0000_i1026" style="width:430.8pt;height:2.45pt" o:hrpct="894" o:hralign="center" o:hrstd="t" o:hrnoshade="t" o:hr="t" fillcolor="#a08c68" stroked="f"/>
        </w:pict>
      </w:r>
    </w:p>
    <w:p w:rsidR="004E7AFD" w:rsidRDefault="004E7AFD" w:rsidP="004E7AFD">
      <w:pPr>
        <w:pStyle w:val="1"/>
        <w:rPr>
          <w:sz w:val="30"/>
        </w:rPr>
      </w:pPr>
      <w:r>
        <w:rPr>
          <w:sz w:val="30"/>
        </w:rPr>
        <w:t xml:space="preserve">ФИНАНСОВОЕ УПРАВЛЕНИЕ </w:t>
      </w:r>
    </w:p>
    <w:p w:rsidR="004E7AFD" w:rsidRDefault="004E7AFD" w:rsidP="004E7AFD">
      <w:pPr>
        <w:pStyle w:val="a4"/>
      </w:pPr>
      <w:r>
        <w:rPr>
          <w:sz w:val="30"/>
        </w:rPr>
        <w:t>Златоустовского городского округа</w:t>
      </w:r>
    </w:p>
    <w:p w:rsidR="004E7AFD" w:rsidRDefault="004E7AFD" w:rsidP="004E7AFD">
      <w:pPr>
        <w:jc w:val="center"/>
      </w:pPr>
    </w:p>
    <w:p w:rsidR="004E7AFD" w:rsidRDefault="004E7AFD" w:rsidP="004E7AFD">
      <w:pPr>
        <w:pStyle w:val="1"/>
        <w:rPr>
          <w:sz w:val="30"/>
        </w:rPr>
      </w:pPr>
      <w:proofErr w:type="gramStart"/>
      <w:r>
        <w:rPr>
          <w:sz w:val="30"/>
        </w:rPr>
        <w:t>П</w:t>
      </w:r>
      <w:proofErr w:type="gramEnd"/>
      <w:r>
        <w:rPr>
          <w:sz w:val="30"/>
        </w:rPr>
        <w:t xml:space="preserve"> Р И К А З</w:t>
      </w:r>
    </w:p>
    <w:p w:rsidR="004E7AFD" w:rsidRDefault="004E7AFD" w:rsidP="004E7AFD"/>
    <w:p w:rsidR="00321CCF" w:rsidRPr="003B761F" w:rsidRDefault="00922E5E" w:rsidP="00321CCF">
      <w:pPr>
        <w:rPr>
          <w:sz w:val="28"/>
          <w:szCs w:val="28"/>
        </w:rPr>
      </w:pPr>
      <w:r w:rsidRPr="003B761F">
        <w:rPr>
          <w:sz w:val="28"/>
          <w:szCs w:val="28"/>
        </w:rPr>
        <w:t xml:space="preserve">№ </w:t>
      </w:r>
      <w:r w:rsidR="0031100F">
        <w:rPr>
          <w:sz w:val="28"/>
          <w:szCs w:val="28"/>
        </w:rPr>
        <w:t>58</w:t>
      </w:r>
      <w:r w:rsidR="00321CCF" w:rsidRPr="003B761F">
        <w:rPr>
          <w:sz w:val="28"/>
          <w:szCs w:val="28"/>
        </w:rPr>
        <w:tab/>
      </w:r>
      <w:r w:rsidR="00321CCF" w:rsidRPr="003B761F">
        <w:rPr>
          <w:sz w:val="28"/>
          <w:szCs w:val="28"/>
        </w:rPr>
        <w:tab/>
        <w:t xml:space="preserve">                                             </w:t>
      </w:r>
      <w:r w:rsidR="00321CCF" w:rsidRPr="003B761F">
        <w:rPr>
          <w:sz w:val="28"/>
          <w:szCs w:val="28"/>
        </w:rPr>
        <w:tab/>
      </w:r>
      <w:r w:rsidR="00321CCF" w:rsidRPr="003B761F">
        <w:rPr>
          <w:sz w:val="28"/>
          <w:szCs w:val="28"/>
        </w:rPr>
        <w:tab/>
      </w:r>
      <w:r w:rsidR="0031100F">
        <w:rPr>
          <w:sz w:val="28"/>
          <w:szCs w:val="28"/>
        </w:rPr>
        <w:tab/>
      </w:r>
      <w:r w:rsidR="0031100F">
        <w:rPr>
          <w:sz w:val="28"/>
          <w:szCs w:val="28"/>
        </w:rPr>
        <w:tab/>
      </w:r>
      <w:r w:rsidR="0031100F">
        <w:rPr>
          <w:sz w:val="28"/>
          <w:szCs w:val="28"/>
        </w:rPr>
        <w:tab/>
      </w:r>
      <w:r w:rsidR="00321CCF" w:rsidRPr="003B761F">
        <w:rPr>
          <w:sz w:val="28"/>
          <w:szCs w:val="28"/>
        </w:rPr>
        <w:t>от</w:t>
      </w:r>
      <w:r w:rsidRPr="003B761F">
        <w:rPr>
          <w:sz w:val="28"/>
          <w:szCs w:val="28"/>
        </w:rPr>
        <w:t xml:space="preserve"> </w:t>
      </w:r>
      <w:r w:rsidR="0031100F">
        <w:rPr>
          <w:sz w:val="28"/>
          <w:szCs w:val="28"/>
        </w:rPr>
        <w:t>31</w:t>
      </w:r>
      <w:r w:rsidRPr="003B761F">
        <w:rPr>
          <w:sz w:val="28"/>
          <w:szCs w:val="28"/>
        </w:rPr>
        <w:t>.</w:t>
      </w:r>
      <w:r w:rsidR="0031100F">
        <w:rPr>
          <w:sz w:val="28"/>
          <w:szCs w:val="28"/>
        </w:rPr>
        <w:t>12</w:t>
      </w:r>
      <w:r w:rsidR="00321CCF" w:rsidRPr="003B761F">
        <w:rPr>
          <w:sz w:val="28"/>
          <w:szCs w:val="28"/>
        </w:rPr>
        <w:t>.</w:t>
      </w:r>
      <w:r w:rsidR="005F3375" w:rsidRPr="003B761F">
        <w:rPr>
          <w:sz w:val="28"/>
          <w:szCs w:val="28"/>
        </w:rPr>
        <w:t>201</w:t>
      </w:r>
      <w:r w:rsidR="0084715A">
        <w:rPr>
          <w:sz w:val="28"/>
          <w:szCs w:val="28"/>
        </w:rPr>
        <w:t>0</w:t>
      </w:r>
      <w:r w:rsidR="005F3375" w:rsidRPr="003B761F">
        <w:rPr>
          <w:sz w:val="28"/>
          <w:szCs w:val="28"/>
        </w:rPr>
        <w:t xml:space="preserve"> г.</w:t>
      </w:r>
    </w:p>
    <w:p w:rsidR="00321CCF" w:rsidRPr="00C56F5B" w:rsidRDefault="00321CCF" w:rsidP="00321CCF">
      <w:pPr>
        <w:jc w:val="center"/>
        <w:rPr>
          <w:sz w:val="28"/>
          <w:szCs w:val="28"/>
        </w:rPr>
      </w:pPr>
    </w:p>
    <w:tbl>
      <w:tblPr>
        <w:tblW w:w="9468" w:type="dxa"/>
        <w:tblLook w:val="04A0"/>
      </w:tblPr>
      <w:tblGrid>
        <w:gridCol w:w="4968"/>
        <w:gridCol w:w="4500"/>
      </w:tblGrid>
      <w:tr w:rsidR="00321CCF" w:rsidRPr="00D40611" w:rsidTr="002F7731">
        <w:tc>
          <w:tcPr>
            <w:tcW w:w="4968" w:type="dxa"/>
          </w:tcPr>
          <w:p w:rsidR="00321CCF" w:rsidRPr="00C30A34" w:rsidRDefault="00321CCF" w:rsidP="002F7731">
            <w:pPr>
              <w:pStyle w:val="ConsPlusTitle"/>
              <w:widowControl/>
              <w:rPr>
                <w:b w:val="0"/>
              </w:rPr>
            </w:pPr>
            <w:r w:rsidRPr="00C30A34">
              <w:rPr>
                <w:b w:val="0"/>
              </w:rPr>
              <w:t>Об утверждении порядка санкционирования расходов муниципальных бюджетных и муни</w:t>
            </w:r>
            <w:r w:rsidR="0031100F">
              <w:rPr>
                <w:b w:val="0"/>
              </w:rPr>
              <w:t>ципальных автономных учреждений</w:t>
            </w:r>
          </w:p>
        </w:tc>
        <w:tc>
          <w:tcPr>
            <w:tcW w:w="4500" w:type="dxa"/>
          </w:tcPr>
          <w:p w:rsidR="00321CCF" w:rsidRPr="00D40611" w:rsidRDefault="00321CCF" w:rsidP="002F7731">
            <w:pPr>
              <w:rPr>
                <w:sz w:val="28"/>
                <w:szCs w:val="28"/>
              </w:rPr>
            </w:pPr>
          </w:p>
        </w:tc>
      </w:tr>
    </w:tbl>
    <w:p w:rsidR="008C7863" w:rsidRDefault="008C7863" w:rsidP="008C7863">
      <w:pPr>
        <w:autoSpaceDE w:val="0"/>
        <w:autoSpaceDN w:val="0"/>
        <w:adjustRightInd w:val="0"/>
        <w:jc w:val="center"/>
        <w:rPr>
          <w:i/>
          <w:u w:val="single"/>
        </w:rPr>
      </w:pPr>
    </w:p>
    <w:p w:rsidR="008C7863" w:rsidRPr="008C7863" w:rsidRDefault="008C7863" w:rsidP="008C7863">
      <w:pPr>
        <w:autoSpaceDE w:val="0"/>
        <w:autoSpaceDN w:val="0"/>
        <w:adjustRightInd w:val="0"/>
        <w:jc w:val="center"/>
        <w:rPr>
          <w:i/>
        </w:rPr>
      </w:pPr>
      <w:r w:rsidRPr="008C7863">
        <w:rPr>
          <w:i/>
        </w:rPr>
        <w:t>в редакции приказов Финансового управления Златоустовского городского округа</w:t>
      </w:r>
    </w:p>
    <w:p w:rsidR="008C7863" w:rsidRPr="00527151" w:rsidRDefault="008C7863" w:rsidP="008C7863">
      <w:pPr>
        <w:autoSpaceDE w:val="0"/>
        <w:autoSpaceDN w:val="0"/>
        <w:adjustRightInd w:val="0"/>
        <w:jc w:val="center"/>
        <w:rPr>
          <w:i/>
        </w:rPr>
      </w:pPr>
      <w:r w:rsidRPr="008C7863">
        <w:rPr>
          <w:i/>
        </w:rPr>
        <w:t>от 20.09.2011 г. № 39, от 11.08.2015 г. № 73</w:t>
      </w:r>
      <w:r w:rsidR="00527151">
        <w:rPr>
          <w:i/>
        </w:rPr>
        <w:t xml:space="preserve">, </w:t>
      </w:r>
      <w:r w:rsidR="00DD73FB">
        <w:rPr>
          <w:i/>
        </w:rPr>
        <w:t>от 28.05.2020 г. № 25</w:t>
      </w:r>
    </w:p>
    <w:p w:rsidR="008C7863" w:rsidRDefault="008C7863" w:rsidP="008C7863">
      <w:pPr>
        <w:autoSpaceDE w:val="0"/>
        <w:autoSpaceDN w:val="0"/>
        <w:adjustRightInd w:val="0"/>
        <w:jc w:val="center"/>
        <w:rPr>
          <w:i/>
          <w:u w:val="single"/>
        </w:rPr>
      </w:pPr>
    </w:p>
    <w:p w:rsidR="00321CCF" w:rsidRPr="003B761F" w:rsidRDefault="0031100F" w:rsidP="008C78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B761F">
        <w:rPr>
          <w:sz w:val="28"/>
          <w:szCs w:val="28"/>
        </w:rPr>
        <w:t xml:space="preserve">В соответствии с абзацем вторым пункта 1 статьи 78.1, пунктом 1 статьи 78.2 Бюджетного кодекса Российской Федерации, частью 16 статьи 30 Федерального закона от 8 мая </w:t>
      </w:r>
      <w:smartTag w:uri="urn:schemas-microsoft-com:office:smarttags" w:element="metricconverter">
        <w:smartTagPr>
          <w:attr w:name="ProductID" w:val="2010 г"/>
        </w:smartTagPr>
        <w:r w:rsidRPr="003B761F">
          <w:rPr>
            <w:sz w:val="28"/>
            <w:szCs w:val="28"/>
          </w:rPr>
          <w:t>2010 г</w:t>
        </w:r>
      </w:smartTag>
      <w:r w:rsidRPr="003B761F">
        <w:rPr>
          <w:sz w:val="28"/>
          <w:szCs w:val="28"/>
        </w:rPr>
        <w:t>. №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учреждений", пунктом 3.10 статьи 2 Федерального закона от 3 ноября 2006 г. № 174-ФЗ «Об</w:t>
      </w:r>
      <w:proofErr w:type="gramEnd"/>
      <w:r w:rsidRPr="003B761F">
        <w:rPr>
          <w:sz w:val="28"/>
          <w:szCs w:val="28"/>
        </w:rPr>
        <w:t xml:space="preserve"> автономных </w:t>
      </w:r>
      <w:proofErr w:type="gramStart"/>
      <w:r w:rsidRPr="003B761F">
        <w:rPr>
          <w:sz w:val="28"/>
          <w:szCs w:val="28"/>
        </w:rPr>
        <w:t>учреждениях</w:t>
      </w:r>
      <w:proofErr w:type="gramEnd"/>
      <w:r>
        <w:rPr>
          <w:sz w:val="28"/>
          <w:szCs w:val="28"/>
        </w:rPr>
        <w:t>»,</w:t>
      </w:r>
      <w:r w:rsidR="00321CCF" w:rsidRPr="003B761F">
        <w:rPr>
          <w:sz w:val="28"/>
          <w:szCs w:val="28"/>
        </w:rPr>
        <w:t xml:space="preserve">  </w:t>
      </w:r>
    </w:p>
    <w:p w:rsidR="0031100F" w:rsidRDefault="0031100F" w:rsidP="00021CBB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321CCF" w:rsidRPr="003B761F" w:rsidRDefault="00321CCF" w:rsidP="00021CBB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3B761F">
        <w:rPr>
          <w:b/>
          <w:sz w:val="28"/>
          <w:szCs w:val="28"/>
        </w:rPr>
        <w:t>ПРИКАЗЫВАЮ:</w:t>
      </w:r>
    </w:p>
    <w:p w:rsidR="00021CBB" w:rsidRPr="003B761F" w:rsidRDefault="00021CBB" w:rsidP="00021CBB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56935" w:rsidRPr="00756935" w:rsidRDefault="00756935" w:rsidP="00756935">
      <w:pPr>
        <w:numPr>
          <w:ilvl w:val="0"/>
          <w:numId w:val="5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56935">
        <w:rPr>
          <w:sz w:val="28"/>
          <w:szCs w:val="28"/>
        </w:rPr>
        <w:t>Утвердить  Порядок санкционирования расходов муниципальных бюджетных и муниципальных автономных учреждений (приложение 1 к настоящему приказу).</w:t>
      </w:r>
    </w:p>
    <w:p w:rsidR="00756935" w:rsidRPr="00756935" w:rsidRDefault="00756935" w:rsidP="0075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6935">
        <w:rPr>
          <w:sz w:val="28"/>
          <w:szCs w:val="28"/>
        </w:rPr>
        <w:t xml:space="preserve">2. </w:t>
      </w:r>
      <w:proofErr w:type="gramStart"/>
      <w:r w:rsidRPr="00756935">
        <w:rPr>
          <w:sz w:val="28"/>
          <w:szCs w:val="28"/>
        </w:rPr>
        <w:t xml:space="preserve">Настоящий Приказ вступает в силу с 1 января </w:t>
      </w:r>
      <w:smartTag w:uri="urn:schemas-microsoft-com:office:smarttags" w:element="metricconverter">
        <w:smartTagPr>
          <w:attr w:name="ProductID" w:val="2011 г"/>
        </w:smartTagPr>
        <w:r w:rsidRPr="00756935">
          <w:rPr>
            <w:sz w:val="28"/>
            <w:szCs w:val="28"/>
          </w:rPr>
          <w:t>2011 г</w:t>
        </w:r>
      </w:smartTag>
      <w:r w:rsidRPr="00756935">
        <w:rPr>
          <w:sz w:val="28"/>
          <w:szCs w:val="28"/>
        </w:rPr>
        <w:t xml:space="preserve">. и применяется к муниципальным бюджетным учреждениям, в отношении которых  органами местного самоуправления Златоустовского городского округа с учетом положений части 16 статьи 33 Федерального закона от 8 мая </w:t>
      </w:r>
      <w:smartTag w:uri="urn:schemas-microsoft-com:office:smarttags" w:element="metricconverter">
        <w:smartTagPr>
          <w:attr w:name="ProductID" w:val="2010 г"/>
        </w:smartTagPr>
        <w:r w:rsidRPr="00756935">
          <w:rPr>
            <w:sz w:val="28"/>
            <w:szCs w:val="28"/>
          </w:rPr>
          <w:t>2010 г</w:t>
        </w:r>
      </w:smartTag>
      <w:r w:rsidRPr="00756935">
        <w:rPr>
          <w:sz w:val="28"/>
          <w:szCs w:val="28"/>
        </w:rPr>
        <w:t>. N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 принято</w:t>
      </w:r>
      <w:proofErr w:type="gramEnd"/>
      <w:r w:rsidRPr="00756935">
        <w:rPr>
          <w:sz w:val="28"/>
          <w:szCs w:val="28"/>
        </w:rPr>
        <w:t xml:space="preserve"> решение о предоставлении им субсидий из бюджета городского округа в соответствии с пунктом 1 статьи 78.1 Бюджетного кодекса Российской Федерации, а также к муниципальным автономным учреждениям.</w:t>
      </w:r>
    </w:p>
    <w:p w:rsidR="00756935" w:rsidRPr="00756935" w:rsidRDefault="00756935" w:rsidP="007569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6935">
        <w:rPr>
          <w:sz w:val="28"/>
          <w:szCs w:val="28"/>
        </w:rPr>
        <w:t xml:space="preserve">3. </w:t>
      </w:r>
      <w:proofErr w:type="gramStart"/>
      <w:r w:rsidRPr="00756935">
        <w:rPr>
          <w:sz w:val="28"/>
          <w:szCs w:val="28"/>
        </w:rPr>
        <w:t>Контроль за</w:t>
      </w:r>
      <w:proofErr w:type="gramEnd"/>
      <w:r w:rsidRPr="00756935">
        <w:rPr>
          <w:sz w:val="28"/>
          <w:szCs w:val="28"/>
        </w:rPr>
        <w:t xml:space="preserve"> исполнением настоящего Приказа возложить на заместителя руководителя финансового управления Златоустовского городского округа </w:t>
      </w:r>
      <w:r w:rsidR="00D2376C">
        <w:rPr>
          <w:sz w:val="28"/>
          <w:szCs w:val="28"/>
        </w:rPr>
        <w:t>И.В. Остапчук</w:t>
      </w:r>
      <w:r w:rsidRPr="00756935">
        <w:rPr>
          <w:sz w:val="28"/>
          <w:szCs w:val="28"/>
        </w:rPr>
        <w:t>.</w:t>
      </w:r>
    </w:p>
    <w:p w:rsidR="00321CCF" w:rsidRPr="003B761F" w:rsidRDefault="00321CCF" w:rsidP="00321C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21CCF" w:rsidRPr="003B761F" w:rsidRDefault="00286E49" w:rsidP="00321CCF">
      <w:pPr>
        <w:jc w:val="both"/>
        <w:rPr>
          <w:sz w:val="28"/>
          <w:szCs w:val="28"/>
        </w:rPr>
      </w:pPr>
      <w:r w:rsidRPr="003B761F">
        <w:rPr>
          <w:sz w:val="28"/>
          <w:szCs w:val="28"/>
        </w:rPr>
        <w:t>Руководитель Финансового управления</w:t>
      </w:r>
    </w:p>
    <w:p w:rsidR="00321CCF" w:rsidRPr="003B761F" w:rsidRDefault="00321CCF" w:rsidP="00321CCF">
      <w:pPr>
        <w:jc w:val="both"/>
        <w:rPr>
          <w:sz w:val="28"/>
          <w:szCs w:val="28"/>
        </w:rPr>
      </w:pPr>
      <w:r w:rsidRPr="003B761F">
        <w:rPr>
          <w:sz w:val="28"/>
          <w:szCs w:val="28"/>
        </w:rPr>
        <w:t>Златоустовского городского округа</w:t>
      </w:r>
      <w:r w:rsidRPr="003B761F">
        <w:rPr>
          <w:sz w:val="28"/>
          <w:szCs w:val="28"/>
        </w:rPr>
        <w:tab/>
      </w:r>
      <w:r w:rsidRPr="003B761F">
        <w:rPr>
          <w:sz w:val="28"/>
          <w:szCs w:val="28"/>
        </w:rPr>
        <w:tab/>
      </w:r>
      <w:r w:rsidRPr="003B761F">
        <w:rPr>
          <w:sz w:val="28"/>
          <w:szCs w:val="28"/>
        </w:rPr>
        <w:tab/>
      </w:r>
      <w:r w:rsidR="00286E49" w:rsidRPr="003B761F">
        <w:rPr>
          <w:sz w:val="28"/>
          <w:szCs w:val="28"/>
        </w:rPr>
        <w:tab/>
      </w:r>
      <w:r w:rsidR="003B761F">
        <w:rPr>
          <w:sz w:val="28"/>
          <w:szCs w:val="28"/>
        </w:rPr>
        <w:t xml:space="preserve">          </w:t>
      </w:r>
      <w:r w:rsidRPr="003B761F">
        <w:rPr>
          <w:sz w:val="28"/>
          <w:szCs w:val="28"/>
        </w:rPr>
        <w:t>Т.</w:t>
      </w:r>
      <w:r w:rsidR="003B761F">
        <w:rPr>
          <w:sz w:val="28"/>
          <w:szCs w:val="28"/>
        </w:rPr>
        <w:t xml:space="preserve"> </w:t>
      </w:r>
      <w:r w:rsidRPr="003B761F">
        <w:rPr>
          <w:sz w:val="28"/>
          <w:szCs w:val="28"/>
        </w:rPr>
        <w:t xml:space="preserve">Н. Царькова </w:t>
      </w:r>
    </w:p>
    <w:p w:rsidR="003B761F" w:rsidRPr="001D6634" w:rsidRDefault="003B761F" w:rsidP="003B761F">
      <w:pPr>
        <w:ind w:firstLine="4678"/>
        <w:jc w:val="right"/>
      </w:pPr>
      <w:r>
        <w:lastRenderedPageBreak/>
        <w:t>Приложение 1</w:t>
      </w:r>
      <w:r w:rsidRPr="001D6634">
        <w:t xml:space="preserve"> </w:t>
      </w:r>
    </w:p>
    <w:p w:rsidR="003B761F" w:rsidRPr="001D6634" w:rsidRDefault="003B761F" w:rsidP="003B761F">
      <w:pPr>
        <w:ind w:firstLine="4680"/>
        <w:jc w:val="right"/>
      </w:pPr>
      <w:r w:rsidRPr="001D6634">
        <w:t>к приказу Финансового управления</w:t>
      </w:r>
    </w:p>
    <w:p w:rsidR="003B761F" w:rsidRPr="001D6634" w:rsidRDefault="003B761F" w:rsidP="003B761F">
      <w:pPr>
        <w:ind w:firstLine="4680"/>
        <w:jc w:val="right"/>
      </w:pPr>
      <w:r w:rsidRPr="001D6634">
        <w:t>Златоустовского городского округа</w:t>
      </w:r>
    </w:p>
    <w:p w:rsidR="003B761F" w:rsidRDefault="003B761F" w:rsidP="003B761F">
      <w:pPr>
        <w:autoSpaceDE w:val="0"/>
        <w:autoSpaceDN w:val="0"/>
        <w:adjustRightInd w:val="0"/>
        <w:ind w:firstLine="709"/>
        <w:jc w:val="right"/>
        <w:rPr>
          <w:u w:val="single"/>
        </w:rPr>
      </w:pPr>
      <w:r w:rsidRPr="001D6634">
        <w:t xml:space="preserve">от </w:t>
      </w:r>
      <w:r>
        <w:rPr>
          <w:u w:val="single"/>
        </w:rPr>
        <w:t>31.12.2010</w:t>
      </w:r>
      <w:r w:rsidRPr="001D6634">
        <w:rPr>
          <w:u w:val="single"/>
        </w:rPr>
        <w:t xml:space="preserve"> г</w:t>
      </w:r>
      <w:r w:rsidRPr="001D6634">
        <w:t xml:space="preserve">. № </w:t>
      </w:r>
      <w:r>
        <w:rPr>
          <w:u w:val="single"/>
        </w:rPr>
        <w:t>58</w:t>
      </w:r>
    </w:p>
    <w:p w:rsidR="008C7863" w:rsidRPr="008C7863" w:rsidRDefault="0031100F" w:rsidP="003B761F">
      <w:pPr>
        <w:autoSpaceDE w:val="0"/>
        <w:autoSpaceDN w:val="0"/>
        <w:adjustRightInd w:val="0"/>
        <w:ind w:firstLine="709"/>
        <w:jc w:val="right"/>
        <w:rPr>
          <w:i/>
        </w:rPr>
      </w:pPr>
      <w:proofErr w:type="gramStart"/>
      <w:r w:rsidRPr="008C7863">
        <w:rPr>
          <w:i/>
        </w:rPr>
        <w:t xml:space="preserve">(в редакции </w:t>
      </w:r>
      <w:r w:rsidR="008C7863" w:rsidRPr="008C7863">
        <w:rPr>
          <w:i/>
        </w:rPr>
        <w:t>приказов Финансового управления</w:t>
      </w:r>
      <w:proofErr w:type="gramEnd"/>
    </w:p>
    <w:p w:rsidR="008C7863" w:rsidRPr="008C7863" w:rsidRDefault="008C7863" w:rsidP="003B761F">
      <w:pPr>
        <w:autoSpaceDE w:val="0"/>
        <w:autoSpaceDN w:val="0"/>
        <w:adjustRightInd w:val="0"/>
        <w:ind w:firstLine="709"/>
        <w:jc w:val="right"/>
        <w:rPr>
          <w:i/>
        </w:rPr>
      </w:pPr>
      <w:r w:rsidRPr="008C7863">
        <w:rPr>
          <w:i/>
        </w:rPr>
        <w:t>Златоустовского городского округа</w:t>
      </w:r>
    </w:p>
    <w:p w:rsidR="00DD73FB" w:rsidRDefault="0031100F" w:rsidP="008C7863">
      <w:pPr>
        <w:autoSpaceDE w:val="0"/>
        <w:autoSpaceDN w:val="0"/>
        <w:adjustRightInd w:val="0"/>
        <w:ind w:firstLine="709"/>
        <w:jc w:val="right"/>
        <w:rPr>
          <w:i/>
        </w:rPr>
      </w:pPr>
      <w:r w:rsidRPr="008C7863">
        <w:rPr>
          <w:i/>
        </w:rPr>
        <w:t>от</w:t>
      </w:r>
      <w:r w:rsidR="008C7863">
        <w:rPr>
          <w:i/>
        </w:rPr>
        <w:t xml:space="preserve"> </w:t>
      </w:r>
      <w:r w:rsidRPr="008C7863">
        <w:rPr>
          <w:i/>
        </w:rPr>
        <w:t>20.09.2011 г. № 39, от 11.08.2015 г. № 73</w:t>
      </w:r>
      <w:r w:rsidR="008046F3">
        <w:rPr>
          <w:i/>
        </w:rPr>
        <w:t>,</w:t>
      </w:r>
    </w:p>
    <w:p w:rsidR="0031100F" w:rsidRPr="008C7863" w:rsidRDefault="00DD73FB" w:rsidP="008C7863">
      <w:pPr>
        <w:autoSpaceDE w:val="0"/>
        <w:autoSpaceDN w:val="0"/>
        <w:adjustRightInd w:val="0"/>
        <w:ind w:firstLine="709"/>
        <w:jc w:val="right"/>
        <w:rPr>
          <w:i/>
        </w:rPr>
      </w:pPr>
      <w:r>
        <w:rPr>
          <w:i/>
        </w:rPr>
        <w:t>от 25.05.2020 г. № 25</w:t>
      </w:r>
      <w:r w:rsidR="0031100F" w:rsidRPr="008C7863">
        <w:rPr>
          <w:i/>
        </w:rPr>
        <w:t>)</w:t>
      </w:r>
    </w:p>
    <w:p w:rsidR="001D7054" w:rsidRPr="0031100F" w:rsidRDefault="001D7054" w:rsidP="007D6EA1">
      <w:pPr>
        <w:pStyle w:val="ConsPlusTitle"/>
        <w:widowControl/>
        <w:ind w:firstLine="709"/>
        <w:jc w:val="both"/>
        <w:rPr>
          <w:i/>
        </w:rPr>
      </w:pPr>
    </w:p>
    <w:p w:rsidR="001D7054" w:rsidRDefault="001D7054" w:rsidP="007D6EA1">
      <w:pPr>
        <w:pStyle w:val="ConsPlusTitle"/>
        <w:widowControl/>
        <w:ind w:firstLine="709"/>
        <w:jc w:val="both"/>
      </w:pPr>
    </w:p>
    <w:p w:rsidR="004E7AFD" w:rsidRPr="00F940F0" w:rsidRDefault="004E7AFD" w:rsidP="005A2533">
      <w:pPr>
        <w:pStyle w:val="ConsPlusTitle"/>
        <w:widowControl/>
        <w:jc w:val="center"/>
        <w:rPr>
          <w:sz w:val="28"/>
          <w:szCs w:val="28"/>
        </w:rPr>
      </w:pPr>
      <w:r w:rsidRPr="00F940F0">
        <w:rPr>
          <w:sz w:val="28"/>
          <w:szCs w:val="28"/>
        </w:rPr>
        <w:t>ПОРЯДОК</w:t>
      </w:r>
    </w:p>
    <w:p w:rsidR="004E7AFD" w:rsidRPr="00F940F0" w:rsidRDefault="004E7AFD" w:rsidP="005A2533">
      <w:pPr>
        <w:pStyle w:val="ConsPlusTitle"/>
        <w:widowControl/>
        <w:jc w:val="center"/>
        <w:rPr>
          <w:sz w:val="28"/>
          <w:szCs w:val="28"/>
        </w:rPr>
      </w:pPr>
      <w:r w:rsidRPr="00F940F0">
        <w:rPr>
          <w:sz w:val="28"/>
          <w:szCs w:val="28"/>
        </w:rPr>
        <w:t xml:space="preserve">САНКЦИОНИРОВАНИЯ РАСХОДОВ </w:t>
      </w:r>
      <w:r w:rsidR="007F245B" w:rsidRPr="00F940F0">
        <w:rPr>
          <w:sz w:val="28"/>
          <w:szCs w:val="28"/>
        </w:rPr>
        <w:t>МУНИЦИПАЛЬНЫХ</w:t>
      </w:r>
    </w:p>
    <w:p w:rsidR="004E7AFD" w:rsidRPr="00F940F0" w:rsidRDefault="004E7AFD" w:rsidP="005A2533">
      <w:pPr>
        <w:pStyle w:val="ConsPlusTitle"/>
        <w:widowControl/>
        <w:jc w:val="center"/>
        <w:rPr>
          <w:sz w:val="28"/>
          <w:szCs w:val="28"/>
        </w:rPr>
      </w:pPr>
      <w:r w:rsidRPr="00F940F0">
        <w:rPr>
          <w:sz w:val="28"/>
          <w:szCs w:val="28"/>
        </w:rPr>
        <w:t xml:space="preserve">БЮДЖЕТНЫХ </w:t>
      </w:r>
      <w:r w:rsidR="005A2533" w:rsidRPr="00F940F0">
        <w:rPr>
          <w:sz w:val="28"/>
          <w:szCs w:val="28"/>
        </w:rPr>
        <w:t xml:space="preserve">И МУНИЦИПАЛЬНЫХ АВТОНОМНЫХ </w:t>
      </w:r>
      <w:r w:rsidRPr="00F940F0">
        <w:rPr>
          <w:sz w:val="28"/>
          <w:szCs w:val="28"/>
        </w:rPr>
        <w:t>УЧРЕЖДЕНИЙ</w:t>
      </w:r>
    </w:p>
    <w:p w:rsidR="00436F63" w:rsidRPr="00F940F0" w:rsidRDefault="00436F63" w:rsidP="005A2533">
      <w:pPr>
        <w:pStyle w:val="ConsPlusTitle"/>
        <w:widowControl/>
        <w:jc w:val="center"/>
        <w:rPr>
          <w:sz w:val="28"/>
          <w:szCs w:val="28"/>
        </w:rPr>
      </w:pPr>
    </w:p>
    <w:p w:rsidR="00436F63" w:rsidRPr="00F940F0" w:rsidRDefault="00436F63" w:rsidP="00314895">
      <w:pPr>
        <w:pStyle w:val="ConsPlusTitle"/>
        <w:widowControl/>
        <w:numPr>
          <w:ilvl w:val="0"/>
          <w:numId w:val="17"/>
        </w:numPr>
        <w:tabs>
          <w:tab w:val="left" w:pos="567"/>
        </w:tabs>
        <w:jc w:val="center"/>
        <w:rPr>
          <w:sz w:val="28"/>
          <w:szCs w:val="28"/>
        </w:rPr>
      </w:pPr>
      <w:r w:rsidRPr="00F940F0">
        <w:rPr>
          <w:sz w:val="28"/>
          <w:szCs w:val="28"/>
        </w:rPr>
        <w:t>Общие положения</w:t>
      </w:r>
    </w:p>
    <w:p w:rsidR="004E7AFD" w:rsidRPr="00F940F0" w:rsidRDefault="004E7AFD" w:rsidP="007D6E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7AFD" w:rsidRPr="00F940F0" w:rsidRDefault="004E7AFD" w:rsidP="00B36D08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proofErr w:type="gramStart"/>
      <w:r w:rsidRPr="00F940F0">
        <w:rPr>
          <w:sz w:val="28"/>
          <w:szCs w:val="28"/>
        </w:rPr>
        <w:t>Настоящий Порядок разработан в соответствии с абзацем вторым пункта 1 статьи 78.1</w:t>
      </w:r>
      <w:r w:rsidR="000F4B48" w:rsidRPr="00F940F0">
        <w:rPr>
          <w:sz w:val="28"/>
          <w:szCs w:val="28"/>
        </w:rPr>
        <w:t xml:space="preserve">, </w:t>
      </w:r>
      <w:r w:rsidR="005A2533" w:rsidRPr="00F940F0">
        <w:rPr>
          <w:sz w:val="28"/>
          <w:szCs w:val="28"/>
        </w:rPr>
        <w:t xml:space="preserve">пунктом </w:t>
      </w:r>
      <w:r w:rsidR="00CC460F" w:rsidRPr="00F940F0">
        <w:rPr>
          <w:sz w:val="28"/>
          <w:szCs w:val="28"/>
        </w:rPr>
        <w:t xml:space="preserve">1 </w:t>
      </w:r>
      <w:r w:rsidR="005A2533" w:rsidRPr="00F940F0">
        <w:rPr>
          <w:sz w:val="28"/>
          <w:szCs w:val="28"/>
        </w:rPr>
        <w:t xml:space="preserve">статьи </w:t>
      </w:r>
      <w:r w:rsidR="00CC460F" w:rsidRPr="00F940F0">
        <w:rPr>
          <w:sz w:val="28"/>
          <w:szCs w:val="28"/>
        </w:rPr>
        <w:t xml:space="preserve">78.2 </w:t>
      </w:r>
      <w:r w:rsidRPr="00F940F0">
        <w:rPr>
          <w:sz w:val="28"/>
          <w:szCs w:val="28"/>
        </w:rPr>
        <w:t>Бюджетного кодекса Российской Федерации</w:t>
      </w:r>
      <w:r w:rsidR="005A2533" w:rsidRPr="00F940F0">
        <w:rPr>
          <w:sz w:val="28"/>
          <w:szCs w:val="28"/>
        </w:rPr>
        <w:t xml:space="preserve">, </w:t>
      </w:r>
      <w:r w:rsidRPr="00F940F0">
        <w:rPr>
          <w:sz w:val="28"/>
          <w:szCs w:val="28"/>
        </w:rPr>
        <w:t>частью 16 статьи 30 Фе</w:t>
      </w:r>
      <w:r w:rsidR="00387026" w:rsidRPr="00F940F0">
        <w:rPr>
          <w:sz w:val="28"/>
          <w:szCs w:val="28"/>
        </w:rPr>
        <w:t>дерального закона от 8 мая 2010</w:t>
      </w:r>
      <w:r w:rsidR="00314895" w:rsidRPr="00F940F0">
        <w:rPr>
          <w:sz w:val="28"/>
          <w:szCs w:val="28"/>
        </w:rPr>
        <w:t xml:space="preserve"> </w:t>
      </w:r>
      <w:r w:rsidRPr="00F940F0">
        <w:rPr>
          <w:sz w:val="28"/>
          <w:szCs w:val="28"/>
        </w:rPr>
        <w:t xml:space="preserve">г. </w:t>
      </w:r>
      <w:r w:rsidR="00314895" w:rsidRPr="00F940F0">
        <w:rPr>
          <w:sz w:val="28"/>
          <w:szCs w:val="28"/>
        </w:rPr>
        <w:t xml:space="preserve">№ </w:t>
      </w:r>
      <w:r w:rsidRPr="00F940F0">
        <w:rPr>
          <w:sz w:val="28"/>
          <w:szCs w:val="28"/>
        </w:rPr>
        <w:t>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</w:t>
      </w:r>
      <w:r w:rsidR="000F4B48" w:rsidRPr="00F940F0">
        <w:rPr>
          <w:sz w:val="28"/>
          <w:szCs w:val="28"/>
        </w:rPr>
        <w:t xml:space="preserve">, </w:t>
      </w:r>
      <w:r w:rsidR="00CC460F" w:rsidRPr="00F940F0">
        <w:rPr>
          <w:sz w:val="28"/>
          <w:szCs w:val="28"/>
        </w:rPr>
        <w:t>пунктом 3.10 статьи 2 Федерального закона</w:t>
      </w:r>
      <w:r w:rsidR="00CC460F" w:rsidRPr="00F940F0">
        <w:rPr>
          <w:color w:val="22272F"/>
          <w:sz w:val="28"/>
          <w:szCs w:val="28"/>
          <w:shd w:val="clear" w:color="auto" w:fill="FFFFFF"/>
        </w:rPr>
        <w:t xml:space="preserve"> </w:t>
      </w:r>
      <w:r w:rsidR="00CC460F" w:rsidRPr="00F940F0">
        <w:rPr>
          <w:sz w:val="28"/>
          <w:szCs w:val="28"/>
        </w:rPr>
        <w:t>от 3 ноября 2006</w:t>
      </w:r>
      <w:proofErr w:type="gramEnd"/>
      <w:r w:rsidR="00CC460F" w:rsidRPr="00F940F0">
        <w:rPr>
          <w:sz w:val="28"/>
          <w:szCs w:val="28"/>
        </w:rPr>
        <w:t> </w:t>
      </w:r>
      <w:proofErr w:type="gramStart"/>
      <w:r w:rsidR="00CC460F" w:rsidRPr="00F940F0">
        <w:rPr>
          <w:sz w:val="28"/>
          <w:szCs w:val="28"/>
        </w:rPr>
        <w:t>г. № 174-ФЗ «Об автономных учреждениях»</w:t>
      </w:r>
      <w:r w:rsidRPr="00F940F0">
        <w:rPr>
          <w:sz w:val="28"/>
          <w:szCs w:val="28"/>
        </w:rPr>
        <w:t xml:space="preserve">  и устанавливает порядок санкционирования</w:t>
      </w:r>
      <w:r w:rsidR="00292194" w:rsidRPr="00F940F0">
        <w:rPr>
          <w:sz w:val="28"/>
          <w:szCs w:val="28"/>
        </w:rPr>
        <w:t xml:space="preserve"> </w:t>
      </w:r>
      <w:r w:rsidR="00F9269A" w:rsidRPr="00F940F0">
        <w:rPr>
          <w:sz w:val="28"/>
          <w:szCs w:val="28"/>
        </w:rPr>
        <w:t>Ф</w:t>
      </w:r>
      <w:r w:rsidR="00292194" w:rsidRPr="00F940F0">
        <w:rPr>
          <w:sz w:val="28"/>
          <w:szCs w:val="28"/>
        </w:rPr>
        <w:t>инансовым управлением</w:t>
      </w:r>
      <w:r w:rsidR="008F5320" w:rsidRPr="00F940F0">
        <w:rPr>
          <w:sz w:val="28"/>
          <w:szCs w:val="28"/>
        </w:rPr>
        <w:t xml:space="preserve"> Златоустовского городского округа (далее – Финансовое управление</w:t>
      </w:r>
      <w:r w:rsidR="00DA357C" w:rsidRPr="00F940F0">
        <w:rPr>
          <w:sz w:val="28"/>
          <w:szCs w:val="28"/>
        </w:rPr>
        <w:t xml:space="preserve"> ЗГО</w:t>
      </w:r>
      <w:r w:rsidR="008F5320" w:rsidRPr="00F940F0">
        <w:rPr>
          <w:sz w:val="28"/>
          <w:szCs w:val="28"/>
        </w:rPr>
        <w:t>)</w:t>
      </w:r>
      <w:r w:rsidR="00195D2B" w:rsidRPr="00F940F0">
        <w:rPr>
          <w:sz w:val="28"/>
          <w:szCs w:val="28"/>
        </w:rPr>
        <w:t xml:space="preserve"> </w:t>
      </w:r>
      <w:r w:rsidRPr="00F940F0">
        <w:rPr>
          <w:sz w:val="28"/>
          <w:szCs w:val="28"/>
        </w:rPr>
        <w:t xml:space="preserve">оплаты денежных обязательств </w:t>
      </w:r>
      <w:r w:rsidR="007F245B" w:rsidRPr="00F940F0">
        <w:rPr>
          <w:sz w:val="28"/>
          <w:szCs w:val="28"/>
        </w:rPr>
        <w:t xml:space="preserve">муниципальных </w:t>
      </w:r>
      <w:r w:rsidRPr="00F940F0">
        <w:rPr>
          <w:sz w:val="28"/>
          <w:szCs w:val="28"/>
        </w:rPr>
        <w:t>бюджетных</w:t>
      </w:r>
      <w:r w:rsidR="00F9269A" w:rsidRPr="00F940F0">
        <w:rPr>
          <w:sz w:val="28"/>
          <w:szCs w:val="28"/>
        </w:rPr>
        <w:t xml:space="preserve"> учреждений</w:t>
      </w:r>
      <w:r w:rsidR="0071629C" w:rsidRPr="00F940F0">
        <w:rPr>
          <w:sz w:val="28"/>
          <w:szCs w:val="28"/>
        </w:rPr>
        <w:t xml:space="preserve">, </w:t>
      </w:r>
      <w:r w:rsidR="000F4B48" w:rsidRPr="00F940F0">
        <w:rPr>
          <w:sz w:val="28"/>
          <w:szCs w:val="28"/>
        </w:rPr>
        <w:t>муниципальных автономных</w:t>
      </w:r>
      <w:r w:rsidRPr="00F940F0">
        <w:rPr>
          <w:sz w:val="28"/>
          <w:szCs w:val="28"/>
        </w:rPr>
        <w:t xml:space="preserve"> учреждений</w:t>
      </w:r>
      <w:r w:rsidR="000F4B48" w:rsidRPr="00F940F0">
        <w:rPr>
          <w:sz w:val="28"/>
          <w:szCs w:val="28"/>
        </w:rPr>
        <w:t xml:space="preserve"> </w:t>
      </w:r>
      <w:r w:rsidRPr="00F940F0">
        <w:rPr>
          <w:sz w:val="28"/>
          <w:szCs w:val="28"/>
        </w:rPr>
        <w:t xml:space="preserve">и указанных в уставе </w:t>
      </w:r>
      <w:r w:rsidR="004F27C4" w:rsidRPr="00F940F0">
        <w:rPr>
          <w:sz w:val="28"/>
          <w:szCs w:val="28"/>
        </w:rPr>
        <w:t xml:space="preserve">муниципального </w:t>
      </w:r>
      <w:r w:rsidRPr="00F940F0">
        <w:rPr>
          <w:sz w:val="28"/>
          <w:szCs w:val="28"/>
        </w:rPr>
        <w:t>бюджетного</w:t>
      </w:r>
      <w:r w:rsidR="0071629C" w:rsidRPr="00F940F0">
        <w:rPr>
          <w:sz w:val="28"/>
          <w:szCs w:val="28"/>
        </w:rPr>
        <w:t xml:space="preserve"> учреждения</w:t>
      </w:r>
      <w:r w:rsidRPr="00F940F0">
        <w:rPr>
          <w:sz w:val="28"/>
          <w:szCs w:val="28"/>
        </w:rPr>
        <w:t xml:space="preserve"> </w:t>
      </w:r>
      <w:r w:rsidR="000F4B48" w:rsidRPr="00F940F0">
        <w:rPr>
          <w:sz w:val="28"/>
          <w:szCs w:val="28"/>
        </w:rPr>
        <w:t xml:space="preserve">и </w:t>
      </w:r>
      <w:r w:rsidR="0071629C" w:rsidRPr="00F940F0">
        <w:rPr>
          <w:sz w:val="28"/>
          <w:szCs w:val="28"/>
        </w:rPr>
        <w:t xml:space="preserve">муниципального </w:t>
      </w:r>
      <w:r w:rsidR="000F4B48" w:rsidRPr="00F940F0">
        <w:rPr>
          <w:sz w:val="28"/>
          <w:szCs w:val="28"/>
        </w:rPr>
        <w:t xml:space="preserve">автономного </w:t>
      </w:r>
      <w:r w:rsidRPr="00F940F0">
        <w:rPr>
          <w:sz w:val="28"/>
          <w:szCs w:val="28"/>
        </w:rPr>
        <w:t xml:space="preserve">учреждения обособленных подразделений, наделенных обязанностью ведения бухгалтерского учета (далее - учреждения), источником финансового обеспечения которых являются субсидии, представленные учреждениям </w:t>
      </w:r>
      <w:r w:rsidR="0071629C" w:rsidRPr="00F940F0">
        <w:rPr>
          <w:sz w:val="28"/>
          <w:szCs w:val="28"/>
        </w:rPr>
        <w:t>на основании</w:t>
      </w:r>
      <w:r w:rsidRPr="00F940F0">
        <w:rPr>
          <w:sz w:val="28"/>
          <w:szCs w:val="28"/>
        </w:rPr>
        <w:t xml:space="preserve"> </w:t>
      </w:r>
      <w:r w:rsidR="004F27C4" w:rsidRPr="00F940F0">
        <w:rPr>
          <w:sz w:val="28"/>
          <w:szCs w:val="28"/>
        </w:rPr>
        <w:t>решени</w:t>
      </w:r>
      <w:r w:rsidR="0071629C" w:rsidRPr="00F940F0">
        <w:rPr>
          <w:sz w:val="28"/>
          <w:szCs w:val="28"/>
        </w:rPr>
        <w:t>я</w:t>
      </w:r>
      <w:r w:rsidRPr="00F940F0">
        <w:rPr>
          <w:sz w:val="28"/>
          <w:szCs w:val="28"/>
        </w:rPr>
        <w:t xml:space="preserve"> о бюджете</w:t>
      </w:r>
      <w:proofErr w:type="gramEnd"/>
      <w:r w:rsidR="0071629C" w:rsidRPr="00F940F0">
        <w:rPr>
          <w:sz w:val="28"/>
          <w:szCs w:val="28"/>
        </w:rPr>
        <w:t xml:space="preserve"> на текущий финансовый год и плановый период в соответствии с абзацем вторым пункта 1 статьи 78.1 и пунктом 1 статьи 78.2 Бюджетного кодекса Российской Федерации</w:t>
      </w:r>
      <w:r w:rsidRPr="00F940F0">
        <w:rPr>
          <w:sz w:val="28"/>
          <w:szCs w:val="28"/>
        </w:rPr>
        <w:t xml:space="preserve"> (далее - целевые субсидии).</w:t>
      </w:r>
    </w:p>
    <w:p w:rsidR="006A0B0C" w:rsidRPr="00F940F0" w:rsidRDefault="004E7AFD" w:rsidP="00B36D08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Операции с целевыми субсидиями, поступающими учреждению, учитываются на отдельном лицевом счете, открываемом учреждению в </w:t>
      </w:r>
      <w:r w:rsidR="004F27C4" w:rsidRPr="00F940F0">
        <w:rPr>
          <w:sz w:val="28"/>
          <w:szCs w:val="28"/>
        </w:rPr>
        <w:t>Финансовом управлении</w:t>
      </w:r>
      <w:r w:rsidR="004A78BA" w:rsidRPr="00F940F0">
        <w:rPr>
          <w:sz w:val="28"/>
          <w:szCs w:val="28"/>
        </w:rPr>
        <w:t xml:space="preserve"> ЗГО</w:t>
      </w:r>
      <w:r w:rsidRPr="00F940F0">
        <w:rPr>
          <w:sz w:val="28"/>
          <w:szCs w:val="28"/>
        </w:rPr>
        <w:t xml:space="preserve"> в порядке, установленном </w:t>
      </w:r>
      <w:r w:rsidR="004F27C4" w:rsidRPr="00F940F0">
        <w:rPr>
          <w:sz w:val="28"/>
          <w:szCs w:val="28"/>
        </w:rPr>
        <w:t>Финансовым управлением</w:t>
      </w:r>
      <w:r w:rsidR="004A78BA" w:rsidRPr="00F940F0">
        <w:rPr>
          <w:sz w:val="28"/>
          <w:szCs w:val="28"/>
        </w:rPr>
        <w:t xml:space="preserve"> ЗГО</w:t>
      </w:r>
      <w:r w:rsidRPr="00F940F0">
        <w:rPr>
          <w:sz w:val="28"/>
          <w:szCs w:val="28"/>
        </w:rPr>
        <w:t>.</w:t>
      </w:r>
    </w:p>
    <w:p w:rsidR="006A0B0C" w:rsidRPr="00F940F0" w:rsidRDefault="006A0B0C" w:rsidP="00B36D08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Финансовое управление</w:t>
      </w:r>
      <w:r w:rsidR="004A78BA" w:rsidRPr="00F940F0">
        <w:rPr>
          <w:sz w:val="28"/>
          <w:szCs w:val="28"/>
        </w:rPr>
        <w:t xml:space="preserve"> ЗГО</w:t>
      </w:r>
      <w:r w:rsidRPr="00F940F0">
        <w:rPr>
          <w:sz w:val="28"/>
          <w:szCs w:val="28"/>
        </w:rPr>
        <w:t xml:space="preserve"> для учета операций по целевым субсидиям учреждений открывает в установленном Центральным банком Российской Федерации порядке в подразделении  расчетной сети Банка России счет на балансовом счете № 40701 «Счета негосударственных организаций. Финансовые организации»</w:t>
      </w:r>
      <w:r w:rsidR="00387026" w:rsidRPr="00F940F0">
        <w:rPr>
          <w:sz w:val="28"/>
          <w:szCs w:val="28"/>
        </w:rPr>
        <w:t>.</w:t>
      </w:r>
      <w:r w:rsidRPr="00F940F0">
        <w:rPr>
          <w:sz w:val="28"/>
          <w:szCs w:val="28"/>
        </w:rPr>
        <w:t xml:space="preserve"> </w:t>
      </w:r>
    </w:p>
    <w:p w:rsidR="006A0B0C" w:rsidRPr="00F940F0" w:rsidRDefault="006A0B0C" w:rsidP="00B36D08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F940F0">
        <w:rPr>
          <w:sz w:val="28"/>
          <w:szCs w:val="28"/>
        </w:rPr>
        <w:lastRenderedPageBreak/>
        <w:t xml:space="preserve">Операции, отраженные на лицевых счетах по </w:t>
      </w:r>
      <w:r w:rsidR="00C711B2" w:rsidRPr="00F940F0">
        <w:rPr>
          <w:sz w:val="28"/>
          <w:szCs w:val="28"/>
        </w:rPr>
        <w:t xml:space="preserve">целевым </w:t>
      </w:r>
      <w:r w:rsidRPr="00F940F0">
        <w:rPr>
          <w:sz w:val="28"/>
          <w:szCs w:val="28"/>
        </w:rPr>
        <w:t>субсидиям,  производятся в валюте Российской Федерации на основании расчетных и кассовых документов плательщиков и платежных документов учреждений.</w:t>
      </w:r>
    </w:p>
    <w:p w:rsidR="006A0B0C" w:rsidRPr="00F940F0" w:rsidRDefault="006A0B0C" w:rsidP="00B36D08">
      <w:pPr>
        <w:tabs>
          <w:tab w:val="left" w:pos="851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Учет операций на лицевых счетах по </w:t>
      </w:r>
      <w:r w:rsidR="00C711B2" w:rsidRPr="00F940F0">
        <w:rPr>
          <w:sz w:val="28"/>
          <w:szCs w:val="28"/>
        </w:rPr>
        <w:t xml:space="preserve">целевым </w:t>
      </w:r>
      <w:r w:rsidRPr="00F940F0">
        <w:rPr>
          <w:sz w:val="28"/>
          <w:szCs w:val="28"/>
        </w:rPr>
        <w:t xml:space="preserve">субсидиям осуществляется нарастающим итогом с начала финансового года в структуре </w:t>
      </w:r>
      <w:r w:rsidR="00067AC6" w:rsidRPr="00F940F0">
        <w:rPr>
          <w:sz w:val="28"/>
          <w:szCs w:val="28"/>
        </w:rPr>
        <w:t xml:space="preserve">кодов </w:t>
      </w:r>
      <w:r w:rsidR="00E91266">
        <w:rPr>
          <w:sz w:val="28"/>
          <w:szCs w:val="28"/>
        </w:rPr>
        <w:t>видов расходов бюджета</w:t>
      </w:r>
      <w:r w:rsidR="0037786C">
        <w:rPr>
          <w:sz w:val="28"/>
          <w:szCs w:val="28"/>
        </w:rPr>
        <w:t xml:space="preserve"> </w:t>
      </w:r>
      <w:r w:rsidR="00067AC6" w:rsidRPr="00F940F0">
        <w:rPr>
          <w:sz w:val="28"/>
          <w:szCs w:val="28"/>
        </w:rPr>
        <w:t xml:space="preserve">(далее - </w:t>
      </w:r>
      <w:r w:rsidR="00616047">
        <w:rPr>
          <w:sz w:val="28"/>
          <w:szCs w:val="28"/>
        </w:rPr>
        <w:t xml:space="preserve">код </w:t>
      </w:r>
      <w:r w:rsidR="0037786C">
        <w:rPr>
          <w:sz w:val="28"/>
          <w:szCs w:val="28"/>
        </w:rPr>
        <w:t>КВР</w:t>
      </w:r>
      <w:r w:rsidR="00067AC6" w:rsidRPr="00F940F0">
        <w:rPr>
          <w:sz w:val="28"/>
          <w:szCs w:val="28"/>
        </w:rPr>
        <w:t>) и аналитических кодов, присвоенных им для учета операций с целевыми субсидиями (далее - код субсидии)</w:t>
      </w:r>
      <w:r w:rsidRPr="00F940F0">
        <w:rPr>
          <w:sz w:val="28"/>
          <w:szCs w:val="28"/>
        </w:rPr>
        <w:t>.</w:t>
      </w:r>
    </w:p>
    <w:p w:rsidR="00BB3DF7" w:rsidRPr="00F940F0" w:rsidRDefault="00BB3DF7" w:rsidP="00BB3DF7">
      <w:pPr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B3DF7" w:rsidRPr="00AC5F29" w:rsidRDefault="00BB3DF7" w:rsidP="00AC5F29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940F0">
        <w:rPr>
          <w:b/>
          <w:sz w:val="28"/>
          <w:szCs w:val="28"/>
        </w:rPr>
        <w:t>Порядок формирования и представления Перечня целевых субсидий</w:t>
      </w:r>
      <w:r w:rsidR="00AC5F29">
        <w:rPr>
          <w:b/>
          <w:sz w:val="28"/>
          <w:szCs w:val="28"/>
        </w:rPr>
        <w:t xml:space="preserve"> </w:t>
      </w:r>
      <w:r w:rsidRPr="00AC5F29">
        <w:rPr>
          <w:b/>
          <w:sz w:val="28"/>
          <w:szCs w:val="28"/>
        </w:rPr>
        <w:t>на текущий финансовый год</w:t>
      </w:r>
    </w:p>
    <w:p w:rsidR="00BB3DF7" w:rsidRPr="00F940F0" w:rsidRDefault="00BB3DF7" w:rsidP="00BB3DF7">
      <w:pPr>
        <w:tabs>
          <w:tab w:val="left" w:pos="851"/>
        </w:tabs>
        <w:autoSpaceDE w:val="0"/>
        <w:autoSpaceDN w:val="0"/>
        <w:adjustRightInd w:val="0"/>
        <w:ind w:left="1080"/>
        <w:jc w:val="center"/>
        <w:rPr>
          <w:b/>
          <w:sz w:val="28"/>
          <w:szCs w:val="28"/>
        </w:rPr>
      </w:pPr>
    </w:p>
    <w:p w:rsidR="004E7AFD" w:rsidRPr="00F940F0" w:rsidRDefault="004F27C4" w:rsidP="00785BB1">
      <w:pPr>
        <w:numPr>
          <w:ilvl w:val="0"/>
          <w:numId w:val="1"/>
        </w:num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proofErr w:type="gramStart"/>
      <w:r w:rsidRPr="00F940F0">
        <w:rPr>
          <w:sz w:val="28"/>
          <w:szCs w:val="28"/>
        </w:rPr>
        <w:t>Орган местного самоуправления</w:t>
      </w:r>
      <w:r w:rsidR="004E7AFD" w:rsidRPr="00F940F0">
        <w:rPr>
          <w:sz w:val="28"/>
          <w:szCs w:val="28"/>
        </w:rPr>
        <w:t>, осуществляющий функции и полномочия учредителя в отношении учреждения (далее - учредител</w:t>
      </w:r>
      <w:r w:rsidR="000B1CCF" w:rsidRPr="00F940F0">
        <w:rPr>
          <w:sz w:val="28"/>
          <w:szCs w:val="28"/>
        </w:rPr>
        <w:t>ь</w:t>
      </w:r>
      <w:r w:rsidR="004E7AFD" w:rsidRPr="00F940F0">
        <w:rPr>
          <w:sz w:val="28"/>
          <w:szCs w:val="28"/>
        </w:rPr>
        <w:t xml:space="preserve">), ежегодно представляет в </w:t>
      </w:r>
      <w:r w:rsidRPr="00F940F0">
        <w:rPr>
          <w:sz w:val="28"/>
          <w:szCs w:val="28"/>
        </w:rPr>
        <w:t xml:space="preserve">Финансовое управление </w:t>
      </w:r>
      <w:r w:rsidR="004A78BA" w:rsidRPr="00F940F0">
        <w:rPr>
          <w:sz w:val="28"/>
          <w:szCs w:val="28"/>
        </w:rPr>
        <w:t xml:space="preserve">ЗГО </w:t>
      </w:r>
      <w:r w:rsidRPr="00F940F0">
        <w:rPr>
          <w:sz w:val="28"/>
          <w:szCs w:val="28"/>
        </w:rPr>
        <w:t>на бумажном носителе и (или)</w:t>
      </w:r>
      <w:r w:rsidR="004E7AFD" w:rsidRPr="00F940F0">
        <w:rPr>
          <w:sz w:val="28"/>
          <w:szCs w:val="28"/>
        </w:rPr>
        <w:t xml:space="preserve"> в электронном виде с применением электронной подписи Перечень целевых субсидий на ____ год  (далее - Перечень целевых субсидий) по рекомендуемому образцу (приложение </w:t>
      </w:r>
      <w:r w:rsidR="008F5320" w:rsidRPr="00F940F0">
        <w:rPr>
          <w:sz w:val="28"/>
          <w:szCs w:val="28"/>
        </w:rPr>
        <w:t xml:space="preserve">1 </w:t>
      </w:r>
      <w:r w:rsidR="004E7AFD" w:rsidRPr="00F940F0">
        <w:rPr>
          <w:sz w:val="28"/>
          <w:szCs w:val="28"/>
        </w:rPr>
        <w:t>к настоящему Порядку), в котором отражаются целевые субсидии, предоставляемые в соответствующем финансовом году находящимся в</w:t>
      </w:r>
      <w:proofErr w:type="gramEnd"/>
      <w:r w:rsidR="004E7AFD" w:rsidRPr="00F940F0">
        <w:rPr>
          <w:sz w:val="28"/>
          <w:szCs w:val="28"/>
        </w:rPr>
        <w:t xml:space="preserve"> его </w:t>
      </w:r>
      <w:proofErr w:type="gramStart"/>
      <w:r w:rsidR="004E7AFD" w:rsidRPr="00F940F0">
        <w:rPr>
          <w:sz w:val="28"/>
          <w:szCs w:val="28"/>
        </w:rPr>
        <w:t>ведении</w:t>
      </w:r>
      <w:proofErr w:type="gramEnd"/>
      <w:r w:rsidR="004E7AFD" w:rsidRPr="00F940F0">
        <w:rPr>
          <w:sz w:val="28"/>
          <w:szCs w:val="28"/>
        </w:rPr>
        <w:t xml:space="preserve"> учреждениям.</w:t>
      </w:r>
    </w:p>
    <w:p w:rsidR="004E7AFD" w:rsidRPr="00F940F0" w:rsidRDefault="004E7AFD" w:rsidP="00B36D08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Перечень целевых субсидий формируется учредител</w:t>
      </w:r>
      <w:r w:rsidR="000B1CCF" w:rsidRPr="00F940F0">
        <w:rPr>
          <w:sz w:val="28"/>
          <w:szCs w:val="28"/>
        </w:rPr>
        <w:t>ем</w:t>
      </w:r>
      <w:r w:rsidRPr="00F940F0">
        <w:rPr>
          <w:sz w:val="28"/>
          <w:szCs w:val="28"/>
        </w:rPr>
        <w:t xml:space="preserve">, в разрезе </w:t>
      </w:r>
      <w:r w:rsidR="00AC5F29">
        <w:rPr>
          <w:sz w:val="28"/>
          <w:szCs w:val="28"/>
        </w:rPr>
        <w:t xml:space="preserve">аналитических </w:t>
      </w:r>
      <w:r w:rsidRPr="00F940F0">
        <w:rPr>
          <w:sz w:val="28"/>
          <w:szCs w:val="28"/>
        </w:rPr>
        <w:t>код</w:t>
      </w:r>
      <w:r w:rsidR="00067AC6" w:rsidRPr="00F940F0">
        <w:rPr>
          <w:sz w:val="28"/>
          <w:szCs w:val="28"/>
        </w:rPr>
        <w:t>ов</w:t>
      </w:r>
      <w:r w:rsidR="00AC5F29">
        <w:rPr>
          <w:sz w:val="28"/>
          <w:szCs w:val="28"/>
        </w:rPr>
        <w:t xml:space="preserve">, присвоенных им для учета операций с целевыми </w:t>
      </w:r>
      <w:r w:rsidRPr="00F940F0">
        <w:rPr>
          <w:sz w:val="28"/>
          <w:szCs w:val="28"/>
        </w:rPr>
        <w:t>субсиди</w:t>
      </w:r>
      <w:r w:rsidR="00AC5F29">
        <w:rPr>
          <w:sz w:val="28"/>
          <w:szCs w:val="28"/>
        </w:rPr>
        <w:t>ями</w:t>
      </w:r>
      <w:r w:rsidRPr="00F940F0">
        <w:rPr>
          <w:sz w:val="28"/>
          <w:szCs w:val="28"/>
        </w:rPr>
        <w:t xml:space="preserve"> по каждой целевой субсидии для последующего его доведения до </w:t>
      </w:r>
      <w:r w:rsidR="008F254C" w:rsidRPr="00F940F0">
        <w:rPr>
          <w:sz w:val="28"/>
          <w:szCs w:val="28"/>
        </w:rPr>
        <w:t>Финансового управления</w:t>
      </w:r>
      <w:r w:rsidR="004A78BA" w:rsidRPr="00F940F0">
        <w:rPr>
          <w:sz w:val="28"/>
          <w:szCs w:val="28"/>
        </w:rPr>
        <w:t xml:space="preserve"> ЗГО</w:t>
      </w:r>
      <w:r w:rsidRPr="00F940F0">
        <w:rPr>
          <w:sz w:val="28"/>
          <w:szCs w:val="28"/>
        </w:rPr>
        <w:t>.</w:t>
      </w:r>
    </w:p>
    <w:p w:rsidR="004E7AFD" w:rsidRPr="00F940F0" w:rsidRDefault="004E7AFD" w:rsidP="00B36D08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proofErr w:type="gramStart"/>
      <w:r w:rsidRPr="00F940F0">
        <w:rPr>
          <w:sz w:val="28"/>
          <w:szCs w:val="28"/>
        </w:rPr>
        <w:t xml:space="preserve">Уполномоченный руководителем </w:t>
      </w:r>
      <w:r w:rsidR="008F254C" w:rsidRPr="00F940F0">
        <w:rPr>
          <w:sz w:val="28"/>
          <w:szCs w:val="28"/>
        </w:rPr>
        <w:t>Финансового управления</w:t>
      </w:r>
      <w:r w:rsidR="004A78BA" w:rsidRPr="00F940F0">
        <w:rPr>
          <w:sz w:val="28"/>
          <w:szCs w:val="28"/>
        </w:rPr>
        <w:t xml:space="preserve"> ЗГО</w:t>
      </w:r>
      <w:r w:rsidRPr="00F940F0">
        <w:rPr>
          <w:sz w:val="28"/>
          <w:szCs w:val="28"/>
        </w:rPr>
        <w:t xml:space="preserve"> работник проверяет перечень целевых субсидий на соответствие установленной форме, на наличие в сводной бюджетной росписи бюджета</w:t>
      </w:r>
      <w:r w:rsidR="008F254C" w:rsidRPr="00F940F0">
        <w:rPr>
          <w:sz w:val="28"/>
          <w:szCs w:val="28"/>
        </w:rPr>
        <w:t xml:space="preserve"> городского округа</w:t>
      </w:r>
      <w:r w:rsidRPr="00F940F0">
        <w:rPr>
          <w:sz w:val="28"/>
          <w:szCs w:val="28"/>
        </w:rPr>
        <w:t xml:space="preserve"> бюджетных ассигнований, предусмотренных учредител</w:t>
      </w:r>
      <w:r w:rsidR="000B1CCF" w:rsidRPr="00F940F0">
        <w:rPr>
          <w:sz w:val="28"/>
          <w:szCs w:val="28"/>
        </w:rPr>
        <w:t>ю</w:t>
      </w:r>
      <w:r w:rsidRPr="00F940F0">
        <w:rPr>
          <w:sz w:val="28"/>
          <w:szCs w:val="28"/>
        </w:rPr>
        <w:t>, как главному распорядителю средств  по кодам классификации расходов бюджетов, указанным им в Перечне целевых субсидий, а также на соответствие наименования субсидии ее наименованию, указанному в нормативном правовом акте, устанавливающем порядок предоставления целевой субсидии.</w:t>
      </w:r>
      <w:proofErr w:type="gramEnd"/>
    </w:p>
    <w:p w:rsidR="004E7AFD" w:rsidRPr="00F940F0" w:rsidRDefault="004E7AFD" w:rsidP="00B36D08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proofErr w:type="gramStart"/>
      <w:r w:rsidRPr="00F940F0">
        <w:rPr>
          <w:sz w:val="28"/>
          <w:szCs w:val="28"/>
        </w:rPr>
        <w:t xml:space="preserve">В случае если форма или информация, указанная в Перечне целевых субсидий, не соответствуют требованиям, установленным пунктами </w:t>
      </w:r>
      <w:r w:rsidR="008735C6" w:rsidRPr="00F940F0">
        <w:rPr>
          <w:sz w:val="28"/>
          <w:szCs w:val="28"/>
        </w:rPr>
        <w:t>5, 6</w:t>
      </w:r>
      <w:r w:rsidRPr="00F940F0">
        <w:rPr>
          <w:sz w:val="28"/>
          <w:szCs w:val="28"/>
        </w:rPr>
        <w:t xml:space="preserve"> настоящего Порядка, уполномоченный руководителем </w:t>
      </w:r>
      <w:r w:rsidR="007B44F6" w:rsidRPr="00F940F0">
        <w:rPr>
          <w:sz w:val="28"/>
          <w:szCs w:val="28"/>
        </w:rPr>
        <w:t>Финансового управления</w:t>
      </w:r>
      <w:r w:rsidR="004A78BA" w:rsidRPr="00F940F0">
        <w:rPr>
          <w:sz w:val="28"/>
          <w:szCs w:val="28"/>
        </w:rPr>
        <w:t xml:space="preserve"> ЗГО</w:t>
      </w:r>
      <w:r w:rsidRPr="00F940F0">
        <w:rPr>
          <w:sz w:val="28"/>
          <w:szCs w:val="28"/>
        </w:rPr>
        <w:t xml:space="preserve"> работник не позднее трех рабочих дней, следующих за днем представления Перечня целевых субсидий, направляет учредител</w:t>
      </w:r>
      <w:r w:rsidR="000B1CCF" w:rsidRPr="00F940F0">
        <w:rPr>
          <w:sz w:val="28"/>
          <w:szCs w:val="28"/>
        </w:rPr>
        <w:t>ю</w:t>
      </w:r>
      <w:r w:rsidRPr="00F940F0">
        <w:rPr>
          <w:sz w:val="28"/>
          <w:szCs w:val="28"/>
        </w:rPr>
        <w:t xml:space="preserve"> Протокол</w:t>
      </w:r>
      <w:r w:rsidR="00DA3288" w:rsidRPr="00F940F0">
        <w:rPr>
          <w:sz w:val="28"/>
          <w:szCs w:val="28"/>
        </w:rPr>
        <w:t xml:space="preserve"> по форме, предусмотренной приложением 3 к Порядку открытия и ведения лицевых счетов</w:t>
      </w:r>
      <w:r w:rsidR="004F18AB" w:rsidRPr="00F940F0">
        <w:rPr>
          <w:sz w:val="28"/>
          <w:szCs w:val="28"/>
        </w:rPr>
        <w:t xml:space="preserve"> </w:t>
      </w:r>
      <w:r w:rsidR="004A78BA" w:rsidRPr="00F940F0">
        <w:rPr>
          <w:sz w:val="28"/>
          <w:szCs w:val="28"/>
        </w:rPr>
        <w:t>Ф</w:t>
      </w:r>
      <w:r w:rsidR="004F18AB" w:rsidRPr="00F940F0">
        <w:rPr>
          <w:sz w:val="28"/>
          <w:szCs w:val="28"/>
        </w:rPr>
        <w:t>инансовым управлением Златоустовского городского округа</w:t>
      </w:r>
      <w:r w:rsidR="00DA3288" w:rsidRPr="00F940F0">
        <w:rPr>
          <w:sz w:val="28"/>
          <w:szCs w:val="28"/>
        </w:rPr>
        <w:t>, утвержденн</w:t>
      </w:r>
      <w:r w:rsidR="004F18AB" w:rsidRPr="00F940F0">
        <w:rPr>
          <w:sz w:val="28"/>
          <w:szCs w:val="28"/>
        </w:rPr>
        <w:t>ым</w:t>
      </w:r>
      <w:r w:rsidR="00DA3288" w:rsidRPr="00F940F0">
        <w:rPr>
          <w:sz w:val="28"/>
          <w:szCs w:val="28"/>
        </w:rPr>
        <w:t xml:space="preserve"> </w:t>
      </w:r>
      <w:r w:rsidR="00D46B66" w:rsidRPr="00F940F0">
        <w:rPr>
          <w:sz w:val="28"/>
          <w:szCs w:val="28"/>
        </w:rPr>
        <w:t>п</w:t>
      </w:r>
      <w:r w:rsidR="00DA3288" w:rsidRPr="00F940F0">
        <w:rPr>
          <w:sz w:val="28"/>
          <w:szCs w:val="28"/>
        </w:rPr>
        <w:t>риказом</w:t>
      </w:r>
      <w:proofErr w:type="gramEnd"/>
      <w:r w:rsidR="00DA3288" w:rsidRPr="00F940F0">
        <w:rPr>
          <w:sz w:val="28"/>
          <w:szCs w:val="28"/>
        </w:rPr>
        <w:t xml:space="preserve"> Финансового управления</w:t>
      </w:r>
      <w:r w:rsidR="004A78BA" w:rsidRPr="00F940F0">
        <w:rPr>
          <w:sz w:val="28"/>
          <w:szCs w:val="28"/>
        </w:rPr>
        <w:t xml:space="preserve"> ЗГО</w:t>
      </w:r>
      <w:r w:rsidR="00DA3288" w:rsidRPr="00F940F0">
        <w:rPr>
          <w:sz w:val="28"/>
          <w:szCs w:val="28"/>
        </w:rPr>
        <w:t xml:space="preserve"> от 30.11.2010 г. № 46</w:t>
      </w:r>
      <w:r w:rsidRPr="00F940F0">
        <w:rPr>
          <w:sz w:val="28"/>
          <w:szCs w:val="28"/>
        </w:rPr>
        <w:t>, в котором указывается причина возврата</w:t>
      </w:r>
      <w:r w:rsidR="00DA3288" w:rsidRPr="00F940F0">
        <w:rPr>
          <w:sz w:val="28"/>
          <w:szCs w:val="28"/>
        </w:rPr>
        <w:t xml:space="preserve"> на бумажном носителе и (или) в электронном виде с применением электронной подписи</w:t>
      </w:r>
      <w:r w:rsidRPr="00F940F0">
        <w:rPr>
          <w:sz w:val="28"/>
          <w:szCs w:val="28"/>
        </w:rPr>
        <w:t>.</w:t>
      </w:r>
    </w:p>
    <w:p w:rsidR="004E7AFD" w:rsidRPr="00F940F0" w:rsidRDefault="004E7AFD" w:rsidP="00B36D08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При внесении в течение финансового года изменений в Перечень целевых субсидий, в части его дополнения, учредител</w:t>
      </w:r>
      <w:r w:rsidR="000B1CCF" w:rsidRPr="00F940F0">
        <w:rPr>
          <w:sz w:val="28"/>
          <w:szCs w:val="28"/>
        </w:rPr>
        <w:t>ь</w:t>
      </w:r>
      <w:r w:rsidRPr="00F940F0">
        <w:rPr>
          <w:sz w:val="28"/>
          <w:szCs w:val="28"/>
        </w:rPr>
        <w:t xml:space="preserve"> представляет в соответствии с настоящим Порядком в </w:t>
      </w:r>
      <w:r w:rsidR="007B44F6" w:rsidRPr="00F940F0">
        <w:rPr>
          <w:sz w:val="28"/>
          <w:szCs w:val="28"/>
        </w:rPr>
        <w:t>Финансовое управление</w:t>
      </w:r>
      <w:r w:rsidRPr="00F940F0">
        <w:rPr>
          <w:sz w:val="28"/>
          <w:szCs w:val="28"/>
        </w:rPr>
        <w:t xml:space="preserve"> </w:t>
      </w:r>
      <w:r w:rsidR="004A78BA" w:rsidRPr="00F940F0">
        <w:rPr>
          <w:sz w:val="28"/>
          <w:szCs w:val="28"/>
        </w:rPr>
        <w:t xml:space="preserve">ЗГО </w:t>
      </w:r>
      <w:r w:rsidRPr="00F940F0">
        <w:rPr>
          <w:sz w:val="28"/>
          <w:szCs w:val="28"/>
        </w:rPr>
        <w:lastRenderedPageBreak/>
        <w:t>дополнение в Перечень целевых субсидий по форме согласно приложению</w:t>
      </w:r>
      <w:r w:rsidR="00240319" w:rsidRPr="00F940F0">
        <w:rPr>
          <w:sz w:val="28"/>
          <w:szCs w:val="28"/>
        </w:rPr>
        <w:t xml:space="preserve"> 1</w:t>
      </w:r>
      <w:r w:rsidRPr="00F940F0">
        <w:rPr>
          <w:sz w:val="28"/>
          <w:szCs w:val="28"/>
        </w:rPr>
        <w:t xml:space="preserve"> к настоящему Порядку.</w:t>
      </w:r>
    </w:p>
    <w:p w:rsidR="00BB3DF7" w:rsidRPr="00F940F0" w:rsidRDefault="00BB3DF7" w:rsidP="00BB3DF7">
      <w:pPr>
        <w:tabs>
          <w:tab w:val="left" w:pos="851"/>
          <w:tab w:val="left" w:pos="1134"/>
        </w:tabs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</w:p>
    <w:p w:rsidR="00BB3DF7" w:rsidRPr="00F940F0" w:rsidRDefault="00BB3DF7" w:rsidP="00451DE2">
      <w:pPr>
        <w:numPr>
          <w:ilvl w:val="0"/>
          <w:numId w:val="17"/>
        </w:numPr>
        <w:tabs>
          <w:tab w:val="left" w:pos="-1134"/>
          <w:tab w:val="left" w:pos="0"/>
        </w:tabs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F940F0">
        <w:rPr>
          <w:b/>
          <w:sz w:val="28"/>
          <w:szCs w:val="28"/>
        </w:rPr>
        <w:t>Порядок составления и предоставления Сведений об операциях с целевыми субсидиями, предоставленными муниципальному учреждению</w:t>
      </w:r>
    </w:p>
    <w:p w:rsidR="00BB3DF7" w:rsidRPr="00F940F0" w:rsidRDefault="00BB3DF7" w:rsidP="00BB3DF7">
      <w:pPr>
        <w:tabs>
          <w:tab w:val="left" w:pos="0"/>
          <w:tab w:val="left" w:pos="851"/>
        </w:tabs>
        <w:autoSpaceDE w:val="0"/>
        <w:autoSpaceDN w:val="0"/>
        <w:adjustRightInd w:val="0"/>
        <w:ind w:left="1080"/>
        <w:jc w:val="both"/>
        <w:rPr>
          <w:sz w:val="28"/>
          <w:szCs w:val="28"/>
        </w:rPr>
      </w:pPr>
    </w:p>
    <w:p w:rsidR="004E7AFD" w:rsidRPr="00F940F0" w:rsidRDefault="004E7AFD" w:rsidP="00B36D08">
      <w:pPr>
        <w:numPr>
          <w:ilvl w:val="0"/>
          <w:numId w:val="1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proofErr w:type="gramStart"/>
      <w:r w:rsidRPr="00F940F0">
        <w:rPr>
          <w:sz w:val="28"/>
          <w:szCs w:val="28"/>
        </w:rPr>
        <w:t xml:space="preserve">Для осуществления санкционирования оплаты денежных обязательств учреждений, источником финансового обеспечения которых являются целевые субсидии (далее - целевые расходы), учреждением в </w:t>
      </w:r>
      <w:r w:rsidR="007B44F6" w:rsidRPr="00F940F0">
        <w:rPr>
          <w:sz w:val="28"/>
          <w:szCs w:val="28"/>
        </w:rPr>
        <w:t>Финансовое управление</w:t>
      </w:r>
      <w:r w:rsidR="004A78BA" w:rsidRPr="00F940F0">
        <w:rPr>
          <w:sz w:val="28"/>
          <w:szCs w:val="28"/>
        </w:rPr>
        <w:t xml:space="preserve"> ЗГО</w:t>
      </w:r>
      <w:r w:rsidRPr="00F940F0">
        <w:rPr>
          <w:sz w:val="28"/>
          <w:szCs w:val="28"/>
        </w:rPr>
        <w:t xml:space="preserve"> представляются Сведения об операциях с целевыми субсидиями, предоставленными муниципальному</w:t>
      </w:r>
      <w:r w:rsidR="008735C6" w:rsidRPr="00F940F0">
        <w:rPr>
          <w:sz w:val="28"/>
          <w:szCs w:val="28"/>
        </w:rPr>
        <w:t xml:space="preserve"> учреждению на ____</w:t>
      </w:r>
      <w:r w:rsidRPr="00F940F0">
        <w:rPr>
          <w:sz w:val="28"/>
          <w:szCs w:val="28"/>
        </w:rPr>
        <w:t xml:space="preserve"> год, утвержденные учредител</w:t>
      </w:r>
      <w:r w:rsidR="000B1CCF" w:rsidRPr="00F940F0">
        <w:rPr>
          <w:sz w:val="28"/>
          <w:szCs w:val="28"/>
        </w:rPr>
        <w:t>ем</w:t>
      </w:r>
      <w:r w:rsidR="00666AD9" w:rsidRPr="00F940F0">
        <w:rPr>
          <w:sz w:val="28"/>
          <w:szCs w:val="28"/>
        </w:rPr>
        <w:t xml:space="preserve">, </w:t>
      </w:r>
      <w:r w:rsidR="001B667C" w:rsidRPr="00F940F0">
        <w:rPr>
          <w:sz w:val="28"/>
          <w:szCs w:val="28"/>
        </w:rPr>
        <w:t xml:space="preserve">(код формы по ОКУД 0501016) </w:t>
      </w:r>
      <w:r w:rsidR="009279F3">
        <w:rPr>
          <w:sz w:val="28"/>
          <w:szCs w:val="28"/>
        </w:rPr>
        <w:t xml:space="preserve"> </w:t>
      </w:r>
      <w:r w:rsidR="00E16891">
        <w:rPr>
          <w:sz w:val="28"/>
          <w:szCs w:val="28"/>
        </w:rPr>
        <w:t xml:space="preserve">(приложение </w:t>
      </w:r>
      <w:r w:rsidR="00A43012">
        <w:rPr>
          <w:sz w:val="28"/>
          <w:szCs w:val="28"/>
        </w:rPr>
        <w:t>1.1</w:t>
      </w:r>
      <w:r w:rsidR="00E16891">
        <w:rPr>
          <w:sz w:val="28"/>
          <w:szCs w:val="28"/>
        </w:rPr>
        <w:t xml:space="preserve"> к настоящему порядку)</w:t>
      </w:r>
      <w:r w:rsidR="001B667C" w:rsidRPr="00F940F0">
        <w:rPr>
          <w:sz w:val="28"/>
          <w:szCs w:val="28"/>
        </w:rPr>
        <w:t xml:space="preserve"> (далее - Сведения) на бумажном носителе в двух экземплярах с одновременным представлением в электронном виде</w:t>
      </w:r>
      <w:proofErr w:type="gramEnd"/>
      <w:r w:rsidR="001B667C" w:rsidRPr="00F940F0">
        <w:rPr>
          <w:sz w:val="28"/>
          <w:szCs w:val="28"/>
        </w:rPr>
        <w:t xml:space="preserve"> в автоматизированной системе</w:t>
      </w:r>
      <w:r w:rsidR="0001095D" w:rsidRPr="00F940F0">
        <w:rPr>
          <w:sz w:val="28"/>
          <w:szCs w:val="28"/>
        </w:rPr>
        <w:t xml:space="preserve"> исполнения бюджета Златоустовского городского округа (далее – Система </w:t>
      </w:r>
      <w:r w:rsidR="001B667C" w:rsidRPr="00F940F0">
        <w:rPr>
          <w:sz w:val="28"/>
          <w:szCs w:val="28"/>
        </w:rPr>
        <w:t>АЦК</w:t>
      </w:r>
      <w:r w:rsidR="0001095D" w:rsidRPr="00F940F0">
        <w:rPr>
          <w:sz w:val="28"/>
          <w:szCs w:val="28"/>
        </w:rPr>
        <w:t>)</w:t>
      </w:r>
      <w:r w:rsidR="001B667C" w:rsidRPr="00F940F0">
        <w:rPr>
          <w:sz w:val="28"/>
          <w:szCs w:val="28"/>
        </w:rPr>
        <w:t>.</w:t>
      </w:r>
    </w:p>
    <w:p w:rsidR="001B667C" w:rsidRPr="00F940F0" w:rsidRDefault="00E52936" w:rsidP="001B667C">
      <w:pPr>
        <w:tabs>
          <w:tab w:val="left" w:pos="851"/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Учреждение при наличии между учреждением и Финансовым управлением ЗГО, а также при наличии между учредител</w:t>
      </w:r>
      <w:r w:rsidR="000B1CCF" w:rsidRPr="00F940F0">
        <w:rPr>
          <w:sz w:val="28"/>
          <w:szCs w:val="28"/>
        </w:rPr>
        <w:t>ем</w:t>
      </w:r>
      <w:r w:rsidRPr="00F940F0">
        <w:rPr>
          <w:sz w:val="28"/>
          <w:szCs w:val="28"/>
        </w:rPr>
        <w:t xml:space="preserve"> и Финансовым управлением ЗГО электронного документооборота с применением электронной подписи представляет Сведения в электронном виде с применением электронной подписи уполномоченных лиц учреждения и учредителя</w:t>
      </w:r>
      <w:r w:rsidR="006E246D" w:rsidRPr="00F940F0">
        <w:rPr>
          <w:sz w:val="28"/>
          <w:szCs w:val="28"/>
        </w:rPr>
        <w:t>, без представления на бумажном носителе</w:t>
      </w:r>
      <w:r w:rsidRPr="00F940F0">
        <w:rPr>
          <w:sz w:val="28"/>
          <w:szCs w:val="28"/>
        </w:rPr>
        <w:t xml:space="preserve">. </w:t>
      </w:r>
    </w:p>
    <w:p w:rsidR="0035587F" w:rsidRPr="00F940F0" w:rsidRDefault="0035587F" w:rsidP="00CA1F9D">
      <w:pPr>
        <w:pStyle w:val="af5"/>
        <w:numPr>
          <w:ilvl w:val="0"/>
          <w:numId w:val="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40F0">
        <w:rPr>
          <w:rFonts w:ascii="Times New Roman" w:hAnsi="Times New Roman"/>
          <w:sz w:val="28"/>
          <w:szCs w:val="28"/>
        </w:rPr>
        <w:t>Для санкционирования целевых расходов, источником финансового обеспечения которых являются неиспользованные на начало текущего финансового года остатки целевых субсидий прошлых лет, на суммы которых согласно решению учредителя, подтверждена потребность в направлении их на те же цели (далее - разрешенный к использованию остаток целевой субсидии), учреждением представляются в Финансовое управление ЗГО Сведения, в которых сумма разрешенного к использованию остатка целевой субсидии прошлых лет</w:t>
      </w:r>
      <w:proofErr w:type="gramEnd"/>
      <w:r w:rsidRPr="00F940F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940F0">
        <w:rPr>
          <w:rFonts w:ascii="Times New Roman" w:hAnsi="Times New Roman"/>
          <w:sz w:val="28"/>
          <w:szCs w:val="28"/>
        </w:rPr>
        <w:t xml:space="preserve">указывается в </w:t>
      </w:r>
      <w:r w:rsidR="00294FE5" w:rsidRPr="00F940F0">
        <w:rPr>
          <w:rFonts w:ascii="Times New Roman" w:hAnsi="Times New Roman"/>
          <w:sz w:val="28"/>
          <w:szCs w:val="28"/>
        </w:rPr>
        <w:t xml:space="preserve">соответствующей </w:t>
      </w:r>
      <w:r w:rsidRPr="00F940F0">
        <w:rPr>
          <w:rFonts w:ascii="Times New Roman" w:hAnsi="Times New Roman"/>
          <w:sz w:val="28"/>
          <w:szCs w:val="28"/>
        </w:rPr>
        <w:t>графе Сведений с указанием кода целевой субсидии в новом финансовом году</w:t>
      </w:r>
      <w:r w:rsidR="00294FE5" w:rsidRPr="00F940F0">
        <w:rPr>
          <w:rFonts w:ascii="Times New Roman" w:hAnsi="Times New Roman"/>
          <w:sz w:val="28"/>
          <w:szCs w:val="28"/>
        </w:rPr>
        <w:t xml:space="preserve"> и с указанием кода целевой субсидии прошлых лет (</w:t>
      </w:r>
      <w:r w:rsidRPr="00F940F0">
        <w:rPr>
          <w:rFonts w:ascii="Times New Roman" w:hAnsi="Times New Roman"/>
          <w:sz w:val="28"/>
          <w:szCs w:val="28"/>
        </w:rPr>
        <w:t>код субсидии</w:t>
      </w:r>
      <w:r w:rsidR="0052392F" w:rsidRPr="00F940F0">
        <w:rPr>
          <w:rFonts w:ascii="Times New Roman" w:hAnsi="Times New Roman"/>
          <w:sz w:val="28"/>
          <w:szCs w:val="28"/>
        </w:rPr>
        <w:t xml:space="preserve"> в отношении разрешенного к использованию остатка субсидии прошлых лет), если коды целевой субсидии, присвоенные для учета операций с целевой субсидией в прошлые годы и</w:t>
      </w:r>
      <w:r w:rsidRPr="00F940F0">
        <w:rPr>
          <w:rFonts w:ascii="Times New Roman" w:hAnsi="Times New Roman"/>
          <w:sz w:val="28"/>
          <w:szCs w:val="28"/>
        </w:rPr>
        <w:t xml:space="preserve"> в новом финансовом году</w:t>
      </w:r>
      <w:r w:rsidR="0052392F" w:rsidRPr="00F940F0">
        <w:rPr>
          <w:rFonts w:ascii="Times New Roman" w:hAnsi="Times New Roman"/>
          <w:sz w:val="28"/>
          <w:szCs w:val="28"/>
        </w:rPr>
        <w:t>, различаются</w:t>
      </w:r>
      <w:r w:rsidRPr="00F940F0">
        <w:rPr>
          <w:rFonts w:ascii="Times New Roman" w:hAnsi="Times New Roman"/>
          <w:sz w:val="28"/>
          <w:szCs w:val="28"/>
        </w:rPr>
        <w:t>.</w:t>
      </w:r>
      <w:proofErr w:type="gramEnd"/>
    </w:p>
    <w:p w:rsidR="0035587F" w:rsidRPr="00F940F0" w:rsidRDefault="0035587F" w:rsidP="0035587F">
      <w:pPr>
        <w:pStyle w:val="af5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940F0">
        <w:rPr>
          <w:rFonts w:ascii="Times New Roman" w:hAnsi="Times New Roman"/>
          <w:sz w:val="28"/>
          <w:szCs w:val="28"/>
        </w:rPr>
        <w:t>Неиспользованные на начало текущего финансового года остатки целевых субсидий прошлых лет, суммы которых не отражены в Сведениях в соответствии с настоящим пунктом, учитываются Финансовым управлением ЗГО на отдельном лицевом счете</w:t>
      </w:r>
      <w:r w:rsidR="0052392F" w:rsidRPr="00F940F0">
        <w:rPr>
          <w:rFonts w:ascii="Times New Roman" w:hAnsi="Times New Roman"/>
          <w:sz w:val="28"/>
          <w:szCs w:val="28"/>
        </w:rPr>
        <w:t xml:space="preserve"> </w:t>
      </w:r>
      <w:r w:rsidRPr="00F940F0">
        <w:rPr>
          <w:rFonts w:ascii="Times New Roman" w:hAnsi="Times New Roman"/>
          <w:sz w:val="28"/>
          <w:szCs w:val="28"/>
        </w:rPr>
        <w:t>учреждени</w:t>
      </w:r>
      <w:r w:rsidR="0052392F" w:rsidRPr="00F940F0">
        <w:rPr>
          <w:rFonts w:ascii="Times New Roman" w:hAnsi="Times New Roman"/>
          <w:sz w:val="28"/>
          <w:szCs w:val="28"/>
        </w:rPr>
        <w:t>я</w:t>
      </w:r>
      <w:r w:rsidRPr="00F940F0">
        <w:rPr>
          <w:rFonts w:ascii="Times New Roman" w:hAnsi="Times New Roman"/>
          <w:sz w:val="28"/>
          <w:szCs w:val="28"/>
        </w:rPr>
        <w:t>, без права расходования.</w:t>
      </w:r>
    </w:p>
    <w:p w:rsidR="0035587F" w:rsidRPr="00F940F0" w:rsidRDefault="0035587F" w:rsidP="0035587F">
      <w:pPr>
        <w:pStyle w:val="af5"/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940F0">
        <w:rPr>
          <w:rFonts w:ascii="Times New Roman" w:hAnsi="Times New Roman"/>
          <w:sz w:val="28"/>
          <w:szCs w:val="28"/>
        </w:rPr>
        <w:t xml:space="preserve">Неиспользованные на начало текущего финансового года остатки целевых </w:t>
      </w:r>
      <w:r w:rsidR="0052392F" w:rsidRPr="00F940F0">
        <w:rPr>
          <w:rFonts w:ascii="Times New Roman" w:hAnsi="Times New Roman"/>
          <w:sz w:val="28"/>
          <w:szCs w:val="28"/>
        </w:rPr>
        <w:t>субсидий</w:t>
      </w:r>
      <w:r w:rsidRPr="00F940F0">
        <w:rPr>
          <w:rFonts w:ascii="Times New Roman" w:hAnsi="Times New Roman"/>
          <w:sz w:val="28"/>
          <w:szCs w:val="28"/>
        </w:rPr>
        <w:t xml:space="preserve"> прошлых лет, в отношении которых </w:t>
      </w:r>
      <w:r w:rsidR="00785BB1" w:rsidRPr="00F940F0">
        <w:rPr>
          <w:rFonts w:ascii="Times New Roman" w:hAnsi="Times New Roman"/>
          <w:sz w:val="28"/>
          <w:szCs w:val="28"/>
        </w:rPr>
        <w:t>учредителем</w:t>
      </w:r>
      <w:r w:rsidRPr="00F940F0">
        <w:rPr>
          <w:rFonts w:ascii="Times New Roman" w:hAnsi="Times New Roman"/>
          <w:sz w:val="28"/>
          <w:szCs w:val="28"/>
        </w:rPr>
        <w:t xml:space="preserve"> не принято решение о направлении их </w:t>
      </w:r>
      <w:proofErr w:type="gramStart"/>
      <w:r w:rsidRPr="00F940F0">
        <w:rPr>
          <w:rFonts w:ascii="Times New Roman" w:hAnsi="Times New Roman"/>
          <w:sz w:val="28"/>
          <w:szCs w:val="28"/>
        </w:rPr>
        <w:t>на те</w:t>
      </w:r>
      <w:proofErr w:type="gramEnd"/>
      <w:r w:rsidRPr="00F940F0">
        <w:rPr>
          <w:rFonts w:ascii="Times New Roman" w:hAnsi="Times New Roman"/>
          <w:sz w:val="28"/>
          <w:szCs w:val="28"/>
        </w:rPr>
        <w:t xml:space="preserve"> же цели в текущем финансовом году, подлежат перечислению</w:t>
      </w:r>
      <w:r w:rsidR="0052392F" w:rsidRPr="00F940F0">
        <w:rPr>
          <w:rFonts w:ascii="Times New Roman" w:hAnsi="Times New Roman"/>
          <w:sz w:val="28"/>
          <w:szCs w:val="28"/>
        </w:rPr>
        <w:t xml:space="preserve"> учреждением</w:t>
      </w:r>
      <w:r w:rsidRPr="00F940F0">
        <w:rPr>
          <w:rFonts w:ascii="Times New Roman" w:hAnsi="Times New Roman"/>
          <w:sz w:val="28"/>
          <w:szCs w:val="28"/>
        </w:rPr>
        <w:t xml:space="preserve"> в доход бюджета Златоустовского городского округа.</w:t>
      </w:r>
    </w:p>
    <w:p w:rsidR="0052392F" w:rsidRPr="00F940F0" w:rsidRDefault="0052392F" w:rsidP="00CA1F9D">
      <w:pPr>
        <w:pStyle w:val="af5"/>
        <w:numPr>
          <w:ilvl w:val="0"/>
          <w:numId w:val="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1134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40F0">
        <w:rPr>
          <w:rFonts w:ascii="Times New Roman" w:hAnsi="Times New Roman"/>
          <w:sz w:val="28"/>
          <w:szCs w:val="28"/>
        </w:rPr>
        <w:lastRenderedPageBreak/>
        <w:t>Для санкционирования целевых расходов, источником финансового обеспечения которых являются суммы возврата дебиторской задолженности прошлых лет, на которые согласно решению</w:t>
      </w:r>
      <w:r w:rsidR="00E66642" w:rsidRPr="00F940F0">
        <w:rPr>
          <w:rFonts w:ascii="Times New Roman" w:hAnsi="Times New Roman"/>
          <w:sz w:val="28"/>
          <w:szCs w:val="28"/>
        </w:rPr>
        <w:t xml:space="preserve"> </w:t>
      </w:r>
      <w:r w:rsidR="00785BB1" w:rsidRPr="00F940F0">
        <w:rPr>
          <w:rFonts w:ascii="Times New Roman" w:hAnsi="Times New Roman"/>
          <w:sz w:val="28"/>
          <w:szCs w:val="28"/>
        </w:rPr>
        <w:t>учредителя</w:t>
      </w:r>
      <w:r w:rsidR="00E66642" w:rsidRPr="00F940F0">
        <w:rPr>
          <w:rFonts w:ascii="Times New Roman" w:hAnsi="Times New Roman"/>
          <w:sz w:val="28"/>
          <w:szCs w:val="28"/>
        </w:rPr>
        <w:t xml:space="preserve"> подтверждена в течение текущего финансового года потребность в направлении их на те же цели, учреждением предоставляются в Финансовое управление ЗГО Сведения, в которых сумма возврата дебиторской задолженности прошлых лет, разрешенная к использованию, указывается в соответствующей графе Сведений с указанием кода</w:t>
      </w:r>
      <w:proofErr w:type="gramEnd"/>
      <w:r w:rsidR="00E66642" w:rsidRPr="00F940F0">
        <w:rPr>
          <w:rFonts w:ascii="Times New Roman" w:hAnsi="Times New Roman"/>
          <w:sz w:val="28"/>
          <w:szCs w:val="28"/>
        </w:rPr>
        <w:t xml:space="preserve"> целевой субсидии и с указанием кода целевой субсидии прошлых лет в отношении возврата (код субсидии в отношении возврата дебиторской задолженности прошлых лет), если коды целевой субсидии, присвоенные для учета операций с целевой субсидией в прошлые годы и в новом финансовом году, различаются. </w:t>
      </w:r>
    </w:p>
    <w:p w:rsidR="00D12CE1" w:rsidRPr="00D12CE1" w:rsidRDefault="00D12CE1" w:rsidP="00D12CE1">
      <w:pPr>
        <w:pStyle w:val="af5"/>
        <w:numPr>
          <w:ilvl w:val="0"/>
          <w:numId w:val="1"/>
        </w:numPr>
        <w:tabs>
          <w:tab w:val="left" w:pos="0"/>
          <w:tab w:val="left" w:pos="851"/>
          <w:tab w:val="left" w:pos="1276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12CE1">
        <w:rPr>
          <w:rFonts w:ascii="Times New Roman" w:hAnsi="Times New Roman"/>
          <w:sz w:val="28"/>
          <w:szCs w:val="28"/>
        </w:rPr>
        <w:t>В Сведениях указываются планируемые на текущий финансовый год суммы поступлений целевых субсидий в разрезе кодов субсидий по каждой целевой субсидии (по коду аналитической группы подвида доходов бюджетов), суммы возвратов дебиторской задолженности прошлых лет (по коду аналитической группы вида источников финансирования дефицитов бюджетов) и соответствующие им планируемые суммы целевых расходов учреждения (по код</w:t>
      </w:r>
      <w:r w:rsidR="00224E06">
        <w:rPr>
          <w:rFonts w:ascii="Times New Roman" w:hAnsi="Times New Roman"/>
          <w:sz w:val="28"/>
          <w:szCs w:val="28"/>
        </w:rPr>
        <w:t>у</w:t>
      </w:r>
      <w:r w:rsidRPr="00D12C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КВР</w:t>
      </w:r>
      <w:r w:rsidRPr="00D12CE1">
        <w:rPr>
          <w:rFonts w:ascii="Times New Roman" w:hAnsi="Times New Roman"/>
          <w:sz w:val="28"/>
          <w:szCs w:val="28"/>
        </w:rPr>
        <w:t>) без подведения группировочных итогов, а также:</w:t>
      </w:r>
      <w:proofErr w:type="gramEnd"/>
    </w:p>
    <w:p w:rsidR="00D12CE1" w:rsidRPr="00D12CE1" w:rsidRDefault="00D12CE1" w:rsidP="00D12CE1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12CE1">
        <w:rPr>
          <w:sz w:val="28"/>
          <w:szCs w:val="28"/>
        </w:rPr>
        <w:t>разрешенные к использованию остатки целевых субсидий и соответствующие им планируемые суммы целевых выплат;</w:t>
      </w:r>
    </w:p>
    <w:p w:rsidR="00D12CE1" w:rsidRPr="00D12CE1" w:rsidRDefault="00D12CE1" w:rsidP="00D12CE1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12CE1">
        <w:rPr>
          <w:sz w:val="28"/>
          <w:szCs w:val="28"/>
        </w:rPr>
        <w:t>суммы возврата дебиторской задолженности прошлых лет, разрешенные к использованию и соответствующие им планируемые суммы целевых выплат;</w:t>
      </w:r>
    </w:p>
    <w:p w:rsidR="003B418A" w:rsidRPr="00D12CE1" w:rsidRDefault="00D12CE1" w:rsidP="003B418A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D12CE1">
        <w:rPr>
          <w:sz w:val="28"/>
          <w:szCs w:val="28"/>
        </w:rPr>
        <w:t>наименования субсидий с указанием целей, на осуществление которых они предоставляются.</w:t>
      </w:r>
    </w:p>
    <w:p w:rsidR="004E7AFD" w:rsidRPr="00F940F0" w:rsidRDefault="004E7AFD" w:rsidP="00B36D08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1134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При внесении изменений в Сведения учреждение</w:t>
      </w:r>
      <w:r w:rsidR="0078405C" w:rsidRPr="00F940F0">
        <w:rPr>
          <w:sz w:val="28"/>
          <w:szCs w:val="28"/>
        </w:rPr>
        <w:t xml:space="preserve">, не позднее следующего дня после утверждения Сведений </w:t>
      </w:r>
      <w:r w:rsidR="00785BB1" w:rsidRPr="00F940F0">
        <w:rPr>
          <w:sz w:val="28"/>
          <w:szCs w:val="28"/>
        </w:rPr>
        <w:t>учредителем</w:t>
      </w:r>
      <w:r w:rsidR="0078405C" w:rsidRPr="00F940F0">
        <w:rPr>
          <w:sz w:val="28"/>
          <w:szCs w:val="28"/>
        </w:rPr>
        <w:t xml:space="preserve">, </w:t>
      </w:r>
      <w:r w:rsidRPr="00F940F0">
        <w:rPr>
          <w:sz w:val="28"/>
          <w:szCs w:val="28"/>
        </w:rPr>
        <w:t xml:space="preserve"> представляет в соответствии с настоящим Порядком в </w:t>
      </w:r>
      <w:r w:rsidR="0001521F" w:rsidRPr="00F940F0">
        <w:rPr>
          <w:sz w:val="28"/>
          <w:szCs w:val="28"/>
        </w:rPr>
        <w:t>Финансовое управление</w:t>
      </w:r>
      <w:r w:rsidR="004A78BA" w:rsidRPr="00F940F0">
        <w:rPr>
          <w:sz w:val="28"/>
          <w:szCs w:val="28"/>
        </w:rPr>
        <w:t xml:space="preserve"> ЗГО</w:t>
      </w:r>
      <w:r w:rsidRPr="00F940F0">
        <w:rPr>
          <w:sz w:val="28"/>
          <w:szCs w:val="28"/>
        </w:rPr>
        <w:t xml:space="preserve"> Сведения, в которых указываются показатели с учетом внесенных в Сведения изменений.</w:t>
      </w:r>
    </w:p>
    <w:p w:rsidR="004E7AFD" w:rsidRPr="00F940F0" w:rsidRDefault="004E7AFD" w:rsidP="00B36D08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Уполномоченный руководителем </w:t>
      </w:r>
      <w:r w:rsidR="0001521F" w:rsidRPr="00F940F0">
        <w:rPr>
          <w:sz w:val="28"/>
          <w:szCs w:val="28"/>
        </w:rPr>
        <w:t>Финансового управления</w:t>
      </w:r>
      <w:r w:rsidR="004A78BA" w:rsidRPr="00F940F0">
        <w:rPr>
          <w:sz w:val="28"/>
          <w:szCs w:val="28"/>
        </w:rPr>
        <w:t xml:space="preserve"> ЗГО</w:t>
      </w:r>
      <w:r w:rsidRPr="00F940F0">
        <w:rPr>
          <w:sz w:val="28"/>
          <w:szCs w:val="28"/>
        </w:rPr>
        <w:t xml:space="preserve"> работник не позднее рабочего дня, следующего за днем представлени</w:t>
      </w:r>
      <w:r w:rsidR="00AB7AB8" w:rsidRPr="00F940F0">
        <w:rPr>
          <w:sz w:val="28"/>
          <w:szCs w:val="28"/>
        </w:rPr>
        <w:t xml:space="preserve">я учреждением в Финансовое управление ЗГО Сведений, предусмотренных настоящим пунктом, проверяет их на соответствие установленной форме, а также на </w:t>
      </w:r>
      <w:proofErr w:type="spellStart"/>
      <w:r w:rsidR="00AB7AB8" w:rsidRPr="00F940F0">
        <w:rPr>
          <w:sz w:val="28"/>
          <w:szCs w:val="28"/>
        </w:rPr>
        <w:t>непревышение</w:t>
      </w:r>
      <w:proofErr w:type="spellEnd"/>
      <w:r w:rsidR="00AB7AB8" w:rsidRPr="00F940F0">
        <w:rPr>
          <w:sz w:val="28"/>
          <w:szCs w:val="28"/>
        </w:rPr>
        <w:t xml:space="preserve"> фактических поступлений и выплат, отраженных на отдельном лицевом счете учреждения, показателям, содержащимся в Сведениях.</w:t>
      </w:r>
    </w:p>
    <w:p w:rsidR="004E7AFD" w:rsidRPr="00F940F0" w:rsidRDefault="00AB7AB8" w:rsidP="00B36D08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В случае уменьшения учредител</w:t>
      </w:r>
      <w:r w:rsidR="00785BB1" w:rsidRPr="00F940F0">
        <w:rPr>
          <w:sz w:val="28"/>
          <w:szCs w:val="28"/>
        </w:rPr>
        <w:t>ем</w:t>
      </w:r>
      <w:r w:rsidRPr="00F940F0">
        <w:rPr>
          <w:sz w:val="28"/>
          <w:szCs w:val="28"/>
        </w:rPr>
        <w:t xml:space="preserve"> планируемых поступлений целевых субсидий сумма поступлений соответствующей целевой субсидии, указанная в Сведениях, должна быть больше или равна сумме произведенных расходов, источником финансового обеспечения которых является соответствующая целевая субсидия с учетом разрешенного к использованию остатка целевой субсидии </w:t>
      </w:r>
      <w:r w:rsidR="0078405C" w:rsidRPr="00F940F0">
        <w:rPr>
          <w:sz w:val="28"/>
          <w:szCs w:val="28"/>
        </w:rPr>
        <w:t>и суммы возврата дебиторской задолженности прошлых лет</w:t>
      </w:r>
      <w:r w:rsidRPr="00F940F0">
        <w:rPr>
          <w:sz w:val="28"/>
          <w:szCs w:val="28"/>
        </w:rPr>
        <w:t>.</w:t>
      </w:r>
    </w:p>
    <w:p w:rsidR="00CA1F9D" w:rsidRPr="00F940F0" w:rsidRDefault="009675AD" w:rsidP="0035587F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ind w:left="0" w:firstLine="1134"/>
        <w:jc w:val="both"/>
        <w:rPr>
          <w:sz w:val="28"/>
          <w:szCs w:val="28"/>
        </w:rPr>
      </w:pPr>
      <w:r w:rsidRPr="00F940F0">
        <w:rPr>
          <w:sz w:val="28"/>
          <w:szCs w:val="28"/>
        </w:rPr>
        <w:lastRenderedPageBreak/>
        <w:t>Финансово</w:t>
      </w:r>
      <w:r w:rsidR="00CA1F9D" w:rsidRPr="00F940F0">
        <w:rPr>
          <w:sz w:val="28"/>
          <w:szCs w:val="28"/>
        </w:rPr>
        <w:t>е</w:t>
      </w:r>
      <w:r w:rsidRPr="00F940F0">
        <w:rPr>
          <w:sz w:val="28"/>
          <w:szCs w:val="28"/>
        </w:rPr>
        <w:t xml:space="preserve"> управлени</w:t>
      </w:r>
      <w:r w:rsidR="00CA1F9D" w:rsidRPr="00F940F0">
        <w:rPr>
          <w:sz w:val="28"/>
          <w:szCs w:val="28"/>
        </w:rPr>
        <w:t>е</w:t>
      </w:r>
      <w:r w:rsidRPr="00F940F0">
        <w:rPr>
          <w:sz w:val="28"/>
          <w:szCs w:val="28"/>
        </w:rPr>
        <w:t xml:space="preserve"> ЗГО не позднее рабочего дня, следующего за днем представления учреждением в Финансовое управление ЗГО Сведений,</w:t>
      </w:r>
      <w:r w:rsidR="00CA1F9D" w:rsidRPr="00F940F0">
        <w:rPr>
          <w:sz w:val="28"/>
          <w:szCs w:val="28"/>
        </w:rPr>
        <w:t xml:space="preserve"> предусмотренных настоящим Порядком,</w:t>
      </w:r>
      <w:r w:rsidRPr="00F940F0">
        <w:rPr>
          <w:sz w:val="28"/>
          <w:szCs w:val="28"/>
        </w:rPr>
        <w:t xml:space="preserve"> проверяет их </w:t>
      </w:r>
      <w:proofErr w:type="gramStart"/>
      <w:r w:rsidRPr="00F940F0">
        <w:rPr>
          <w:sz w:val="28"/>
          <w:szCs w:val="28"/>
        </w:rPr>
        <w:t>на</w:t>
      </w:r>
      <w:proofErr w:type="gramEnd"/>
      <w:r w:rsidR="00CA1F9D" w:rsidRPr="00F940F0">
        <w:rPr>
          <w:sz w:val="28"/>
          <w:szCs w:val="28"/>
        </w:rPr>
        <w:t>:</w:t>
      </w:r>
    </w:p>
    <w:p w:rsidR="00C35119" w:rsidRPr="00F940F0" w:rsidRDefault="00CA1F9D">
      <w:pPr>
        <w:pStyle w:val="af5"/>
        <w:tabs>
          <w:tab w:val="left" w:pos="1276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F940F0">
        <w:rPr>
          <w:rFonts w:ascii="Times New Roman" w:hAnsi="Times New Roman"/>
          <w:sz w:val="28"/>
          <w:szCs w:val="28"/>
        </w:rPr>
        <w:t>соответствие установленной форме;</w:t>
      </w:r>
    </w:p>
    <w:p w:rsidR="005F3995" w:rsidRPr="00F940F0" w:rsidRDefault="009675AD" w:rsidP="00CA1F9D">
      <w:pPr>
        <w:tabs>
          <w:tab w:val="left" w:pos="1276"/>
        </w:tabs>
        <w:ind w:firstLine="851"/>
        <w:jc w:val="both"/>
        <w:rPr>
          <w:sz w:val="28"/>
          <w:szCs w:val="28"/>
        </w:rPr>
      </w:pPr>
      <w:proofErr w:type="spellStart"/>
      <w:r w:rsidRPr="00F940F0">
        <w:rPr>
          <w:sz w:val="28"/>
          <w:szCs w:val="28"/>
        </w:rPr>
        <w:t>непревышение</w:t>
      </w:r>
      <w:proofErr w:type="spellEnd"/>
      <w:r w:rsidRPr="00F940F0">
        <w:rPr>
          <w:sz w:val="28"/>
          <w:szCs w:val="28"/>
        </w:rPr>
        <w:t xml:space="preserve"> суммы разрешенного к использованию остатка целевой субсидии прошлых лет над суммой соответствующего остатка целевой субсидии прошлых лет, учтенной по состоянию на начало текущего финансового года на отдельном лицевом счете учреждения</w:t>
      </w:r>
      <w:r w:rsidR="005F3995" w:rsidRPr="00F940F0">
        <w:rPr>
          <w:sz w:val="28"/>
          <w:szCs w:val="28"/>
        </w:rPr>
        <w:t>;</w:t>
      </w:r>
    </w:p>
    <w:p w:rsidR="005F3995" w:rsidRPr="00F940F0" w:rsidRDefault="009B49C6" w:rsidP="005F3995">
      <w:pPr>
        <w:tabs>
          <w:tab w:val="left" w:pos="1276"/>
        </w:tabs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соответствие информации, содержащейся в Сведениях, информации, указанной в Перечне целевых субсидий;</w:t>
      </w:r>
    </w:p>
    <w:p w:rsidR="00677F0E" w:rsidRPr="00F940F0" w:rsidRDefault="009B49C6" w:rsidP="00E4449C">
      <w:pPr>
        <w:tabs>
          <w:tab w:val="left" w:pos="1276"/>
        </w:tabs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идентичность Сведений на бумажном носителе и Сведений, оформленных в электронном виде в </w:t>
      </w:r>
      <w:r w:rsidR="0001095D" w:rsidRPr="00F940F0">
        <w:rPr>
          <w:sz w:val="28"/>
          <w:szCs w:val="28"/>
        </w:rPr>
        <w:t xml:space="preserve">Системе </w:t>
      </w:r>
      <w:r w:rsidRPr="00F940F0">
        <w:rPr>
          <w:sz w:val="28"/>
          <w:szCs w:val="28"/>
        </w:rPr>
        <w:t>АЦК.</w:t>
      </w:r>
    </w:p>
    <w:p w:rsidR="004E7AFD" w:rsidRPr="00F940F0" w:rsidRDefault="009B49C6" w:rsidP="009460F1">
      <w:pPr>
        <w:pStyle w:val="af5"/>
        <w:numPr>
          <w:ilvl w:val="0"/>
          <w:numId w:val="1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/>
          <w:sz w:val="28"/>
          <w:szCs w:val="28"/>
        </w:rPr>
      </w:pPr>
      <w:r w:rsidRPr="00F940F0">
        <w:rPr>
          <w:rFonts w:ascii="Times New Roman" w:hAnsi="Times New Roman"/>
          <w:sz w:val="28"/>
          <w:szCs w:val="28"/>
        </w:rPr>
        <w:t>При выявлении несоответствия формы или информации, указанной в Сведениях, требованиям, установленным настоящ</w:t>
      </w:r>
      <w:r w:rsidR="007C23CA" w:rsidRPr="00F940F0">
        <w:rPr>
          <w:rFonts w:ascii="Times New Roman" w:hAnsi="Times New Roman"/>
          <w:sz w:val="28"/>
          <w:szCs w:val="28"/>
        </w:rPr>
        <w:t>им</w:t>
      </w:r>
      <w:r w:rsidRPr="00F940F0">
        <w:rPr>
          <w:rFonts w:ascii="Times New Roman" w:hAnsi="Times New Roman"/>
          <w:sz w:val="28"/>
          <w:szCs w:val="28"/>
        </w:rPr>
        <w:t xml:space="preserve"> Порядк</w:t>
      </w:r>
      <w:r w:rsidR="007C23CA" w:rsidRPr="00F940F0">
        <w:rPr>
          <w:rFonts w:ascii="Times New Roman" w:hAnsi="Times New Roman"/>
          <w:sz w:val="28"/>
          <w:szCs w:val="28"/>
        </w:rPr>
        <w:t>ом</w:t>
      </w:r>
      <w:r w:rsidRPr="00F940F0">
        <w:rPr>
          <w:rFonts w:ascii="Times New Roman" w:hAnsi="Times New Roman"/>
          <w:sz w:val="28"/>
          <w:szCs w:val="28"/>
        </w:rPr>
        <w:t>, Финансовое управление ЗГО не позднее рабочего дня, следующего за днем представления Сведений, отказывает в исполнении и возвращает один экземпляр Сведений на бумажном носителе учреждению с отметкой «Отказано», с указанием причины возврата в электронном виде.</w:t>
      </w:r>
    </w:p>
    <w:p w:rsidR="004E7AFD" w:rsidRPr="00F940F0" w:rsidRDefault="0043507A" w:rsidP="00E4449C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F940F0">
        <w:rPr>
          <w:sz w:val="28"/>
          <w:szCs w:val="28"/>
        </w:rPr>
        <w:t>При</w:t>
      </w:r>
      <w:r w:rsidR="004F30D7" w:rsidRPr="00F940F0">
        <w:rPr>
          <w:sz w:val="28"/>
          <w:szCs w:val="28"/>
        </w:rPr>
        <w:t xml:space="preserve"> соответстви</w:t>
      </w:r>
      <w:r w:rsidRPr="00F940F0">
        <w:rPr>
          <w:sz w:val="28"/>
          <w:szCs w:val="28"/>
        </w:rPr>
        <w:t>и</w:t>
      </w:r>
      <w:r w:rsidR="004F30D7" w:rsidRPr="00F940F0">
        <w:rPr>
          <w:sz w:val="28"/>
          <w:szCs w:val="28"/>
        </w:rPr>
        <w:t xml:space="preserve"> представленных Сведений требованиям, установленным настоящ</w:t>
      </w:r>
      <w:r w:rsidR="0078405C" w:rsidRPr="00F940F0">
        <w:rPr>
          <w:sz w:val="28"/>
          <w:szCs w:val="28"/>
        </w:rPr>
        <w:t>им</w:t>
      </w:r>
      <w:r w:rsidR="004F30D7" w:rsidRPr="00F940F0">
        <w:rPr>
          <w:sz w:val="28"/>
          <w:szCs w:val="28"/>
        </w:rPr>
        <w:t xml:space="preserve"> Порядк</w:t>
      </w:r>
      <w:r w:rsidR="0078405C" w:rsidRPr="00F940F0">
        <w:rPr>
          <w:sz w:val="28"/>
          <w:szCs w:val="28"/>
        </w:rPr>
        <w:t>ом</w:t>
      </w:r>
      <w:r w:rsidR="004F30D7" w:rsidRPr="00F940F0">
        <w:rPr>
          <w:sz w:val="28"/>
          <w:szCs w:val="28"/>
        </w:rPr>
        <w:t xml:space="preserve">, </w:t>
      </w:r>
      <w:r w:rsidR="008102F4" w:rsidRPr="00F940F0">
        <w:rPr>
          <w:sz w:val="28"/>
          <w:szCs w:val="28"/>
        </w:rPr>
        <w:t xml:space="preserve">уполномоченный руководителем Финансового управления ЗГО работник </w:t>
      </w:r>
      <w:r w:rsidR="003F355E" w:rsidRPr="00F940F0">
        <w:rPr>
          <w:sz w:val="28"/>
          <w:szCs w:val="28"/>
        </w:rPr>
        <w:t>принимает указанные Сведения к исполнению и подписывает электронной подписью (при наличии электронного документооборота с применением электронной подписи)</w:t>
      </w:r>
      <w:r w:rsidR="009B49C6" w:rsidRPr="00F940F0">
        <w:rPr>
          <w:sz w:val="28"/>
          <w:szCs w:val="28"/>
        </w:rPr>
        <w:t>, показатели Сведений отражаются Финансовым управлением ЗГО на отдельном лицевом счете учреждения.</w:t>
      </w:r>
      <w:proofErr w:type="gramEnd"/>
    </w:p>
    <w:p w:rsidR="0043507A" w:rsidRPr="00F940F0" w:rsidRDefault="009B49C6" w:rsidP="00BA1E0F">
      <w:pPr>
        <w:pStyle w:val="af5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940F0">
        <w:rPr>
          <w:rFonts w:ascii="Times New Roman" w:hAnsi="Times New Roman"/>
          <w:sz w:val="28"/>
          <w:szCs w:val="28"/>
        </w:rPr>
        <w:t>В случае отсутствия электронного документооборота с применением электронной подписи на первом и втором экземпляре Сведений проставляется штамп «Принято к исполнению, дата»  и подпись исполнителя с расшифровкой подписи, содержащей инициалы и фамилию. Вторые экземпляры Сведений возвращаются учреждению.</w:t>
      </w:r>
    </w:p>
    <w:p w:rsidR="00BB3DF7" w:rsidRPr="00F940F0" w:rsidRDefault="00BB3DF7" w:rsidP="00B36D08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B3DF7" w:rsidRPr="00F940F0" w:rsidRDefault="003F355E" w:rsidP="004A64DC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F940F0">
        <w:rPr>
          <w:b/>
          <w:sz w:val="28"/>
          <w:szCs w:val="28"/>
        </w:rPr>
        <w:t>Порядок осуществления операций по целевым расходам</w:t>
      </w:r>
    </w:p>
    <w:p w:rsidR="004A64DC" w:rsidRPr="00F940F0" w:rsidRDefault="004A64DC" w:rsidP="004A64DC">
      <w:pPr>
        <w:tabs>
          <w:tab w:val="left" w:pos="42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B49C6" w:rsidRDefault="003F355E" w:rsidP="009460F1">
      <w:pPr>
        <w:numPr>
          <w:ilvl w:val="0"/>
          <w:numId w:val="43"/>
        </w:numPr>
        <w:tabs>
          <w:tab w:val="left" w:pos="1276"/>
        </w:tabs>
        <w:autoSpaceDE w:val="0"/>
        <w:autoSpaceDN w:val="0"/>
        <w:adjustRightInd w:val="0"/>
        <w:ind w:left="0" w:firstLine="1134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Операции по целевым расходам осуществляются в пределах средств, отраженных по соответствующему коду целевой субсидии на отдельном лицевом счете учреждения. Суммы, зачисленные на счет Финансового управления ЗГО, открытый в установленном законодательством Российской Федерации порядке в учреждении Центрального банка Российской Федерации на балансовом счете </w:t>
      </w:r>
      <w:r w:rsidR="00C16762" w:rsidRPr="00F940F0">
        <w:rPr>
          <w:sz w:val="28"/>
          <w:szCs w:val="28"/>
        </w:rPr>
        <w:t xml:space="preserve">№ </w:t>
      </w:r>
      <w:r w:rsidRPr="00F940F0">
        <w:rPr>
          <w:sz w:val="28"/>
          <w:szCs w:val="28"/>
        </w:rPr>
        <w:t xml:space="preserve">40701 "Счета негосударственных организаций. Финансовые организации", на основании </w:t>
      </w:r>
      <w:r w:rsidR="005B4939" w:rsidRPr="00F940F0">
        <w:rPr>
          <w:sz w:val="28"/>
          <w:szCs w:val="28"/>
        </w:rPr>
        <w:t xml:space="preserve">платежных </w:t>
      </w:r>
      <w:r w:rsidRPr="00F940F0">
        <w:rPr>
          <w:sz w:val="28"/>
          <w:szCs w:val="28"/>
        </w:rPr>
        <w:t>документов, в которых не указан или указан несуществующий код целевой субсидии, учитываются Финансовым управлением ЗГО на отдельном лицевом счете учреждения, без права расходования.</w:t>
      </w:r>
    </w:p>
    <w:p w:rsidR="008046F3" w:rsidRDefault="0074635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sub_1310"/>
      <w:r w:rsidRPr="00746359">
        <w:rPr>
          <w:sz w:val="28"/>
          <w:szCs w:val="28"/>
        </w:rPr>
        <w:t xml:space="preserve">В случае возврата ранее произведенной оплаты прошлых лет по целевым субсидиям и при отсутствии Сведений, в которых данная сумма в качестве </w:t>
      </w:r>
      <w:r w:rsidRPr="00746359">
        <w:rPr>
          <w:sz w:val="28"/>
          <w:szCs w:val="28"/>
        </w:rPr>
        <w:lastRenderedPageBreak/>
        <w:t>суммы возврата дебиторской задолженности прошлых лет разрешена к использованию в текущем финансовом году, учреждение осуществляет перечисление указанной суммы в доход бюджета не позднее 30-го календарного дня со дня зачисления средств на отдельный лицевой счет учреждения.</w:t>
      </w:r>
      <w:bookmarkEnd w:id="0"/>
    </w:p>
    <w:p w:rsidR="009B49C6" w:rsidRPr="00F940F0" w:rsidRDefault="003F355E" w:rsidP="009460F1">
      <w:pPr>
        <w:numPr>
          <w:ilvl w:val="0"/>
          <w:numId w:val="43"/>
        </w:numPr>
        <w:tabs>
          <w:tab w:val="left" w:pos="1276"/>
        </w:tabs>
        <w:autoSpaceDE w:val="0"/>
        <w:autoSpaceDN w:val="0"/>
        <w:adjustRightInd w:val="0"/>
        <w:ind w:left="0" w:firstLine="1134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Целевые расходы осуществляются на основании представленных учреждением</w:t>
      </w:r>
      <w:r w:rsidR="00A33209" w:rsidRPr="00F940F0">
        <w:rPr>
          <w:sz w:val="28"/>
          <w:szCs w:val="28"/>
        </w:rPr>
        <w:t xml:space="preserve"> в Финансовое управление ЗГО</w:t>
      </w:r>
      <w:r w:rsidRPr="00F940F0">
        <w:rPr>
          <w:sz w:val="28"/>
          <w:szCs w:val="28"/>
        </w:rPr>
        <w:t xml:space="preserve"> Заявки на выплату средств (далее – Заявка).</w:t>
      </w:r>
    </w:p>
    <w:p w:rsidR="00C16762" w:rsidRPr="00F940F0" w:rsidRDefault="00C16762" w:rsidP="00C16762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Заявка при наличии электронного документооборота с применением электронной подписи </w:t>
      </w:r>
      <w:r w:rsidR="00EA49D6" w:rsidRPr="00F940F0">
        <w:rPr>
          <w:sz w:val="28"/>
          <w:szCs w:val="28"/>
        </w:rPr>
        <w:t>основании соглашения об обмене электронными документами, заключенного между учреждением и Финансовым управлением ЗГО</w:t>
      </w:r>
      <w:r w:rsidR="008A1E31" w:rsidRPr="00F940F0">
        <w:rPr>
          <w:sz w:val="28"/>
          <w:szCs w:val="28"/>
        </w:rPr>
        <w:t xml:space="preserve"> (далее – электронный документооборот)</w:t>
      </w:r>
      <w:r w:rsidR="00EA49D6" w:rsidRPr="00F940F0">
        <w:rPr>
          <w:sz w:val="28"/>
          <w:szCs w:val="28"/>
        </w:rPr>
        <w:t xml:space="preserve"> </w:t>
      </w:r>
      <w:r w:rsidR="00E83628" w:rsidRPr="00F940F0">
        <w:rPr>
          <w:sz w:val="28"/>
          <w:szCs w:val="28"/>
        </w:rPr>
        <w:t>предоставляется в электронном виде.</w:t>
      </w:r>
    </w:p>
    <w:p w:rsidR="00E83628" w:rsidRPr="00F940F0" w:rsidRDefault="00E83628" w:rsidP="00C16762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При отсутствии электронного документооборота Заявка представляется на бумажном носителе в двух экземплярах</w:t>
      </w:r>
      <w:r w:rsidR="008A1E31" w:rsidRPr="00F940F0">
        <w:rPr>
          <w:sz w:val="28"/>
          <w:szCs w:val="28"/>
        </w:rPr>
        <w:t xml:space="preserve"> с однов</w:t>
      </w:r>
      <w:r w:rsidRPr="00F940F0">
        <w:rPr>
          <w:sz w:val="28"/>
          <w:szCs w:val="28"/>
        </w:rPr>
        <w:t xml:space="preserve">ременным </w:t>
      </w:r>
      <w:r w:rsidR="008A1E31" w:rsidRPr="00F940F0">
        <w:rPr>
          <w:sz w:val="28"/>
          <w:szCs w:val="28"/>
        </w:rPr>
        <w:t xml:space="preserve">ее оформлением </w:t>
      </w:r>
      <w:r w:rsidRPr="00F940F0">
        <w:rPr>
          <w:sz w:val="28"/>
          <w:szCs w:val="28"/>
        </w:rPr>
        <w:t xml:space="preserve">в </w:t>
      </w:r>
      <w:r w:rsidR="0001095D" w:rsidRPr="00F940F0">
        <w:rPr>
          <w:sz w:val="28"/>
          <w:szCs w:val="28"/>
        </w:rPr>
        <w:t>Системе АЦК в электронном виде</w:t>
      </w:r>
      <w:r w:rsidRPr="00F940F0">
        <w:rPr>
          <w:sz w:val="28"/>
          <w:szCs w:val="28"/>
        </w:rPr>
        <w:t>.</w:t>
      </w:r>
    </w:p>
    <w:p w:rsidR="00E83628" w:rsidRPr="00F940F0" w:rsidRDefault="00E83628" w:rsidP="00C16762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Первый экземпляр Заявки на бумажном носителе оформляется подписями и оттиском печати учреждения, имеющимися в карточке с образцами подписей и оттиска печати.</w:t>
      </w:r>
    </w:p>
    <w:p w:rsidR="00E83628" w:rsidRPr="00F940F0" w:rsidRDefault="00E83628" w:rsidP="009460F1">
      <w:pPr>
        <w:numPr>
          <w:ilvl w:val="0"/>
          <w:numId w:val="43"/>
        </w:numPr>
        <w:tabs>
          <w:tab w:val="left" w:pos="1276"/>
        </w:tabs>
        <w:autoSpaceDE w:val="0"/>
        <w:autoSpaceDN w:val="0"/>
        <w:adjustRightInd w:val="0"/>
        <w:ind w:left="0" w:firstLine="1134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Заявка действительна </w:t>
      </w:r>
      <w:r w:rsidR="00EA49D6" w:rsidRPr="00F940F0">
        <w:rPr>
          <w:sz w:val="28"/>
          <w:szCs w:val="28"/>
        </w:rPr>
        <w:t xml:space="preserve">в течение </w:t>
      </w:r>
      <w:r w:rsidR="00443240" w:rsidRPr="00F940F0">
        <w:rPr>
          <w:sz w:val="28"/>
          <w:szCs w:val="28"/>
        </w:rPr>
        <w:t>десяти</w:t>
      </w:r>
      <w:r w:rsidR="00EA49D6" w:rsidRPr="00F940F0">
        <w:rPr>
          <w:sz w:val="28"/>
          <w:szCs w:val="28"/>
        </w:rPr>
        <w:t xml:space="preserve"> календарных дней со дня, следующего за днем </w:t>
      </w:r>
      <w:r w:rsidR="00443240" w:rsidRPr="00F940F0">
        <w:rPr>
          <w:sz w:val="28"/>
          <w:szCs w:val="28"/>
        </w:rPr>
        <w:t>её</w:t>
      </w:r>
      <w:r w:rsidR="00EA49D6" w:rsidRPr="00F940F0">
        <w:rPr>
          <w:sz w:val="28"/>
          <w:szCs w:val="28"/>
        </w:rPr>
        <w:t xml:space="preserve"> составления </w:t>
      </w:r>
      <w:r w:rsidRPr="00F940F0">
        <w:rPr>
          <w:sz w:val="28"/>
          <w:szCs w:val="28"/>
        </w:rPr>
        <w:t xml:space="preserve">в электронном виде в </w:t>
      </w:r>
      <w:r w:rsidR="0001095D" w:rsidRPr="00F940F0">
        <w:rPr>
          <w:sz w:val="28"/>
          <w:szCs w:val="28"/>
        </w:rPr>
        <w:t xml:space="preserve">Системе АЦК и </w:t>
      </w:r>
      <w:r w:rsidR="00443240" w:rsidRPr="00F940F0">
        <w:rPr>
          <w:sz w:val="28"/>
          <w:szCs w:val="28"/>
        </w:rPr>
        <w:t>указанным в поле «Дата» Заявки</w:t>
      </w:r>
      <w:r w:rsidRPr="00F940F0">
        <w:rPr>
          <w:sz w:val="28"/>
          <w:szCs w:val="28"/>
        </w:rPr>
        <w:t>.</w:t>
      </w:r>
      <w:r w:rsidR="005B4939" w:rsidRPr="00F940F0">
        <w:rPr>
          <w:sz w:val="28"/>
          <w:szCs w:val="28"/>
        </w:rPr>
        <w:t xml:space="preserve"> Заявки, срок действия которых истек, подлежат отказу Финансовым управлением ЗГО.</w:t>
      </w:r>
    </w:p>
    <w:p w:rsidR="005B4939" w:rsidRPr="00F940F0" w:rsidRDefault="005B4939" w:rsidP="005B4939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В случае если дата, указанная в Заявке</w:t>
      </w:r>
      <w:r w:rsidR="00443240" w:rsidRPr="00F940F0">
        <w:rPr>
          <w:sz w:val="28"/>
          <w:szCs w:val="28"/>
        </w:rPr>
        <w:t xml:space="preserve"> на бумажном носителе</w:t>
      </w:r>
      <w:r w:rsidRPr="00F940F0">
        <w:rPr>
          <w:sz w:val="28"/>
          <w:szCs w:val="28"/>
        </w:rPr>
        <w:t>, не соответствует дате фактического ее представления в Финансовое управление ЗГО, представитель учреждения указывает на Заявке дату фактического ее представления, заверенную подписью этого представителя.</w:t>
      </w:r>
    </w:p>
    <w:p w:rsidR="00A00E93" w:rsidRPr="00F940F0" w:rsidRDefault="00A00E93" w:rsidP="00A00E93">
      <w:pPr>
        <w:numPr>
          <w:ilvl w:val="0"/>
          <w:numId w:val="43"/>
        </w:numPr>
        <w:tabs>
          <w:tab w:val="left" w:pos="1276"/>
        </w:tabs>
        <w:autoSpaceDE w:val="0"/>
        <w:autoSpaceDN w:val="0"/>
        <w:adjustRightInd w:val="0"/>
        <w:ind w:left="0" w:firstLine="1134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Заявки  принимаются Финансовым управлением ЗГО в пределах средств по соответствующему коду целевой субсидии.</w:t>
      </w:r>
    </w:p>
    <w:p w:rsidR="009B49C6" w:rsidRPr="00F940F0" w:rsidRDefault="003F355E" w:rsidP="00737D64">
      <w:pPr>
        <w:numPr>
          <w:ilvl w:val="0"/>
          <w:numId w:val="43"/>
        </w:numPr>
        <w:tabs>
          <w:tab w:val="left" w:pos="1276"/>
        </w:tabs>
        <w:autoSpaceDE w:val="0"/>
        <w:autoSpaceDN w:val="0"/>
        <w:adjustRightInd w:val="0"/>
        <w:ind w:left="0" w:firstLine="1134"/>
        <w:jc w:val="both"/>
        <w:rPr>
          <w:sz w:val="28"/>
          <w:szCs w:val="28"/>
        </w:rPr>
      </w:pPr>
      <w:proofErr w:type="gramStart"/>
      <w:r w:rsidRPr="00F940F0">
        <w:rPr>
          <w:sz w:val="28"/>
          <w:szCs w:val="28"/>
        </w:rPr>
        <w:t>Уполномоченный руководителем Финансового управления ЗГО работник не позднее второго рабочего дня, следующего за днем представления учреждением в Финансовое управление ЗГО Заявки, проверяет её на соответствие установленной форме, оформление в соответствии с Порядком проведения Финансовым управлением Златоустовского городского округа кассовых выплат за счет средств муниципальных бюджетных учреждений и кассовых операций со средствами муниципальных автономных учреждений, утвержденным приказом Финансового управления ЗГО от</w:t>
      </w:r>
      <w:proofErr w:type="gramEnd"/>
      <w:r w:rsidRPr="00F940F0">
        <w:rPr>
          <w:sz w:val="28"/>
          <w:szCs w:val="28"/>
        </w:rPr>
        <w:t xml:space="preserve"> 31.12.2010 г. № 59, </w:t>
      </w:r>
      <w:r w:rsidR="004C2224" w:rsidRPr="00F940F0">
        <w:rPr>
          <w:sz w:val="28"/>
          <w:szCs w:val="28"/>
        </w:rPr>
        <w:t xml:space="preserve">настоящим Порядком, </w:t>
      </w:r>
      <w:r w:rsidRPr="00F940F0">
        <w:rPr>
          <w:sz w:val="28"/>
          <w:szCs w:val="28"/>
        </w:rPr>
        <w:t>а также соответствие подписей</w:t>
      </w:r>
      <w:r w:rsidR="004C2224" w:rsidRPr="00F940F0">
        <w:rPr>
          <w:sz w:val="28"/>
          <w:szCs w:val="28"/>
        </w:rPr>
        <w:t xml:space="preserve"> и оттиска печати</w:t>
      </w:r>
      <w:r w:rsidRPr="00F940F0">
        <w:rPr>
          <w:sz w:val="28"/>
          <w:szCs w:val="28"/>
        </w:rPr>
        <w:t xml:space="preserve"> имеющимся образцам, представленным учреждением в </w:t>
      </w:r>
      <w:r w:rsidR="004C2224" w:rsidRPr="00F940F0">
        <w:rPr>
          <w:sz w:val="28"/>
          <w:szCs w:val="28"/>
        </w:rPr>
        <w:t xml:space="preserve">карточке с образцами подписей и оттиска печати в </w:t>
      </w:r>
      <w:r w:rsidRPr="00F940F0">
        <w:rPr>
          <w:sz w:val="28"/>
          <w:szCs w:val="28"/>
        </w:rPr>
        <w:t xml:space="preserve">порядке, установленном для открытия отдельного лицевого счета учреждения по </w:t>
      </w:r>
      <w:r w:rsidR="00A00E93" w:rsidRPr="00F940F0">
        <w:rPr>
          <w:sz w:val="28"/>
          <w:szCs w:val="28"/>
        </w:rPr>
        <w:t xml:space="preserve">целевым </w:t>
      </w:r>
      <w:r w:rsidRPr="00F940F0">
        <w:rPr>
          <w:sz w:val="28"/>
          <w:szCs w:val="28"/>
        </w:rPr>
        <w:t>субсидиям.</w:t>
      </w:r>
    </w:p>
    <w:p w:rsidR="00217A35" w:rsidRPr="00F940F0" w:rsidRDefault="003F355E" w:rsidP="00737D64">
      <w:pPr>
        <w:numPr>
          <w:ilvl w:val="0"/>
          <w:numId w:val="43"/>
        </w:numPr>
        <w:tabs>
          <w:tab w:val="left" w:pos="1276"/>
        </w:tabs>
        <w:autoSpaceDE w:val="0"/>
        <w:autoSpaceDN w:val="0"/>
        <w:adjustRightInd w:val="0"/>
        <w:ind w:left="0" w:firstLine="1134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Заявка должна содержать следующие реквизиты и показатели:</w:t>
      </w:r>
    </w:p>
    <w:p w:rsidR="00DE48F7" w:rsidRPr="00F940F0" w:rsidRDefault="003F355E" w:rsidP="00217A35">
      <w:pPr>
        <w:numPr>
          <w:ilvl w:val="1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соответствующий номер отдельного лицевого счета учреждения;</w:t>
      </w:r>
    </w:p>
    <w:p w:rsidR="00A00E93" w:rsidRPr="00F940F0" w:rsidRDefault="00A00E93" w:rsidP="00217A35">
      <w:pPr>
        <w:numPr>
          <w:ilvl w:val="1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код </w:t>
      </w:r>
      <w:r w:rsidR="00A126A4">
        <w:rPr>
          <w:sz w:val="28"/>
          <w:szCs w:val="28"/>
        </w:rPr>
        <w:t>КВР</w:t>
      </w:r>
      <w:r w:rsidRPr="00F940F0">
        <w:rPr>
          <w:sz w:val="28"/>
          <w:szCs w:val="28"/>
        </w:rPr>
        <w:t xml:space="preserve"> и код целевой субсидии, по которой необходимо провести кассовые выплаты;</w:t>
      </w:r>
    </w:p>
    <w:p w:rsidR="00217A35" w:rsidRPr="00F940F0" w:rsidRDefault="003F355E" w:rsidP="00217A35">
      <w:pPr>
        <w:numPr>
          <w:ilvl w:val="1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lastRenderedPageBreak/>
        <w:t>сумму кассовой выплаты в валюте Российской Федерации, в рублевом эквиваленте, исчисленном на дату оформления Заявки;</w:t>
      </w:r>
    </w:p>
    <w:p w:rsidR="00DE48F7" w:rsidRPr="00F940F0" w:rsidRDefault="003F355E" w:rsidP="00217A35">
      <w:pPr>
        <w:numPr>
          <w:ilvl w:val="1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 сумму налога на добавленную стоимость (при наличии);</w:t>
      </w:r>
    </w:p>
    <w:p w:rsidR="00DE48F7" w:rsidRPr="00F940F0" w:rsidRDefault="003F355E" w:rsidP="00217A35">
      <w:pPr>
        <w:numPr>
          <w:ilvl w:val="1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наименование, банковские реквизиты, идентификационный номер налогоплательщика (ИНН) и код причины постановки на учет (КПП) получателя денежных средств по Заявке;</w:t>
      </w:r>
    </w:p>
    <w:p w:rsidR="00DE48F7" w:rsidRPr="00F940F0" w:rsidRDefault="00C35119" w:rsidP="00217A35">
      <w:pPr>
        <w:numPr>
          <w:ilvl w:val="1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proofErr w:type="gramStart"/>
      <w:r w:rsidRPr="00F940F0">
        <w:rPr>
          <w:sz w:val="28"/>
          <w:szCs w:val="28"/>
        </w:rPr>
        <w:t xml:space="preserve">данные для осуществления налоговых и иных обязательных платежей в бюджеты бюджетной системы Российской Федерации </w:t>
      </w:r>
      <w:r w:rsidR="00D77762">
        <w:rPr>
          <w:sz w:val="28"/>
          <w:szCs w:val="28"/>
        </w:rPr>
        <w:t xml:space="preserve">в соответствии с </w:t>
      </w:r>
      <w:r w:rsidR="00D77762" w:rsidRPr="00F940F0">
        <w:rPr>
          <w:sz w:val="28"/>
          <w:szCs w:val="28"/>
        </w:rPr>
        <w:t xml:space="preserve"> </w:t>
      </w:r>
      <w:r w:rsidR="00D77762">
        <w:rPr>
          <w:sz w:val="28"/>
          <w:szCs w:val="28"/>
        </w:rPr>
        <w:t xml:space="preserve">требованиями, установленными </w:t>
      </w:r>
      <w:r w:rsidR="00D77762" w:rsidRPr="001D41A5">
        <w:rPr>
          <w:bCs/>
          <w:sz w:val="28"/>
          <w:szCs w:val="28"/>
        </w:rPr>
        <w:t>Приказ</w:t>
      </w:r>
      <w:r w:rsidR="00D77762">
        <w:rPr>
          <w:bCs/>
          <w:sz w:val="28"/>
          <w:szCs w:val="28"/>
        </w:rPr>
        <w:t>ом</w:t>
      </w:r>
      <w:r w:rsidR="00D77762" w:rsidRPr="001D41A5">
        <w:rPr>
          <w:bCs/>
          <w:sz w:val="28"/>
          <w:szCs w:val="28"/>
        </w:rPr>
        <w:t xml:space="preserve"> Минфина России от 12 ноября 2013 г. </w:t>
      </w:r>
      <w:r w:rsidR="00D77762">
        <w:rPr>
          <w:bCs/>
          <w:sz w:val="28"/>
          <w:szCs w:val="28"/>
        </w:rPr>
        <w:t>№</w:t>
      </w:r>
      <w:r w:rsidR="00D77762" w:rsidRPr="001D41A5">
        <w:rPr>
          <w:bCs/>
          <w:sz w:val="28"/>
          <w:szCs w:val="28"/>
        </w:rPr>
        <w:t> 107н</w:t>
      </w:r>
      <w:r w:rsidR="00D77762">
        <w:rPr>
          <w:bCs/>
          <w:sz w:val="28"/>
          <w:szCs w:val="28"/>
        </w:rPr>
        <w:t xml:space="preserve"> </w:t>
      </w:r>
      <w:r w:rsidR="00D77762" w:rsidRPr="001D41A5">
        <w:rPr>
          <w:bCs/>
          <w:sz w:val="28"/>
          <w:szCs w:val="28"/>
        </w:rPr>
        <w:t>"Об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Федерации"</w:t>
      </w:r>
      <w:r w:rsidR="00D77762">
        <w:rPr>
          <w:bCs/>
          <w:sz w:val="28"/>
          <w:szCs w:val="28"/>
        </w:rPr>
        <w:t xml:space="preserve"> при перечислении указанных платежей</w:t>
      </w:r>
      <w:r w:rsidRPr="00F940F0">
        <w:rPr>
          <w:sz w:val="28"/>
          <w:szCs w:val="28"/>
        </w:rPr>
        <w:t>;</w:t>
      </w:r>
      <w:proofErr w:type="gramEnd"/>
    </w:p>
    <w:p w:rsidR="00FB1147" w:rsidRPr="00F940F0" w:rsidRDefault="00C35119" w:rsidP="00217A35">
      <w:pPr>
        <w:numPr>
          <w:ilvl w:val="1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proofErr w:type="gramStart"/>
      <w:r w:rsidRPr="00F940F0">
        <w:rPr>
          <w:sz w:val="28"/>
          <w:szCs w:val="28"/>
        </w:rPr>
        <w:t>реквизиты (номер, дата) договора (изменения к договору) на поставку товаров, выполнение работ, оказание услуг или договора аренды</w:t>
      </w:r>
      <w:r w:rsidR="00DB12FB" w:rsidRPr="00F940F0">
        <w:rPr>
          <w:sz w:val="28"/>
          <w:szCs w:val="28"/>
        </w:rPr>
        <w:t xml:space="preserve"> (далее – документы - основания)</w:t>
      </w:r>
      <w:r w:rsidR="00FB1147" w:rsidRPr="00F940F0">
        <w:rPr>
          <w:sz w:val="28"/>
          <w:szCs w:val="28"/>
        </w:rPr>
        <w:t>;</w:t>
      </w:r>
      <w:proofErr w:type="gramEnd"/>
    </w:p>
    <w:p w:rsidR="009323BC" w:rsidRPr="00F940F0" w:rsidRDefault="00C35119" w:rsidP="00217A35">
      <w:pPr>
        <w:numPr>
          <w:ilvl w:val="1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proofErr w:type="gramStart"/>
      <w:r w:rsidRPr="00F940F0">
        <w:rPr>
          <w:sz w:val="28"/>
          <w:szCs w:val="28"/>
        </w:rPr>
        <w:t>реквизиты (тип, номер, дата) документа, подтверждающего возникновение денежного обязательства при поставке товаров (накладная, акт приемки-передачи</w:t>
      </w:r>
      <w:r w:rsidR="00335D44" w:rsidRPr="00F940F0">
        <w:rPr>
          <w:sz w:val="28"/>
          <w:szCs w:val="28"/>
        </w:rPr>
        <w:t xml:space="preserve"> или универсальный передаточный документ</w:t>
      </w:r>
      <w:r w:rsidRPr="00F940F0">
        <w:rPr>
          <w:sz w:val="28"/>
          <w:szCs w:val="28"/>
        </w:rPr>
        <w:t>), выполнении работ</w:t>
      </w:r>
      <w:r w:rsidR="00335D44" w:rsidRPr="00F940F0">
        <w:rPr>
          <w:sz w:val="28"/>
          <w:szCs w:val="28"/>
        </w:rPr>
        <w:t xml:space="preserve"> (акт выполненных работ)</w:t>
      </w:r>
      <w:r w:rsidRPr="00F940F0">
        <w:rPr>
          <w:sz w:val="28"/>
          <w:szCs w:val="28"/>
        </w:rPr>
        <w:t xml:space="preserve">, оказании услуг (акт </w:t>
      </w:r>
      <w:r w:rsidR="00335D44" w:rsidRPr="00F940F0">
        <w:rPr>
          <w:sz w:val="28"/>
          <w:szCs w:val="28"/>
        </w:rPr>
        <w:t>оказанных услуг</w:t>
      </w:r>
      <w:r w:rsidRPr="00F940F0">
        <w:rPr>
          <w:sz w:val="28"/>
          <w:szCs w:val="28"/>
        </w:rPr>
        <w:t>, счет</w:t>
      </w:r>
      <w:r w:rsidR="00335D44" w:rsidRPr="00F940F0">
        <w:rPr>
          <w:sz w:val="28"/>
          <w:szCs w:val="28"/>
        </w:rPr>
        <w:t xml:space="preserve"> или универсальный передаточный документ или счет-фактура</w:t>
      </w:r>
      <w:r w:rsidRPr="00F940F0">
        <w:rPr>
          <w:sz w:val="28"/>
          <w:szCs w:val="28"/>
        </w:rPr>
        <w:t>), по аренде (счет), номер и дата исполнительного документа (исполнительный лист, судебный приказ), иных документов, подтверждающих возникновение денежных обязательств</w:t>
      </w:r>
      <w:r w:rsidR="00DB12FB" w:rsidRPr="00F940F0">
        <w:rPr>
          <w:sz w:val="28"/>
          <w:szCs w:val="28"/>
        </w:rPr>
        <w:t xml:space="preserve"> (далее – документы, подтверждающие возникновение денежных обязательств)</w:t>
      </w:r>
      <w:r w:rsidRPr="00F940F0">
        <w:rPr>
          <w:sz w:val="28"/>
          <w:szCs w:val="28"/>
        </w:rPr>
        <w:t>;</w:t>
      </w:r>
      <w:proofErr w:type="gramEnd"/>
    </w:p>
    <w:p w:rsidR="00F244B7" w:rsidRPr="00F940F0" w:rsidRDefault="00F244B7" w:rsidP="00217A35">
      <w:pPr>
        <w:numPr>
          <w:ilvl w:val="1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назначение платежа, исходя из предмета договора и (или) документа, подтверждающего возникновение денежного обязательства;</w:t>
      </w:r>
    </w:p>
    <w:p w:rsidR="00DE48F7" w:rsidRPr="00F940F0" w:rsidRDefault="00C35119" w:rsidP="00785BB1">
      <w:pPr>
        <w:numPr>
          <w:ilvl w:val="1"/>
          <w:numId w:val="19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номер учтенного Сведения об обязательствах и договоре БУ/АУ (далее – обязательство БУ/АУ) по документу-основанию или документу, подтверждающему возникновение денежных обязательств.</w:t>
      </w:r>
    </w:p>
    <w:p w:rsidR="00560A26" w:rsidRPr="00F940F0" w:rsidRDefault="003F355E" w:rsidP="00560A26">
      <w:pPr>
        <w:pStyle w:val="af5"/>
        <w:tabs>
          <w:tab w:val="left" w:pos="993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940F0">
        <w:rPr>
          <w:rFonts w:ascii="Times New Roman" w:hAnsi="Times New Roman"/>
          <w:sz w:val="28"/>
          <w:szCs w:val="28"/>
        </w:rPr>
        <w:t>Требования подпунктов 7, 8,</w:t>
      </w:r>
      <w:r w:rsidR="00335D44" w:rsidRPr="00F940F0">
        <w:rPr>
          <w:rFonts w:ascii="Times New Roman" w:hAnsi="Times New Roman"/>
          <w:sz w:val="28"/>
          <w:szCs w:val="28"/>
        </w:rPr>
        <w:t xml:space="preserve"> </w:t>
      </w:r>
      <w:r w:rsidR="00FF5270" w:rsidRPr="00F940F0">
        <w:rPr>
          <w:rFonts w:ascii="Times New Roman" w:hAnsi="Times New Roman"/>
          <w:sz w:val="28"/>
          <w:szCs w:val="28"/>
        </w:rPr>
        <w:t xml:space="preserve">9, </w:t>
      </w:r>
      <w:r w:rsidR="00335D44" w:rsidRPr="00F940F0">
        <w:rPr>
          <w:rFonts w:ascii="Times New Roman" w:hAnsi="Times New Roman"/>
          <w:sz w:val="28"/>
          <w:szCs w:val="28"/>
        </w:rPr>
        <w:t>10</w:t>
      </w:r>
      <w:r w:rsidRPr="00F940F0">
        <w:rPr>
          <w:rFonts w:ascii="Times New Roman" w:hAnsi="Times New Roman"/>
          <w:sz w:val="28"/>
          <w:szCs w:val="28"/>
        </w:rPr>
        <w:t xml:space="preserve"> настоящего пункта не применяются в отношении</w:t>
      </w:r>
      <w:r w:rsidR="00335D44" w:rsidRPr="00F940F0">
        <w:rPr>
          <w:rFonts w:ascii="Times New Roman" w:hAnsi="Times New Roman"/>
          <w:sz w:val="28"/>
          <w:szCs w:val="28"/>
        </w:rPr>
        <w:t xml:space="preserve"> Заявок</w:t>
      </w:r>
      <w:r w:rsidRPr="00F940F0">
        <w:rPr>
          <w:rFonts w:ascii="Times New Roman" w:hAnsi="Times New Roman"/>
          <w:sz w:val="28"/>
          <w:szCs w:val="28"/>
        </w:rPr>
        <w:t>:</w:t>
      </w:r>
    </w:p>
    <w:p w:rsidR="00560A26" w:rsidRPr="00F940F0" w:rsidRDefault="003F355E" w:rsidP="00560A26">
      <w:pPr>
        <w:pStyle w:val="af5"/>
        <w:tabs>
          <w:tab w:val="left" w:pos="993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940F0">
        <w:rPr>
          <w:rFonts w:ascii="Times New Roman" w:hAnsi="Times New Roman"/>
          <w:sz w:val="28"/>
          <w:szCs w:val="28"/>
        </w:rPr>
        <w:t>при оплате по договору на оказание услуг, выполнение работ, заключенному учреждением с физическим лицом, не являющимся индивидуальным предпринимателем;</w:t>
      </w:r>
    </w:p>
    <w:p w:rsidR="005963BE" w:rsidRPr="00F940F0" w:rsidRDefault="00335D44" w:rsidP="004D2805">
      <w:pPr>
        <w:pStyle w:val="af5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940F0">
        <w:rPr>
          <w:rFonts w:ascii="Times New Roman" w:hAnsi="Times New Roman"/>
          <w:sz w:val="28"/>
          <w:szCs w:val="28"/>
        </w:rPr>
        <w:t>на</w:t>
      </w:r>
      <w:r w:rsidR="003F355E" w:rsidRPr="00F940F0">
        <w:rPr>
          <w:rFonts w:ascii="Times New Roman" w:hAnsi="Times New Roman"/>
          <w:sz w:val="28"/>
          <w:szCs w:val="28"/>
        </w:rPr>
        <w:t xml:space="preserve"> получени</w:t>
      </w:r>
      <w:r w:rsidR="004D2805" w:rsidRPr="00F940F0">
        <w:rPr>
          <w:rFonts w:ascii="Times New Roman" w:hAnsi="Times New Roman"/>
          <w:sz w:val="28"/>
          <w:szCs w:val="28"/>
        </w:rPr>
        <w:t>е денежных средств, перечисляемых на банковские карты или на счета Управления Федерального казначейства по Челябинской области, открытые для получения</w:t>
      </w:r>
      <w:r w:rsidR="003F355E" w:rsidRPr="00F940F0">
        <w:rPr>
          <w:rFonts w:ascii="Times New Roman" w:hAnsi="Times New Roman"/>
          <w:sz w:val="28"/>
          <w:szCs w:val="28"/>
        </w:rPr>
        <w:t xml:space="preserve"> наличных дене</w:t>
      </w:r>
      <w:r w:rsidR="004D2805" w:rsidRPr="00F940F0">
        <w:rPr>
          <w:rFonts w:ascii="Times New Roman" w:hAnsi="Times New Roman"/>
          <w:sz w:val="28"/>
          <w:szCs w:val="28"/>
        </w:rPr>
        <w:t>жных</w:t>
      </w:r>
      <w:r w:rsidR="003F355E" w:rsidRPr="00F940F0">
        <w:rPr>
          <w:rFonts w:ascii="Times New Roman" w:hAnsi="Times New Roman"/>
          <w:sz w:val="28"/>
          <w:szCs w:val="28"/>
        </w:rPr>
        <w:t xml:space="preserve"> </w:t>
      </w:r>
      <w:r w:rsidR="004D2805" w:rsidRPr="00F940F0">
        <w:rPr>
          <w:rFonts w:ascii="Times New Roman" w:hAnsi="Times New Roman"/>
          <w:sz w:val="28"/>
          <w:szCs w:val="28"/>
        </w:rPr>
        <w:t>средств</w:t>
      </w:r>
      <w:r w:rsidR="003F355E" w:rsidRPr="00F940F0">
        <w:rPr>
          <w:rFonts w:ascii="Times New Roman" w:hAnsi="Times New Roman"/>
          <w:sz w:val="28"/>
          <w:szCs w:val="28"/>
        </w:rPr>
        <w:t>.</w:t>
      </w:r>
    </w:p>
    <w:p w:rsidR="00FF5270" w:rsidRPr="00F940F0" w:rsidRDefault="00BF2A67" w:rsidP="004D2805">
      <w:pPr>
        <w:pStyle w:val="af5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подпункта 7</w:t>
      </w:r>
      <w:r w:rsidR="00FF5270" w:rsidRPr="00F940F0">
        <w:rPr>
          <w:rFonts w:ascii="Times New Roman" w:hAnsi="Times New Roman"/>
          <w:sz w:val="28"/>
          <w:szCs w:val="28"/>
        </w:rPr>
        <w:t xml:space="preserve"> настоящего пункта не применяются в отношении Заявки при оплате товаров, выполнении работ, оказании услуг, в случаях, когда заключение договоров законодательством Российской Федерации не предусмотрено.</w:t>
      </w:r>
    </w:p>
    <w:p w:rsidR="00FF5270" w:rsidRPr="00F940F0" w:rsidRDefault="00FF5270" w:rsidP="004D2805">
      <w:pPr>
        <w:pStyle w:val="af5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940F0">
        <w:rPr>
          <w:rFonts w:ascii="Times New Roman" w:hAnsi="Times New Roman"/>
          <w:sz w:val="28"/>
          <w:szCs w:val="28"/>
        </w:rPr>
        <w:t>В Заявке при оплате по документу-основанию, в котором предусмотрены авансовые платежи, указываются реквизиты документов, по</w:t>
      </w:r>
      <w:r w:rsidR="00065A59" w:rsidRPr="00F940F0">
        <w:rPr>
          <w:rFonts w:ascii="Times New Roman" w:hAnsi="Times New Roman"/>
          <w:sz w:val="28"/>
          <w:szCs w:val="28"/>
        </w:rPr>
        <w:t>дтверждающие возникновение денежных обязательств, в соответствии с условиями документа-основания.</w:t>
      </w:r>
    </w:p>
    <w:p w:rsidR="009B49C6" w:rsidRPr="00F940F0" w:rsidRDefault="003F355E" w:rsidP="009460F1">
      <w:pPr>
        <w:numPr>
          <w:ilvl w:val="0"/>
          <w:numId w:val="43"/>
        </w:numPr>
        <w:tabs>
          <w:tab w:val="left" w:pos="1276"/>
        </w:tabs>
        <w:autoSpaceDE w:val="0"/>
        <w:autoSpaceDN w:val="0"/>
        <w:adjustRightInd w:val="0"/>
        <w:ind w:left="0" w:firstLine="1069"/>
        <w:jc w:val="both"/>
        <w:rPr>
          <w:sz w:val="28"/>
          <w:szCs w:val="28"/>
        </w:rPr>
      </w:pPr>
      <w:r w:rsidRPr="00F940F0">
        <w:rPr>
          <w:sz w:val="28"/>
          <w:szCs w:val="28"/>
        </w:rPr>
        <w:lastRenderedPageBreak/>
        <w:t xml:space="preserve">Для подтверждения возникновения денежного обязательства по поставке товаров, выполнению работ, оказанию услуг, аренде учреждение представляет в Финансовое управление ЗГО вместе с Заявкой указанные в ней </w:t>
      </w:r>
      <w:r w:rsidR="000B1CCF" w:rsidRPr="00F940F0">
        <w:rPr>
          <w:sz w:val="28"/>
          <w:szCs w:val="28"/>
        </w:rPr>
        <w:t xml:space="preserve">документы-основания и </w:t>
      </w:r>
      <w:r w:rsidRPr="00F940F0">
        <w:rPr>
          <w:sz w:val="28"/>
          <w:szCs w:val="28"/>
        </w:rPr>
        <w:t xml:space="preserve">документы, подтверждающие возникновение </w:t>
      </w:r>
      <w:r w:rsidR="000B1CCF" w:rsidRPr="00F940F0">
        <w:rPr>
          <w:sz w:val="28"/>
          <w:szCs w:val="28"/>
        </w:rPr>
        <w:t xml:space="preserve">денежных </w:t>
      </w:r>
      <w:r w:rsidRPr="00F940F0">
        <w:rPr>
          <w:sz w:val="28"/>
          <w:szCs w:val="28"/>
        </w:rPr>
        <w:t>обязательств, предусмотренные Порядком осуществления и учета операций по исполнению расходов бюджета городского округа</w:t>
      </w:r>
      <w:r w:rsidR="00065A59" w:rsidRPr="00F940F0">
        <w:rPr>
          <w:sz w:val="28"/>
          <w:szCs w:val="28"/>
        </w:rPr>
        <w:t>, утвержденным приказом Финансового управления ЗГО</w:t>
      </w:r>
      <w:r w:rsidRPr="00F940F0">
        <w:rPr>
          <w:sz w:val="28"/>
          <w:szCs w:val="28"/>
        </w:rPr>
        <w:t>.</w:t>
      </w:r>
    </w:p>
    <w:p w:rsidR="006516FE" w:rsidRPr="00F940F0" w:rsidRDefault="003F355E" w:rsidP="001D7618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Для подтверждения целевого использования целевой субсидии, учреждением одновременно с Заявкой</w:t>
      </w:r>
      <w:r w:rsidR="000B1CCF" w:rsidRPr="00F940F0">
        <w:rPr>
          <w:sz w:val="28"/>
          <w:szCs w:val="28"/>
        </w:rPr>
        <w:t xml:space="preserve">, </w:t>
      </w:r>
      <w:r w:rsidRPr="00F940F0">
        <w:rPr>
          <w:sz w:val="28"/>
          <w:szCs w:val="28"/>
        </w:rPr>
        <w:t>документом-основанием</w:t>
      </w:r>
      <w:r w:rsidR="000B1CCF" w:rsidRPr="00F940F0">
        <w:rPr>
          <w:sz w:val="28"/>
          <w:szCs w:val="28"/>
        </w:rPr>
        <w:t xml:space="preserve"> и документом, подтверждающим возникновение денежных обязательств,</w:t>
      </w:r>
      <w:r w:rsidRPr="00F940F0">
        <w:rPr>
          <w:sz w:val="28"/>
          <w:szCs w:val="28"/>
        </w:rPr>
        <w:t xml:space="preserve"> предоставляется в Финансовое управление ЗГО соглашение о предоставлении учреждению учредителем соответствующей целевой субсидии.</w:t>
      </w:r>
    </w:p>
    <w:p w:rsidR="00353756" w:rsidRPr="00F940F0" w:rsidRDefault="003F355E" w:rsidP="001D7618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F940F0">
        <w:rPr>
          <w:sz w:val="28"/>
          <w:szCs w:val="28"/>
        </w:rPr>
        <w:t>При наличии между учреждением и Финансовым управлением ЗГО электронного документооборота учреждение представляет в Финансовое управление ЗГО документ</w:t>
      </w:r>
      <w:r w:rsidR="00065A59" w:rsidRPr="00F940F0">
        <w:rPr>
          <w:sz w:val="28"/>
          <w:szCs w:val="28"/>
        </w:rPr>
        <w:t>ы</w:t>
      </w:r>
      <w:r w:rsidRPr="00F940F0">
        <w:rPr>
          <w:sz w:val="28"/>
          <w:szCs w:val="28"/>
        </w:rPr>
        <w:t xml:space="preserve">-основания, </w:t>
      </w:r>
      <w:r w:rsidR="00065A59" w:rsidRPr="00F940F0">
        <w:rPr>
          <w:sz w:val="28"/>
          <w:szCs w:val="28"/>
        </w:rPr>
        <w:t xml:space="preserve">документы, подтверждающие возникновение денежных обязательств, </w:t>
      </w:r>
      <w:r w:rsidRPr="00F940F0">
        <w:rPr>
          <w:sz w:val="28"/>
          <w:szCs w:val="28"/>
        </w:rPr>
        <w:t>соглашения о предоставлении учреждению учредителем соответствующей целевой субсидии</w:t>
      </w:r>
      <w:r w:rsidR="00353756" w:rsidRPr="00F940F0">
        <w:rPr>
          <w:sz w:val="28"/>
          <w:szCs w:val="28"/>
        </w:rPr>
        <w:t xml:space="preserve"> в форме электронной копии соответствующих бумажных документов, </w:t>
      </w:r>
      <w:r w:rsidRPr="00F940F0">
        <w:rPr>
          <w:sz w:val="28"/>
          <w:szCs w:val="28"/>
        </w:rPr>
        <w:t>созданн</w:t>
      </w:r>
      <w:r w:rsidR="00353756" w:rsidRPr="00F940F0">
        <w:rPr>
          <w:sz w:val="28"/>
          <w:szCs w:val="28"/>
        </w:rPr>
        <w:t>ых</w:t>
      </w:r>
      <w:r w:rsidRPr="00F940F0">
        <w:rPr>
          <w:sz w:val="28"/>
          <w:szCs w:val="28"/>
        </w:rPr>
        <w:t xml:space="preserve"> посредством </w:t>
      </w:r>
      <w:r w:rsidR="00353756" w:rsidRPr="00F940F0">
        <w:rPr>
          <w:sz w:val="28"/>
          <w:szCs w:val="28"/>
        </w:rPr>
        <w:t xml:space="preserve">их </w:t>
      </w:r>
      <w:r w:rsidRPr="00F940F0">
        <w:rPr>
          <w:sz w:val="28"/>
          <w:szCs w:val="28"/>
        </w:rPr>
        <w:t>сканирования и подтвержденн</w:t>
      </w:r>
      <w:r w:rsidR="00353756" w:rsidRPr="00F940F0">
        <w:rPr>
          <w:sz w:val="28"/>
          <w:szCs w:val="28"/>
        </w:rPr>
        <w:t>ые</w:t>
      </w:r>
      <w:r w:rsidRPr="00F940F0">
        <w:rPr>
          <w:sz w:val="28"/>
          <w:szCs w:val="28"/>
        </w:rPr>
        <w:t xml:space="preserve"> электронной подписью</w:t>
      </w:r>
      <w:r w:rsidR="00353756" w:rsidRPr="00F940F0">
        <w:rPr>
          <w:sz w:val="28"/>
          <w:szCs w:val="28"/>
        </w:rPr>
        <w:t xml:space="preserve"> уполномоченного лица учреждения (далее – электронные копии документов).</w:t>
      </w:r>
      <w:proofErr w:type="gramEnd"/>
    </w:p>
    <w:p w:rsidR="004E7AFD" w:rsidRPr="00F940F0" w:rsidRDefault="003F355E" w:rsidP="001D7618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Учреждение при отсутствии электронного документооборота представляет в Финансовое управление ЗГО документ-основание,</w:t>
      </w:r>
      <w:r w:rsidR="00AB378F" w:rsidRPr="00F940F0">
        <w:rPr>
          <w:sz w:val="28"/>
          <w:szCs w:val="28"/>
        </w:rPr>
        <w:t xml:space="preserve"> документ, подтверждающий возникновение денежных обязательств,</w:t>
      </w:r>
      <w:r w:rsidRPr="00F940F0">
        <w:rPr>
          <w:sz w:val="28"/>
          <w:szCs w:val="28"/>
        </w:rPr>
        <w:t xml:space="preserve"> соглашение о предоставлении учреждению учредителем соответствующей целевой субсидии на бумажном носителе.</w:t>
      </w:r>
    </w:p>
    <w:p w:rsidR="00AB378F" w:rsidRPr="00F940F0" w:rsidRDefault="00AB378F" w:rsidP="00A14248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На соответствующий документ-основание учреждением оформляются в Системе АЦК в электронном виде сведения об обязательствах и договоре.</w:t>
      </w:r>
      <w:r w:rsidR="00A14248" w:rsidRPr="00F940F0">
        <w:rPr>
          <w:sz w:val="28"/>
          <w:szCs w:val="28"/>
        </w:rPr>
        <w:t xml:space="preserve"> </w:t>
      </w:r>
      <w:r w:rsidRPr="00F940F0">
        <w:rPr>
          <w:sz w:val="28"/>
          <w:szCs w:val="28"/>
        </w:rPr>
        <w:t xml:space="preserve">В случаях, когда заключение документов-оснований законодательством Российской Федерации не предусмотрено, учреждением оформляются в Системе АЦК в электронном виде сведения об обязательствах по соответствующему документу, подтверждающему возникновение денежных обязательств. </w:t>
      </w:r>
    </w:p>
    <w:p w:rsidR="00AB378F" w:rsidRPr="00F940F0" w:rsidRDefault="00AB378F" w:rsidP="00AB378F">
      <w:pPr>
        <w:tabs>
          <w:tab w:val="left" w:pos="993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Указания по оформлению учреждением сведений об обязательствах и договоре в Системе АЦК приведены в разделе </w:t>
      </w:r>
      <w:r w:rsidRPr="00F940F0">
        <w:rPr>
          <w:sz w:val="28"/>
          <w:szCs w:val="28"/>
          <w:lang w:val="en-US"/>
        </w:rPr>
        <w:t>VI</w:t>
      </w:r>
      <w:r w:rsidRPr="00F940F0">
        <w:rPr>
          <w:sz w:val="28"/>
          <w:szCs w:val="28"/>
        </w:rPr>
        <w:t xml:space="preserve"> настоящего Порядка.</w:t>
      </w:r>
    </w:p>
    <w:p w:rsidR="000B29E6" w:rsidRPr="00F940F0" w:rsidRDefault="000B29E6" w:rsidP="001D7618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Ответственность за достоверность представленных в Финансовое управление ЗГО документов-оснований, документов, подтверждающих возникновение денежных обязательств, соглашений о предоставлении учреждению учредителем соответствующей целевой субсидии несет учреждение.</w:t>
      </w:r>
    </w:p>
    <w:p w:rsidR="00F244B7" w:rsidRPr="00F940F0" w:rsidRDefault="00F244B7" w:rsidP="001D7618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Документы-основания,</w:t>
      </w:r>
      <w:r w:rsidR="00AB378F" w:rsidRPr="00F940F0">
        <w:rPr>
          <w:sz w:val="28"/>
          <w:szCs w:val="28"/>
        </w:rPr>
        <w:t xml:space="preserve"> документы, подтверждающие возникновение денежных обязательств</w:t>
      </w:r>
      <w:r w:rsidR="005B1B1E" w:rsidRPr="00F940F0">
        <w:rPr>
          <w:sz w:val="28"/>
          <w:szCs w:val="28"/>
        </w:rPr>
        <w:t>, соглашения о предоставлении учреждению учредителем соответствующей целевой субсидии,</w:t>
      </w:r>
      <w:r w:rsidRPr="00F940F0">
        <w:rPr>
          <w:sz w:val="28"/>
          <w:szCs w:val="28"/>
        </w:rPr>
        <w:t xml:space="preserve"> в том числе их электронные копии, не подлежат хране</w:t>
      </w:r>
      <w:r w:rsidR="005B1B1E" w:rsidRPr="00F940F0">
        <w:rPr>
          <w:sz w:val="28"/>
          <w:szCs w:val="28"/>
        </w:rPr>
        <w:t>нию в Финансовом управлении ЗГО,</w:t>
      </w:r>
      <w:r w:rsidRPr="00F940F0">
        <w:rPr>
          <w:sz w:val="28"/>
          <w:szCs w:val="28"/>
        </w:rPr>
        <w:t xml:space="preserve"> в случае представления их на бумажном носителе</w:t>
      </w:r>
      <w:r w:rsidR="00BD5D04" w:rsidRPr="00F940F0">
        <w:rPr>
          <w:sz w:val="28"/>
          <w:szCs w:val="28"/>
        </w:rPr>
        <w:t xml:space="preserve"> возвращаются учреждению после санкционирования соответствующих расходов.</w:t>
      </w:r>
    </w:p>
    <w:p w:rsidR="009B49C6" w:rsidRPr="00F940F0" w:rsidRDefault="003F355E" w:rsidP="00075E58">
      <w:pPr>
        <w:numPr>
          <w:ilvl w:val="0"/>
          <w:numId w:val="43"/>
        </w:numPr>
        <w:tabs>
          <w:tab w:val="left" w:pos="1276"/>
        </w:tabs>
        <w:autoSpaceDE w:val="0"/>
        <w:autoSpaceDN w:val="0"/>
        <w:adjustRightInd w:val="0"/>
        <w:ind w:left="0" w:firstLine="1134"/>
        <w:jc w:val="both"/>
        <w:rPr>
          <w:sz w:val="28"/>
          <w:szCs w:val="28"/>
        </w:rPr>
      </w:pPr>
      <w:r w:rsidRPr="00F940F0">
        <w:rPr>
          <w:sz w:val="28"/>
          <w:szCs w:val="28"/>
        </w:rPr>
        <w:lastRenderedPageBreak/>
        <w:t>При санкционировании оплаты денежных обязательств Финансовым управлением ЗГО осуществляется проверка Заявки</w:t>
      </w:r>
      <w:r w:rsidR="000B29E6" w:rsidRPr="00F940F0">
        <w:rPr>
          <w:sz w:val="28"/>
          <w:szCs w:val="28"/>
        </w:rPr>
        <w:t>, документов-оснований и документов, подтверждающих возникновение денежных обязательств</w:t>
      </w:r>
      <w:r w:rsidRPr="00F940F0">
        <w:rPr>
          <w:sz w:val="28"/>
          <w:szCs w:val="28"/>
        </w:rPr>
        <w:t xml:space="preserve"> по следующим направлениям:</w:t>
      </w:r>
    </w:p>
    <w:p w:rsidR="004E7AFD" w:rsidRPr="00F940F0" w:rsidRDefault="003F355E" w:rsidP="00E54356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наличие указанного в Заявке </w:t>
      </w:r>
      <w:r w:rsidR="000B17BA">
        <w:rPr>
          <w:sz w:val="28"/>
          <w:szCs w:val="28"/>
        </w:rPr>
        <w:t xml:space="preserve">кода </w:t>
      </w:r>
      <w:proofErr w:type="spellStart"/>
      <w:r w:rsidR="005B29EA">
        <w:rPr>
          <w:sz w:val="28"/>
          <w:szCs w:val="28"/>
        </w:rPr>
        <w:t>КВР</w:t>
      </w:r>
      <w:r w:rsidRPr="00F940F0">
        <w:rPr>
          <w:sz w:val="28"/>
          <w:szCs w:val="28"/>
        </w:rPr>
        <w:t>и</w:t>
      </w:r>
      <w:proofErr w:type="spellEnd"/>
      <w:r w:rsidRPr="00F940F0">
        <w:rPr>
          <w:sz w:val="28"/>
          <w:szCs w:val="28"/>
        </w:rPr>
        <w:t xml:space="preserve"> кода субсидии</w:t>
      </w:r>
      <w:r w:rsidR="000B29E6" w:rsidRPr="00F940F0">
        <w:rPr>
          <w:sz w:val="28"/>
          <w:szCs w:val="28"/>
        </w:rPr>
        <w:t xml:space="preserve"> в Сведениях</w:t>
      </w:r>
      <w:r w:rsidRPr="00F940F0">
        <w:rPr>
          <w:sz w:val="28"/>
          <w:szCs w:val="28"/>
        </w:rPr>
        <w:t>;</w:t>
      </w:r>
    </w:p>
    <w:p w:rsidR="004E7AFD" w:rsidRPr="00F940F0" w:rsidRDefault="003F355E" w:rsidP="004A64DC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соответствие указанного в Заявке кода </w:t>
      </w:r>
      <w:r w:rsidR="005B29EA">
        <w:rPr>
          <w:sz w:val="28"/>
          <w:szCs w:val="28"/>
        </w:rPr>
        <w:t>КВР</w:t>
      </w:r>
      <w:r w:rsidR="000111B0" w:rsidRPr="00F940F0" w:rsidDel="000111B0">
        <w:rPr>
          <w:sz w:val="28"/>
          <w:szCs w:val="28"/>
        </w:rPr>
        <w:t xml:space="preserve"> </w:t>
      </w:r>
      <w:r w:rsidRPr="00F940F0">
        <w:rPr>
          <w:sz w:val="28"/>
          <w:szCs w:val="28"/>
        </w:rPr>
        <w:t xml:space="preserve">коду </w:t>
      </w:r>
      <w:r w:rsidR="005B29EA">
        <w:rPr>
          <w:sz w:val="28"/>
          <w:szCs w:val="28"/>
        </w:rPr>
        <w:t>КВР</w:t>
      </w:r>
      <w:r w:rsidRPr="00F940F0">
        <w:rPr>
          <w:sz w:val="28"/>
          <w:szCs w:val="28"/>
        </w:rPr>
        <w:t>, указанному в Сведениях по соответствующему коду субсидии;</w:t>
      </w:r>
    </w:p>
    <w:p w:rsidR="008B63A5" w:rsidRPr="00F940F0" w:rsidRDefault="003F355E" w:rsidP="004A64DC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proofErr w:type="gramStart"/>
      <w:r w:rsidRPr="00F940F0">
        <w:rPr>
          <w:sz w:val="28"/>
          <w:szCs w:val="28"/>
        </w:rPr>
        <w:t xml:space="preserve">соответствие указанного в Заявке кода </w:t>
      </w:r>
      <w:r w:rsidR="000B17BA">
        <w:rPr>
          <w:sz w:val="28"/>
          <w:szCs w:val="28"/>
        </w:rPr>
        <w:t>КВР</w:t>
      </w:r>
      <w:r w:rsidR="000111B0" w:rsidRPr="00F940F0" w:rsidDel="000111B0">
        <w:rPr>
          <w:sz w:val="28"/>
          <w:szCs w:val="28"/>
        </w:rPr>
        <w:t xml:space="preserve"> </w:t>
      </w:r>
      <w:r w:rsidRPr="00F940F0">
        <w:rPr>
          <w:sz w:val="28"/>
          <w:szCs w:val="28"/>
        </w:rPr>
        <w:t>текстовому назначению платежа, исходя из содержания текста назначения платежа, в соответствии с утвержденными в установленном порядке Министерством финансов Российской Федерации Указаниями о порядке применения бюджетной классификации Российской Федерации;</w:t>
      </w:r>
      <w:proofErr w:type="gramEnd"/>
    </w:p>
    <w:p w:rsidR="00482C13" w:rsidRPr="00F940F0" w:rsidRDefault="00482C13" w:rsidP="004A64DC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наличие документов-оснований, документов, подтверждающих возникновение денежных обязательств, соглашения о предоставлении учреждению учредителем соответствующей целевой субсидии, предусмотренных пунктом </w:t>
      </w:r>
      <w:r w:rsidR="00BF2A67">
        <w:rPr>
          <w:sz w:val="28"/>
          <w:szCs w:val="28"/>
        </w:rPr>
        <w:t>22</w:t>
      </w:r>
      <w:r w:rsidRPr="00F940F0">
        <w:rPr>
          <w:sz w:val="28"/>
          <w:szCs w:val="28"/>
        </w:rPr>
        <w:t xml:space="preserve"> настоящего Порядка;</w:t>
      </w:r>
    </w:p>
    <w:p w:rsidR="004E7AFD" w:rsidRPr="00F940F0" w:rsidRDefault="003F355E" w:rsidP="004A64DC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соответствие содержания операции по оплате денежных обязательств на поставку товаров, выполнение работ, оказание услуг, аренды, исходя из документа-основания</w:t>
      </w:r>
      <w:r w:rsidR="0087048B" w:rsidRPr="00F940F0">
        <w:rPr>
          <w:sz w:val="28"/>
          <w:szCs w:val="28"/>
        </w:rPr>
        <w:t xml:space="preserve"> и (или) документа, подтверждающего возникновение денежных обязательств</w:t>
      </w:r>
      <w:r w:rsidRPr="00F940F0">
        <w:rPr>
          <w:sz w:val="28"/>
          <w:szCs w:val="28"/>
        </w:rPr>
        <w:t xml:space="preserve">, коду </w:t>
      </w:r>
      <w:r w:rsidR="005B29EA">
        <w:rPr>
          <w:sz w:val="28"/>
          <w:szCs w:val="28"/>
        </w:rPr>
        <w:t>КВР</w:t>
      </w:r>
      <w:r w:rsidR="000111B0" w:rsidRPr="00F940F0" w:rsidDel="000111B0">
        <w:rPr>
          <w:sz w:val="28"/>
          <w:szCs w:val="28"/>
        </w:rPr>
        <w:t xml:space="preserve"> </w:t>
      </w:r>
      <w:r w:rsidRPr="00F940F0">
        <w:rPr>
          <w:sz w:val="28"/>
          <w:szCs w:val="28"/>
        </w:rPr>
        <w:t xml:space="preserve">и содержанию текста назначения платежа, </w:t>
      </w:r>
      <w:proofErr w:type="gramStart"/>
      <w:r w:rsidRPr="00F940F0">
        <w:rPr>
          <w:sz w:val="28"/>
          <w:szCs w:val="28"/>
        </w:rPr>
        <w:t>указанным</w:t>
      </w:r>
      <w:proofErr w:type="gramEnd"/>
      <w:r w:rsidRPr="00F940F0">
        <w:rPr>
          <w:sz w:val="28"/>
          <w:szCs w:val="28"/>
        </w:rPr>
        <w:t xml:space="preserve"> в Заявке;</w:t>
      </w:r>
    </w:p>
    <w:p w:rsidR="004E7AFD" w:rsidRPr="00F940F0" w:rsidRDefault="003F355E" w:rsidP="004A64DC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proofErr w:type="spellStart"/>
      <w:r w:rsidRPr="00F940F0">
        <w:rPr>
          <w:sz w:val="28"/>
          <w:szCs w:val="28"/>
        </w:rPr>
        <w:t>непревышение</w:t>
      </w:r>
      <w:proofErr w:type="spellEnd"/>
      <w:r w:rsidRPr="00F940F0">
        <w:rPr>
          <w:sz w:val="28"/>
          <w:szCs w:val="28"/>
        </w:rPr>
        <w:t xml:space="preserve"> суммы, указанной в Заявке, над суммой остатка расходов по соответствующему коду </w:t>
      </w:r>
      <w:r w:rsidR="005B29EA">
        <w:rPr>
          <w:sz w:val="28"/>
          <w:szCs w:val="28"/>
        </w:rPr>
        <w:t>КВР</w:t>
      </w:r>
      <w:r w:rsidR="000111B0" w:rsidRPr="00F940F0" w:rsidDel="000111B0">
        <w:rPr>
          <w:sz w:val="28"/>
          <w:szCs w:val="28"/>
        </w:rPr>
        <w:t xml:space="preserve"> </w:t>
      </w:r>
      <w:r w:rsidRPr="00F940F0">
        <w:rPr>
          <w:sz w:val="28"/>
          <w:szCs w:val="28"/>
        </w:rPr>
        <w:t xml:space="preserve">и соответствующему коду субсидии, </w:t>
      </w:r>
      <w:proofErr w:type="gramStart"/>
      <w:r w:rsidRPr="00F940F0">
        <w:rPr>
          <w:sz w:val="28"/>
          <w:szCs w:val="28"/>
        </w:rPr>
        <w:t>учтенным</w:t>
      </w:r>
      <w:proofErr w:type="gramEnd"/>
      <w:r w:rsidRPr="00F940F0">
        <w:rPr>
          <w:sz w:val="28"/>
          <w:szCs w:val="28"/>
        </w:rPr>
        <w:t xml:space="preserve"> на отдельном лицевом счете учреждения;</w:t>
      </w:r>
    </w:p>
    <w:p w:rsidR="00A8506F" w:rsidRPr="00F940F0" w:rsidRDefault="003F355E" w:rsidP="004A64DC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соответствие указанных в Заявке </w:t>
      </w:r>
      <w:r w:rsidR="00FE6F7C" w:rsidRPr="00F940F0">
        <w:rPr>
          <w:sz w:val="28"/>
          <w:szCs w:val="28"/>
        </w:rPr>
        <w:t xml:space="preserve">информации и </w:t>
      </w:r>
      <w:r w:rsidRPr="00F940F0">
        <w:rPr>
          <w:sz w:val="28"/>
          <w:szCs w:val="28"/>
        </w:rPr>
        <w:t>реквизитов документ</w:t>
      </w:r>
      <w:r w:rsidR="0087048B" w:rsidRPr="00F940F0">
        <w:rPr>
          <w:sz w:val="28"/>
          <w:szCs w:val="28"/>
        </w:rPr>
        <w:t>ов</w:t>
      </w:r>
      <w:r w:rsidR="00BD5D04" w:rsidRPr="00F940F0">
        <w:rPr>
          <w:sz w:val="28"/>
          <w:szCs w:val="28"/>
        </w:rPr>
        <w:t>-основани</w:t>
      </w:r>
      <w:r w:rsidR="0087048B" w:rsidRPr="00F940F0">
        <w:rPr>
          <w:sz w:val="28"/>
          <w:szCs w:val="28"/>
        </w:rPr>
        <w:t>й</w:t>
      </w:r>
      <w:r w:rsidRPr="00F940F0">
        <w:rPr>
          <w:sz w:val="28"/>
          <w:szCs w:val="28"/>
        </w:rPr>
        <w:t xml:space="preserve">, </w:t>
      </w:r>
      <w:r w:rsidR="0087048B" w:rsidRPr="00F940F0">
        <w:rPr>
          <w:sz w:val="28"/>
          <w:szCs w:val="28"/>
        </w:rPr>
        <w:t>документов</w:t>
      </w:r>
      <w:r w:rsidR="00BD5D04" w:rsidRPr="00F940F0">
        <w:rPr>
          <w:sz w:val="28"/>
          <w:szCs w:val="28"/>
        </w:rPr>
        <w:t xml:space="preserve">, </w:t>
      </w:r>
      <w:r w:rsidRPr="00F940F0">
        <w:rPr>
          <w:sz w:val="28"/>
          <w:szCs w:val="28"/>
        </w:rPr>
        <w:t>подтверждающ</w:t>
      </w:r>
      <w:r w:rsidR="0087048B" w:rsidRPr="00F940F0">
        <w:rPr>
          <w:sz w:val="28"/>
          <w:szCs w:val="28"/>
        </w:rPr>
        <w:t>их</w:t>
      </w:r>
      <w:r w:rsidRPr="00F940F0">
        <w:rPr>
          <w:sz w:val="28"/>
          <w:szCs w:val="28"/>
        </w:rPr>
        <w:t xml:space="preserve"> возникновение денежн</w:t>
      </w:r>
      <w:r w:rsidR="0087048B" w:rsidRPr="00F940F0">
        <w:rPr>
          <w:sz w:val="28"/>
          <w:szCs w:val="28"/>
        </w:rPr>
        <w:t xml:space="preserve">ых </w:t>
      </w:r>
      <w:r w:rsidRPr="00F940F0">
        <w:rPr>
          <w:sz w:val="28"/>
          <w:szCs w:val="28"/>
        </w:rPr>
        <w:t xml:space="preserve">обязательств </w:t>
      </w:r>
      <w:r w:rsidR="00FE6F7C" w:rsidRPr="00F940F0">
        <w:rPr>
          <w:sz w:val="28"/>
          <w:szCs w:val="28"/>
        </w:rPr>
        <w:t xml:space="preserve">информации и </w:t>
      </w:r>
      <w:r w:rsidR="0087048B" w:rsidRPr="00F940F0">
        <w:rPr>
          <w:sz w:val="28"/>
          <w:szCs w:val="28"/>
        </w:rPr>
        <w:t>реквизитам документов-оснований, документов, подтверждающих возникновение денежных обязательств, представленных к Заявке</w:t>
      </w:r>
      <w:r w:rsidR="00A8506F" w:rsidRPr="00F940F0">
        <w:rPr>
          <w:sz w:val="28"/>
          <w:szCs w:val="28"/>
        </w:rPr>
        <w:t xml:space="preserve">, </w:t>
      </w:r>
      <w:proofErr w:type="gramStart"/>
      <w:r w:rsidR="00A8506F" w:rsidRPr="00F940F0">
        <w:rPr>
          <w:sz w:val="28"/>
          <w:szCs w:val="28"/>
        </w:rPr>
        <w:t>на</w:t>
      </w:r>
      <w:proofErr w:type="gramEnd"/>
      <w:r w:rsidR="00A8506F" w:rsidRPr="00F940F0">
        <w:rPr>
          <w:sz w:val="28"/>
          <w:szCs w:val="28"/>
        </w:rPr>
        <w:t>:</w:t>
      </w:r>
    </w:p>
    <w:p w:rsidR="00560A26" w:rsidRPr="00F940F0" w:rsidRDefault="00A8506F" w:rsidP="00BF2A67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соответствие </w:t>
      </w:r>
      <w:r w:rsidR="0087048B" w:rsidRPr="00F940F0">
        <w:rPr>
          <w:sz w:val="28"/>
          <w:szCs w:val="28"/>
        </w:rPr>
        <w:t>требованиям подпунктов 7, 8 пункта</w:t>
      </w:r>
      <w:r w:rsidR="00BF2A67">
        <w:rPr>
          <w:sz w:val="28"/>
          <w:szCs w:val="28"/>
        </w:rPr>
        <w:t xml:space="preserve"> 21</w:t>
      </w:r>
      <w:r w:rsidR="0087048B" w:rsidRPr="00F940F0">
        <w:rPr>
          <w:sz w:val="28"/>
          <w:szCs w:val="28"/>
        </w:rPr>
        <w:t xml:space="preserve"> настоящего Порядка</w:t>
      </w:r>
      <w:r w:rsidR="003F355E" w:rsidRPr="00F940F0">
        <w:rPr>
          <w:sz w:val="28"/>
          <w:szCs w:val="28"/>
        </w:rPr>
        <w:t>;</w:t>
      </w:r>
    </w:p>
    <w:p w:rsidR="00A8506F" w:rsidRPr="00F940F0" w:rsidRDefault="00A8506F" w:rsidP="00A8506F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 w:rsidRPr="00F940F0">
        <w:rPr>
          <w:sz w:val="28"/>
          <w:szCs w:val="28"/>
        </w:rPr>
        <w:t>непревышение</w:t>
      </w:r>
      <w:proofErr w:type="spellEnd"/>
      <w:r w:rsidRPr="00F940F0">
        <w:rPr>
          <w:sz w:val="28"/>
          <w:szCs w:val="28"/>
        </w:rPr>
        <w:t xml:space="preserve"> суммы Заявки над суммой неисполненного документа-основания, документа</w:t>
      </w:r>
      <w:r w:rsidR="00FE6F7C" w:rsidRPr="00F940F0">
        <w:rPr>
          <w:sz w:val="28"/>
          <w:szCs w:val="28"/>
        </w:rPr>
        <w:t>, подтверждающего возникновение денежных обязательств;</w:t>
      </w:r>
    </w:p>
    <w:p w:rsidR="00FE6F7C" w:rsidRPr="00F940F0" w:rsidRDefault="00FE6F7C" w:rsidP="00A8506F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 w:rsidRPr="00F940F0">
        <w:rPr>
          <w:sz w:val="28"/>
          <w:szCs w:val="28"/>
        </w:rPr>
        <w:t>непревышение</w:t>
      </w:r>
      <w:proofErr w:type="spellEnd"/>
      <w:r w:rsidRPr="00F940F0">
        <w:rPr>
          <w:sz w:val="28"/>
          <w:szCs w:val="28"/>
        </w:rPr>
        <w:t xml:space="preserve"> указанного в Заявке размера авансового платежа по документу-основанию с учетом ранее осуществленных авансовых платежей;</w:t>
      </w:r>
    </w:p>
    <w:p w:rsidR="00FE6F7C" w:rsidRPr="00F940F0" w:rsidRDefault="00FE6F7C" w:rsidP="00A8506F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идентичность наименования, ИНН, КПП и банковских реквизитов получателя денежных средств, указанных в Заявке, по документу-основанию и (или) документу, подтверждающему возникновение денежных обязательств</w:t>
      </w:r>
      <w:r w:rsidR="004E1ED1" w:rsidRPr="00F940F0">
        <w:rPr>
          <w:sz w:val="28"/>
          <w:szCs w:val="28"/>
        </w:rPr>
        <w:t>;</w:t>
      </w:r>
    </w:p>
    <w:p w:rsidR="00BD5D04" w:rsidRPr="00F940F0" w:rsidRDefault="00BD5D04" w:rsidP="004A64DC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соответствие образцов подписей и оттиска печати на Заявке, представленной на бумажном носителе, образцам подписей и оттиска печати в карточке с образцами подписей и оттиска печати;</w:t>
      </w:r>
    </w:p>
    <w:p w:rsidR="0087048B" w:rsidRPr="00F940F0" w:rsidRDefault="0087048B" w:rsidP="004A64DC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не превышение указанного в Заявк</w:t>
      </w:r>
      <w:r w:rsidR="00F57806" w:rsidRPr="00F940F0">
        <w:rPr>
          <w:sz w:val="28"/>
          <w:szCs w:val="28"/>
        </w:rPr>
        <w:t>е авансового платежа предельного размера авансового платежа, установленного постановлением Администрации Златоустовского городского округа;</w:t>
      </w:r>
      <w:r w:rsidRPr="00F940F0">
        <w:rPr>
          <w:sz w:val="28"/>
          <w:szCs w:val="28"/>
        </w:rPr>
        <w:t xml:space="preserve"> </w:t>
      </w:r>
    </w:p>
    <w:p w:rsidR="00760139" w:rsidRDefault="00B42467" w:rsidP="00B42467">
      <w:pPr>
        <w:numPr>
          <w:ilvl w:val="0"/>
          <w:numId w:val="18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lastRenderedPageBreak/>
        <w:t>соответствие сведений, содержащихся</w:t>
      </w:r>
      <w:r w:rsidR="00A14248" w:rsidRPr="00F940F0">
        <w:rPr>
          <w:sz w:val="28"/>
          <w:szCs w:val="28"/>
        </w:rPr>
        <w:t xml:space="preserve"> на бумажном носителе, сведениям, содержащимся в электронном виде Заявки</w:t>
      </w:r>
      <w:r w:rsidR="00BB107B" w:rsidRPr="00F940F0">
        <w:rPr>
          <w:sz w:val="28"/>
          <w:szCs w:val="28"/>
        </w:rPr>
        <w:t>;</w:t>
      </w:r>
    </w:p>
    <w:p w:rsidR="00BB107B" w:rsidRPr="00760139" w:rsidRDefault="00760139" w:rsidP="00760139">
      <w:pPr>
        <w:numPr>
          <w:ilvl w:val="0"/>
          <w:numId w:val="18"/>
        </w:numPr>
        <w:tabs>
          <w:tab w:val="left" w:pos="0"/>
          <w:tab w:val="left" w:pos="1134"/>
          <w:tab w:val="left" w:pos="1276"/>
          <w:tab w:val="left" w:pos="1701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60139">
        <w:rPr>
          <w:sz w:val="28"/>
          <w:szCs w:val="28"/>
        </w:rPr>
        <w:t>соответствие сведений, содержащихся в документе-основании или документе, подтверждающем возникновение денежных обязательств (в случаях, когда заключение документов-оснований законодательством Российской Федерации не предусмотрено), на бумажном носителе, сведениям об обязательствах и договоре в электронном виде в Системе АЦК</w:t>
      </w:r>
      <w:r>
        <w:rPr>
          <w:sz w:val="28"/>
          <w:szCs w:val="28"/>
        </w:rPr>
        <w:t>.</w:t>
      </w:r>
    </w:p>
    <w:p w:rsidR="00167149" w:rsidRPr="00F940F0" w:rsidRDefault="00167149" w:rsidP="00167149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Требования подпунктов 4, 5, 7 и 11 настоящего пункта не применяются в отношении Заявок:</w:t>
      </w:r>
    </w:p>
    <w:p w:rsidR="00167149" w:rsidRPr="00F940F0" w:rsidRDefault="00167149" w:rsidP="00167149">
      <w:pPr>
        <w:pStyle w:val="af5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40F0">
        <w:rPr>
          <w:rFonts w:ascii="Times New Roman" w:hAnsi="Times New Roman"/>
          <w:sz w:val="28"/>
          <w:szCs w:val="28"/>
        </w:rPr>
        <w:t>при оплате по договору на оказание услуг, выполнение работ, заключенному учреждением с физическим лицом, не являющимся индивидуальным предпринимателем;</w:t>
      </w:r>
    </w:p>
    <w:p w:rsidR="00167149" w:rsidRPr="00F940F0" w:rsidRDefault="00167149" w:rsidP="00167149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на получение денежных средств, перечисляемых на банковские карты или на счета Управления Федерального казначейства по Челябинской области, открытые для получения наличных денежных средств.</w:t>
      </w:r>
    </w:p>
    <w:p w:rsidR="009B49C6" w:rsidRPr="00F940F0" w:rsidRDefault="003F355E" w:rsidP="009460F1">
      <w:pPr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ind w:left="0" w:firstLine="1069"/>
        <w:jc w:val="both"/>
        <w:rPr>
          <w:sz w:val="28"/>
          <w:szCs w:val="28"/>
        </w:rPr>
      </w:pPr>
      <w:proofErr w:type="gramStart"/>
      <w:r w:rsidRPr="00F940F0">
        <w:rPr>
          <w:sz w:val="28"/>
          <w:szCs w:val="28"/>
        </w:rPr>
        <w:t>В случае если форма или информация, указанная в Заявке, не соответствуют требованиям, установленным настоящ</w:t>
      </w:r>
      <w:r w:rsidR="00167149" w:rsidRPr="00F940F0">
        <w:rPr>
          <w:sz w:val="28"/>
          <w:szCs w:val="28"/>
        </w:rPr>
        <w:t>им</w:t>
      </w:r>
      <w:r w:rsidRPr="00F940F0">
        <w:rPr>
          <w:sz w:val="28"/>
          <w:szCs w:val="28"/>
        </w:rPr>
        <w:t xml:space="preserve"> Порядк</w:t>
      </w:r>
      <w:r w:rsidR="00167149" w:rsidRPr="00F940F0">
        <w:rPr>
          <w:sz w:val="28"/>
          <w:szCs w:val="28"/>
        </w:rPr>
        <w:t>ом</w:t>
      </w:r>
      <w:r w:rsidRPr="00F940F0">
        <w:rPr>
          <w:sz w:val="28"/>
          <w:szCs w:val="28"/>
        </w:rPr>
        <w:t xml:space="preserve">, Финансовое управление ЗГО возвращает учреждению не позднее </w:t>
      </w:r>
      <w:r w:rsidR="005341F8" w:rsidRPr="00F940F0">
        <w:rPr>
          <w:sz w:val="28"/>
          <w:szCs w:val="28"/>
        </w:rPr>
        <w:t>второго рабочего дня, следующего за днем представления учреждением в Финансовое управление ЗГО Заявки</w:t>
      </w:r>
      <w:r w:rsidRPr="00F940F0">
        <w:rPr>
          <w:sz w:val="28"/>
          <w:szCs w:val="28"/>
        </w:rPr>
        <w:t xml:space="preserve">, </w:t>
      </w:r>
      <w:r w:rsidR="003079CC" w:rsidRPr="00F940F0">
        <w:rPr>
          <w:sz w:val="28"/>
          <w:szCs w:val="28"/>
        </w:rPr>
        <w:t xml:space="preserve">один </w:t>
      </w:r>
      <w:r w:rsidRPr="00F940F0">
        <w:rPr>
          <w:sz w:val="28"/>
          <w:szCs w:val="28"/>
        </w:rPr>
        <w:t>экземпляр Заяв</w:t>
      </w:r>
      <w:r w:rsidR="003079CC" w:rsidRPr="00F940F0">
        <w:rPr>
          <w:sz w:val="28"/>
          <w:szCs w:val="28"/>
        </w:rPr>
        <w:t>ки</w:t>
      </w:r>
      <w:r w:rsidRPr="00F940F0">
        <w:rPr>
          <w:sz w:val="28"/>
          <w:szCs w:val="28"/>
        </w:rPr>
        <w:t xml:space="preserve"> на бумажном носителе с </w:t>
      </w:r>
      <w:r w:rsidR="003079CC" w:rsidRPr="00F940F0">
        <w:rPr>
          <w:sz w:val="28"/>
          <w:szCs w:val="28"/>
        </w:rPr>
        <w:t>отметкой «Отказано» и указанием в электронном виде</w:t>
      </w:r>
      <w:r w:rsidRPr="00F940F0">
        <w:rPr>
          <w:sz w:val="28"/>
          <w:szCs w:val="28"/>
        </w:rPr>
        <w:t xml:space="preserve"> причины возврата.</w:t>
      </w:r>
      <w:proofErr w:type="gramEnd"/>
    </w:p>
    <w:p w:rsidR="004E7AFD" w:rsidRPr="00F940F0" w:rsidRDefault="003079CC" w:rsidP="00075E5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При наличии между учреждением и Финансовым управлением ЗГО электронного документооборота</w:t>
      </w:r>
      <w:r w:rsidR="003F355E" w:rsidRPr="00F940F0">
        <w:rPr>
          <w:sz w:val="28"/>
          <w:szCs w:val="28"/>
        </w:rPr>
        <w:t xml:space="preserve">, </w:t>
      </w:r>
      <w:r w:rsidRPr="00F940F0">
        <w:rPr>
          <w:sz w:val="28"/>
          <w:szCs w:val="28"/>
        </w:rPr>
        <w:t xml:space="preserve">Заявка </w:t>
      </w:r>
      <w:r w:rsidR="003F355E" w:rsidRPr="00F940F0">
        <w:rPr>
          <w:sz w:val="28"/>
          <w:szCs w:val="28"/>
        </w:rPr>
        <w:t xml:space="preserve">отказывается в </w:t>
      </w:r>
      <w:r w:rsidR="0001095D" w:rsidRPr="00F940F0">
        <w:rPr>
          <w:sz w:val="28"/>
          <w:szCs w:val="28"/>
        </w:rPr>
        <w:t>С</w:t>
      </w:r>
      <w:r w:rsidR="003F355E" w:rsidRPr="00F940F0">
        <w:rPr>
          <w:sz w:val="28"/>
          <w:szCs w:val="28"/>
        </w:rPr>
        <w:t>истеме АЦК с указанием причин</w:t>
      </w:r>
      <w:r w:rsidR="005341F8" w:rsidRPr="00F940F0">
        <w:rPr>
          <w:sz w:val="28"/>
          <w:szCs w:val="28"/>
        </w:rPr>
        <w:t>ы</w:t>
      </w:r>
      <w:r w:rsidR="003F355E" w:rsidRPr="00F940F0">
        <w:rPr>
          <w:sz w:val="28"/>
          <w:szCs w:val="28"/>
        </w:rPr>
        <w:t xml:space="preserve"> возврата, не позднее срока, установленного </w:t>
      </w:r>
      <w:r w:rsidR="005341F8" w:rsidRPr="00F940F0">
        <w:rPr>
          <w:sz w:val="28"/>
          <w:szCs w:val="28"/>
        </w:rPr>
        <w:t xml:space="preserve">абзацем первым </w:t>
      </w:r>
      <w:r w:rsidR="003F355E" w:rsidRPr="00F940F0">
        <w:rPr>
          <w:sz w:val="28"/>
          <w:szCs w:val="28"/>
        </w:rPr>
        <w:t>настоящего</w:t>
      </w:r>
      <w:r w:rsidR="005341F8" w:rsidRPr="00F940F0">
        <w:rPr>
          <w:sz w:val="28"/>
          <w:szCs w:val="28"/>
        </w:rPr>
        <w:t xml:space="preserve"> пункта</w:t>
      </w:r>
      <w:r w:rsidR="003F355E" w:rsidRPr="00F940F0">
        <w:rPr>
          <w:sz w:val="28"/>
          <w:szCs w:val="28"/>
        </w:rPr>
        <w:t>.</w:t>
      </w:r>
    </w:p>
    <w:p w:rsidR="009B49C6" w:rsidRPr="00F940F0" w:rsidRDefault="003F355E" w:rsidP="009460F1">
      <w:pPr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ind w:left="0" w:firstLine="1069"/>
        <w:jc w:val="both"/>
        <w:rPr>
          <w:sz w:val="28"/>
          <w:szCs w:val="28"/>
        </w:rPr>
      </w:pPr>
      <w:proofErr w:type="gramStart"/>
      <w:r w:rsidRPr="00F940F0">
        <w:rPr>
          <w:sz w:val="28"/>
          <w:szCs w:val="28"/>
        </w:rPr>
        <w:t>При положительном результате проверки в соответствии с требованиями, установленными настоящим Порядком, в Заявке, представленной на бумажном носителе, уполномоченным руководителем Финансового управления ЗГО работником проставляется отметка, подтверждающая санкционирование оплаты денежных обязательств учреждения</w:t>
      </w:r>
      <w:r w:rsidR="00E10983" w:rsidRPr="00F940F0">
        <w:rPr>
          <w:sz w:val="28"/>
          <w:szCs w:val="28"/>
        </w:rPr>
        <w:t>,</w:t>
      </w:r>
      <w:r w:rsidRPr="00F940F0">
        <w:rPr>
          <w:sz w:val="28"/>
          <w:szCs w:val="28"/>
        </w:rPr>
        <w:t xml:space="preserve"> с указанием</w:t>
      </w:r>
      <w:r w:rsidR="003079CC" w:rsidRPr="00F940F0">
        <w:rPr>
          <w:sz w:val="28"/>
          <w:szCs w:val="28"/>
        </w:rPr>
        <w:t xml:space="preserve"> «Принято к исполнению»,</w:t>
      </w:r>
      <w:r w:rsidRPr="00F940F0">
        <w:rPr>
          <w:sz w:val="28"/>
          <w:szCs w:val="28"/>
        </w:rPr>
        <w:t xml:space="preserve"> даты, подписи, расшифровки подписи, содержащей фамилию, инициалы указанного работника, и Заявка принимается к исполнению.</w:t>
      </w:r>
      <w:proofErr w:type="gramEnd"/>
    </w:p>
    <w:p w:rsidR="00E10983" w:rsidRPr="00F940F0" w:rsidRDefault="00E10983" w:rsidP="009460F1">
      <w:pPr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ind w:left="0" w:firstLine="106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Учреждение при отсутствии электронного документооборота представляет в Финансовое управление ЗГО реестр Заявок на бумажном носителе в двух экземплярах, в случае оплаты денежных обязательств без документов-оснований</w:t>
      </w:r>
      <w:r w:rsidR="005341F8" w:rsidRPr="00F940F0">
        <w:rPr>
          <w:sz w:val="28"/>
          <w:szCs w:val="28"/>
        </w:rPr>
        <w:t xml:space="preserve"> или документов, подтверждающих возникновение денежных обязательств.</w:t>
      </w:r>
      <w:r w:rsidRPr="00F940F0">
        <w:rPr>
          <w:sz w:val="28"/>
          <w:szCs w:val="28"/>
        </w:rPr>
        <w:t xml:space="preserve"> </w:t>
      </w:r>
    </w:p>
    <w:p w:rsidR="009B49C6" w:rsidRPr="00F940F0" w:rsidRDefault="003F355E" w:rsidP="009460F1">
      <w:pPr>
        <w:numPr>
          <w:ilvl w:val="0"/>
          <w:numId w:val="43"/>
        </w:numPr>
        <w:tabs>
          <w:tab w:val="left" w:pos="1134"/>
        </w:tabs>
        <w:autoSpaceDE w:val="0"/>
        <w:autoSpaceDN w:val="0"/>
        <w:adjustRightInd w:val="0"/>
        <w:ind w:left="0" w:firstLine="106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Положения подпункта </w:t>
      </w:r>
      <w:r w:rsidR="005341F8" w:rsidRPr="00F940F0">
        <w:rPr>
          <w:sz w:val="28"/>
          <w:szCs w:val="28"/>
        </w:rPr>
        <w:t>6</w:t>
      </w:r>
      <w:r w:rsidRPr="00F940F0">
        <w:rPr>
          <w:sz w:val="28"/>
          <w:szCs w:val="28"/>
        </w:rPr>
        <w:t xml:space="preserve"> пункта </w:t>
      </w:r>
      <w:r w:rsidR="00E360AC" w:rsidRPr="00F940F0">
        <w:rPr>
          <w:sz w:val="28"/>
          <w:szCs w:val="28"/>
        </w:rPr>
        <w:t>23</w:t>
      </w:r>
      <w:r w:rsidR="00E10983" w:rsidRPr="00F940F0">
        <w:rPr>
          <w:sz w:val="28"/>
          <w:szCs w:val="28"/>
        </w:rPr>
        <w:t xml:space="preserve"> </w:t>
      </w:r>
      <w:r w:rsidRPr="00F940F0">
        <w:rPr>
          <w:sz w:val="28"/>
          <w:szCs w:val="28"/>
        </w:rPr>
        <w:t>настоящего Порядка не распространяются на санкционирование оплаты денежных обязательств учреждения по исполнению в установленном порядке исполнительных документов, предусматривающих обращение взыскания на средства учреждения.</w:t>
      </w:r>
    </w:p>
    <w:p w:rsidR="004E7AFD" w:rsidRPr="00F940F0" w:rsidRDefault="00E10983" w:rsidP="002466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Н</w:t>
      </w:r>
      <w:r w:rsidR="003F355E" w:rsidRPr="00F940F0">
        <w:rPr>
          <w:sz w:val="28"/>
          <w:szCs w:val="28"/>
        </w:rPr>
        <w:t>аправ</w:t>
      </w:r>
      <w:r w:rsidRPr="00F940F0">
        <w:rPr>
          <w:sz w:val="28"/>
          <w:szCs w:val="28"/>
        </w:rPr>
        <w:t>ление учреждением</w:t>
      </w:r>
      <w:r w:rsidR="003F355E" w:rsidRPr="00F940F0">
        <w:rPr>
          <w:sz w:val="28"/>
          <w:szCs w:val="28"/>
        </w:rPr>
        <w:t xml:space="preserve"> средств, полученны</w:t>
      </w:r>
      <w:r w:rsidRPr="00F940F0">
        <w:rPr>
          <w:sz w:val="28"/>
          <w:szCs w:val="28"/>
        </w:rPr>
        <w:t>х</w:t>
      </w:r>
      <w:r w:rsidR="003F355E" w:rsidRPr="00F940F0">
        <w:rPr>
          <w:sz w:val="28"/>
          <w:szCs w:val="28"/>
        </w:rPr>
        <w:t xml:space="preserve"> им от осуществления предусмотренных его уставом видов деятельности, на возмещение расходов, </w:t>
      </w:r>
      <w:r w:rsidR="003F355E" w:rsidRPr="00F940F0">
        <w:rPr>
          <w:sz w:val="28"/>
          <w:szCs w:val="28"/>
        </w:rPr>
        <w:lastRenderedPageBreak/>
        <w:t xml:space="preserve">произведенных в связи с исполнением исполнительных документов за счет целевых субсидий, </w:t>
      </w:r>
      <w:r w:rsidRPr="00F940F0">
        <w:rPr>
          <w:sz w:val="28"/>
          <w:szCs w:val="28"/>
        </w:rPr>
        <w:t xml:space="preserve">осуществляется учреждением </w:t>
      </w:r>
      <w:r w:rsidR="003F355E" w:rsidRPr="00F940F0">
        <w:rPr>
          <w:sz w:val="28"/>
          <w:szCs w:val="28"/>
        </w:rPr>
        <w:t xml:space="preserve">на основании Заявки с указанием кода </w:t>
      </w:r>
      <w:r w:rsidR="006444C8">
        <w:rPr>
          <w:sz w:val="28"/>
          <w:szCs w:val="28"/>
        </w:rPr>
        <w:t>КВР</w:t>
      </w:r>
      <w:r w:rsidR="006444C8" w:rsidRPr="00F940F0">
        <w:rPr>
          <w:sz w:val="28"/>
          <w:szCs w:val="28"/>
        </w:rPr>
        <w:t xml:space="preserve"> </w:t>
      </w:r>
      <w:r w:rsidR="003F355E" w:rsidRPr="00F940F0">
        <w:rPr>
          <w:sz w:val="28"/>
          <w:szCs w:val="28"/>
        </w:rPr>
        <w:t>и кода субсидии.</w:t>
      </w:r>
    </w:p>
    <w:p w:rsidR="004A64DC" w:rsidRPr="00F940F0" w:rsidRDefault="004A64DC" w:rsidP="0024665A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4A64DC" w:rsidRPr="00F940F0" w:rsidRDefault="003F355E" w:rsidP="004A64DC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F940F0">
        <w:rPr>
          <w:b/>
          <w:sz w:val="28"/>
          <w:szCs w:val="28"/>
        </w:rPr>
        <w:t xml:space="preserve">Порядок восстановления кассовых расходов, </w:t>
      </w:r>
    </w:p>
    <w:p w:rsidR="004A64DC" w:rsidRPr="00F940F0" w:rsidRDefault="003F355E" w:rsidP="004A64DC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940F0">
        <w:rPr>
          <w:b/>
          <w:sz w:val="28"/>
          <w:szCs w:val="28"/>
        </w:rPr>
        <w:t xml:space="preserve">источником финансового </w:t>
      </w:r>
      <w:proofErr w:type="gramStart"/>
      <w:r w:rsidRPr="00F940F0">
        <w:rPr>
          <w:b/>
          <w:sz w:val="28"/>
          <w:szCs w:val="28"/>
        </w:rPr>
        <w:t>обеспечения</w:t>
      </w:r>
      <w:proofErr w:type="gramEnd"/>
      <w:r w:rsidRPr="00F940F0">
        <w:rPr>
          <w:b/>
          <w:sz w:val="28"/>
          <w:szCs w:val="28"/>
        </w:rPr>
        <w:t xml:space="preserve"> которых является целевая субсидия</w:t>
      </w:r>
    </w:p>
    <w:p w:rsidR="004A64DC" w:rsidRPr="00F940F0" w:rsidRDefault="004A64DC" w:rsidP="004A64DC">
      <w:pPr>
        <w:tabs>
          <w:tab w:val="left" w:pos="284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B49C6" w:rsidRPr="00F940F0" w:rsidRDefault="003F355E" w:rsidP="009460F1">
      <w:pPr>
        <w:numPr>
          <w:ilvl w:val="0"/>
          <w:numId w:val="43"/>
        </w:numPr>
        <w:tabs>
          <w:tab w:val="left" w:pos="1276"/>
        </w:tabs>
        <w:autoSpaceDE w:val="0"/>
        <w:autoSpaceDN w:val="0"/>
        <w:adjustRightInd w:val="0"/>
        <w:ind w:left="0" w:firstLine="1134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Восстановление кассовых расходов учреждения, произведенных с лицевого счета, предназначенного для учета операций со средствами учреждения (далее - лицевой счет с кодом 20(30)), источником финансового обеспечения которых должны являться целевые субсидии, осуществляется в следующем порядке:</w:t>
      </w:r>
    </w:p>
    <w:p w:rsidR="008D2865" w:rsidRPr="00F940F0" w:rsidRDefault="003F355E" w:rsidP="00630E16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учреждение оформляет отчет о произведенных кассовых расходах, источником финансового обеспечения которых является целевая субсидия </w:t>
      </w:r>
      <w:r w:rsidRPr="00F940F0">
        <w:rPr>
          <w:color w:val="000000"/>
          <w:spacing w:val="-6"/>
          <w:sz w:val="28"/>
          <w:szCs w:val="28"/>
        </w:rPr>
        <w:t>(далее – Отчет) по форме согласно приложению 2 к настоящему Порядку.</w:t>
      </w:r>
    </w:p>
    <w:p w:rsidR="007A3141" w:rsidRPr="00F940F0" w:rsidRDefault="003F355E" w:rsidP="008D286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Отчет должен содержать информацию о суммах произведенных учреждением кассовых расходах, источником финансового обеспечения которых должны являться целевые субсидии, в разрезе кодов </w:t>
      </w:r>
      <w:r w:rsidR="005B29EA">
        <w:rPr>
          <w:sz w:val="28"/>
          <w:szCs w:val="28"/>
        </w:rPr>
        <w:t>КВР</w:t>
      </w:r>
      <w:r w:rsidR="000111B0" w:rsidRPr="00F940F0" w:rsidDel="000111B0">
        <w:rPr>
          <w:sz w:val="28"/>
          <w:szCs w:val="28"/>
        </w:rPr>
        <w:t xml:space="preserve"> </w:t>
      </w:r>
      <w:r w:rsidRPr="00F940F0">
        <w:rPr>
          <w:sz w:val="28"/>
          <w:szCs w:val="28"/>
        </w:rPr>
        <w:t xml:space="preserve">и кодов субсидии. Отчет подписывается руководителем и главным бухгалтером учреждения и утверждается руководителем учредителя. </w:t>
      </w:r>
    </w:p>
    <w:p w:rsidR="000B6730" w:rsidRPr="00F940F0" w:rsidRDefault="003F355E" w:rsidP="008D286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Ответственность за достоверность сведений, отраженных в Отчете, возлагается на руководителя учреждения</w:t>
      </w:r>
      <w:r w:rsidRPr="00F940F0">
        <w:rPr>
          <w:color w:val="000000"/>
          <w:spacing w:val="-6"/>
          <w:sz w:val="28"/>
          <w:szCs w:val="28"/>
        </w:rPr>
        <w:t>;</w:t>
      </w:r>
    </w:p>
    <w:p w:rsidR="00C86B83" w:rsidRPr="00F940F0" w:rsidRDefault="003F355E" w:rsidP="00630E16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учредител</w:t>
      </w:r>
      <w:r w:rsidR="00785BB1" w:rsidRPr="00F940F0">
        <w:rPr>
          <w:sz w:val="28"/>
          <w:szCs w:val="28"/>
        </w:rPr>
        <w:t>ь</w:t>
      </w:r>
      <w:r w:rsidRPr="00F940F0">
        <w:rPr>
          <w:sz w:val="28"/>
          <w:szCs w:val="28"/>
        </w:rPr>
        <w:t xml:space="preserve"> подтверждает фактически произведенные кассовые расходы учреждения, подлежащие возмещению за счет целевых субсидий путем утверждения Отчета.</w:t>
      </w:r>
      <w:r w:rsidRPr="00F940F0">
        <w:rPr>
          <w:b/>
          <w:sz w:val="28"/>
          <w:szCs w:val="28"/>
        </w:rPr>
        <w:t xml:space="preserve"> </w:t>
      </w:r>
    </w:p>
    <w:p w:rsidR="00630E16" w:rsidRPr="00F940F0" w:rsidRDefault="003F355E" w:rsidP="00C86B8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Порядок предоставления, согласования и контроля документов, необходимых для подтверждения фактически произведенных кассовых расходов устанавливается учредител</w:t>
      </w:r>
      <w:r w:rsidR="00785BB1" w:rsidRPr="00F940F0">
        <w:rPr>
          <w:sz w:val="28"/>
          <w:szCs w:val="28"/>
        </w:rPr>
        <w:t>ем</w:t>
      </w:r>
      <w:r w:rsidRPr="00F940F0">
        <w:rPr>
          <w:sz w:val="28"/>
          <w:szCs w:val="28"/>
        </w:rPr>
        <w:t>;</w:t>
      </w:r>
    </w:p>
    <w:p w:rsidR="000071F4" w:rsidRPr="00F940F0" w:rsidRDefault="003F355E" w:rsidP="00ED06E1">
      <w:pPr>
        <w:pStyle w:val="ConsPlusTitle"/>
        <w:numPr>
          <w:ilvl w:val="0"/>
          <w:numId w:val="15"/>
        </w:numPr>
        <w:tabs>
          <w:tab w:val="left" w:pos="993"/>
        </w:tabs>
        <w:ind w:left="0" w:right="-56" w:firstLine="709"/>
        <w:jc w:val="both"/>
        <w:rPr>
          <w:b w:val="0"/>
          <w:sz w:val="28"/>
          <w:szCs w:val="28"/>
        </w:rPr>
      </w:pPr>
      <w:r w:rsidRPr="00F940F0">
        <w:rPr>
          <w:b w:val="0"/>
          <w:sz w:val="28"/>
          <w:szCs w:val="28"/>
        </w:rPr>
        <w:t>для отражения операций по восстановлению расходов учреждения на лицевом счете с кодом 20(30) в первом и втором разрядах номера указанных лицевых счетов с отдельного лицевого счета учреждения учреждение представляет в Финансовое управление ЗГО Заявку, оформленную в соответствии с требованиями настоящего Порядка.</w:t>
      </w:r>
    </w:p>
    <w:p w:rsidR="00835DF9" w:rsidRPr="00F940F0" w:rsidRDefault="003F355E" w:rsidP="00835D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При этом указанная </w:t>
      </w:r>
      <w:hyperlink r:id="rId10" w:history="1">
        <w:r w:rsidRPr="006A3084">
          <w:rPr>
            <w:sz w:val="28"/>
            <w:szCs w:val="28"/>
          </w:rPr>
          <w:t>Заявка</w:t>
        </w:r>
      </w:hyperlink>
      <w:r w:rsidRPr="00F940F0">
        <w:rPr>
          <w:sz w:val="28"/>
          <w:szCs w:val="28"/>
        </w:rPr>
        <w:t xml:space="preserve"> не подлежит направлению в учреждение Центрального банка Российской Федерации, в котором открыт счет Финансовому управлению ЗГО № 40701 "Счета негосударственных организаций. Финансовые организации";</w:t>
      </w:r>
    </w:p>
    <w:p w:rsidR="008C0B2A" w:rsidRPr="00F940F0" w:rsidRDefault="003F355E" w:rsidP="000071F4">
      <w:pPr>
        <w:pStyle w:val="ConsPlusTitle"/>
        <w:numPr>
          <w:ilvl w:val="0"/>
          <w:numId w:val="15"/>
        </w:numPr>
        <w:tabs>
          <w:tab w:val="left" w:pos="993"/>
        </w:tabs>
        <w:ind w:left="0" w:right="-56" w:firstLine="709"/>
        <w:jc w:val="both"/>
        <w:rPr>
          <w:b w:val="0"/>
          <w:sz w:val="28"/>
          <w:szCs w:val="28"/>
        </w:rPr>
      </w:pPr>
      <w:r w:rsidRPr="00F940F0">
        <w:rPr>
          <w:b w:val="0"/>
          <w:sz w:val="28"/>
          <w:szCs w:val="28"/>
        </w:rPr>
        <w:t>в Заявке в поле «Назначение платежа», указывается «Восстановление кассовых расходов согласно отчету о произведенных расходах №__ от ___20__» и соответствующий код субсидии;</w:t>
      </w:r>
    </w:p>
    <w:p w:rsidR="00C86B83" w:rsidRPr="00F940F0" w:rsidRDefault="003F355E" w:rsidP="008C0B2A">
      <w:pPr>
        <w:pStyle w:val="ConsPlusTitle"/>
        <w:numPr>
          <w:ilvl w:val="0"/>
          <w:numId w:val="15"/>
        </w:numPr>
        <w:tabs>
          <w:tab w:val="left" w:pos="993"/>
        </w:tabs>
        <w:ind w:left="0" w:right="-56" w:firstLine="709"/>
        <w:jc w:val="both"/>
        <w:rPr>
          <w:b w:val="0"/>
          <w:sz w:val="28"/>
          <w:szCs w:val="28"/>
        </w:rPr>
      </w:pPr>
      <w:r w:rsidRPr="00F940F0">
        <w:rPr>
          <w:b w:val="0"/>
          <w:sz w:val="28"/>
          <w:szCs w:val="28"/>
        </w:rPr>
        <w:t xml:space="preserve">одновременно с Заявкой </w:t>
      </w:r>
      <w:r w:rsidR="00C11055" w:rsidRPr="00F940F0">
        <w:rPr>
          <w:b w:val="0"/>
          <w:sz w:val="28"/>
          <w:szCs w:val="28"/>
        </w:rPr>
        <w:t>у</w:t>
      </w:r>
      <w:r w:rsidRPr="00F940F0">
        <w:rPr>
          <w:b w:val="0"/>
          <w:sz w:val="28"/>
          <w:szCs w:val="28"/>
        </w:rPr>
        <w:t>чреждением в Финансовое управление ЗГО представляется Отчет, платежное поручение, подтверждающее произведенные кассовые расходы</w:t>
      </w:r>
      <w:r w:rsidRPr="00F940F0">
        <w:rPr>
          <w:sz w:val="28"/>
          <w:szCs w:val="28"/>
        </w:rPr>
        <w:t xml:space="preserve"> </w:t>
      </w:r>
      <w:r w:rsidRPr="00F940F0">
        <w:rPr>
          <w:b w:val="0"/>
          <w:sz w:val="28"/>
          <w:szCs w:val="28"/>
        </w:rPr>
        <w:t xml:space="preserve">источником финансового </w:t>
      </w:r>
      <w:proofErr w:type="gramStart"/>
      <w:r w:rsidRPr="00F940F0">
        <w:rPr>
          <w:b w:val="0"/>
          <w:sz w:val="28"/>
          <w:szCs w:val="28"/>
        </w:rPr>
        <w:t>обеспечения</w:t>
      </w:r>
      <w:proofErr w:type="gramEnd"/>
      <w:r w:rsidRPr="00F940F0">
        <w:rPr>
          <w:b w:val="0"/>
          <w:sz w:val="28"/>
          <w:szCs w:val="28"/>
        </w:rPr>
        <w:t xml:space="preserve"> которых является целевая субсидия, соглашение о предоставлении целевой субсидии, заключенное между учреждением и </w:t>
      </w:r>
      <w:r w:rsidR="006D62C1" w:rsidRPr="00F940F0">
        <w:rPr>
          <w:b w:val="0"/>
          <w:sz w:val="28"/>
          <w:szCs w:val="28"/>
        </w:rPr>
        <w:t>учредителем,</w:t>
      </w:r>
      <w:r w:rsidRPr="00F940F0">
        <w:rPr>
          <w:b w:val="0"/>
          <w:sz w:val="28"/>
          <w:szCs w:val="28"/>
        </w:rPr>
        <w:t xml:space="preserve"> документы-основания</w:t>
      </w:r>
      <w:r w:rsidR="006D62C1" w:rsidRPr="00F940F0">
        <w:rPr>
          <w:b w:val="0"/>
          <w:sz w:val="28"/>
          <w:szCs w:val="28"/>
        </w:rPr>
        <w:t xml:space="preserve"> и </w:t>
      </w:r>
      <w:r w:rsidR="006D62C1" w:rsidRPr="00F940F0">
        <w:rPr>
          <w:b w:val="0"/>
          <w:sz w:val="28"/>
          <w:szCs w:val="28"/>
        </w:rPr>
        <w:lastRenderedPageBreak/>
        <w:t>документы, подтверждающие возникновение денежных обязательств</w:t>
      </w:r>
      <w:r w:rsidRPr="00F940F0">
        <w:rPr>
          <w:b w:val="0"/>
          <w:sz w:val="28"/>
          <w:szCs w:val="28"/>
        </w:rPr>
        <w:t>.</w:t>
      </w:r>
    </w:p>
    <w:p w:rsidR="00C86B83" w:rsidRPr="00F940F0" w:rsidRDefault="003F355E" w:rsidP="004A5168">
      <w:pPr>
        <w:ind w:firstLine="70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При наличии между </w:t>
      </w:r>
      <w:r w:rsidR="00C11055" w:rsidRPr="00F940F0">
        <w:rPr>
          <w:sz w:val="28"/>
          <w:szCs w:val="28"/>
        </w:rPr>
        <w:t>у</w:t>
      </w:r>
      <w:r w:rsidRPr="00F940F0">
        <w:rPr>
          <w:sz w:val="28"/>
          <w:szCs w:val="28"/>
        </w:rPr>
        <w:t>чреждением и Финансовым управлением ЗГО электронного документооборота документы, указанные в абзаце первом настоящего пункта представляются в электронном виде с применением электронной подписи. При отсутствии электронного документооборота, указанные документы представляются на бумажном носителе.</w:t>
      </w:r>
    </w:p>
    <w:p w:rsidR="006464BB" w:rsidRPr="00F940F0" w:rsidRDefault="003F355E" w:rsidP="00381338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в случае</w:t>
      </w:r>
      <w:proofErr w:type="gramStart"/>
      <w:r w:rsidRPr="00F940F0">
        <w:rPr>
          <w:sz w:val="28"/>
          <w:szCs w:val="28"/>
        </w:rPr>
        <w:t>,</w:t>
      </w:r>
      <w:proofErr w:type="gramEnd"/>
      <w:r w:rsidRPr="00F940F0">
        <w:rPr>
          <w:sz w:val="28"/>
          <w:szCs w:val="28"/>
        </w:rPr>
        <w:t xml:space="preserve"> если форма или информация, указанная в Заявке, не соответствует требованиям, установленным настоящим Порядком, а также в случае непредставления Отчета, или его оформления в нарушение требований, предусмотренных настоящим Порядком,</w:t>
      </w:r>
      <w:r w:rsidR="00FC17AE" w:rsidRPr="00F940F0">
        <w:rPr>
          <w:sz w:val="28"/>
          <w:szCs w:val="28"/>
        </w:rPr>
        <w:t xml:space="preserve"> а также непредставления платежного поручения, подтверждающего произведенные кассовые расходы источником финансового обеспечения которых является целевая субсидия, соглашения о предоставлении целевой субсидии, заключенного между учреждением и учредителем, документов-оснований и документов, подтверждающих возникновение денежных обязательств,</w:t>
      </w:r>
      <w:r w:rsidRPr="00F940F0">
        <w:rPr>
          <w:sz w:val="28"/>
          <w:szCs w:val="28"/>
        </w:rPr>
        <w:t xml:space="preserve"> Финансовое управление ЗГО возвращает </w:t>
      </w:r>
      <w:r w:rsidR="00C11055" w:rsidRPr="00F940F0">
        <w:rPr>
          <w:sz w:val="28"/>
          <w:szCs w:val="28"/>
        </w:rPr>
        <w:t>у</w:t>
      </w:r>
      <w:r w:rsidRPr="00F940F0">
        <w:rPr>
          <w:sz w:val="28"/>
          <w:szCs w:val="28"/>
        </w:rPr>
        <w:t xml:space="preserve">чреждению представленные им документы, в сроки и </w:t>
      </w:r>
      <w:proofErr w:type="gramStart"/>
      <w:r w:rsidRPr="00F940F0">
        <w:rPr>
          <w:sz w:val="28"/>
          <w:szCs w:val="28"/>
        </w:rPr>
        <w:t>порядке</w:t>
      </w:r>
      <w:proofErr w:type="gramEnd"/>
      <w:r w:rsidRPr="00F940F0">
        <w:rPr>
          <w:sz w:val="28"/>
          <w:szCs w:val="28"/>
        </w:rPr>
        <w:t xml:space="preserve"> предусмотренным настоящим Порядком;</w:t>
      </w:r>
    </w:p>
    <w:p w:rsidR="00835DF9" w:rsidRPr="00F940F0" w:rsidRDefault="003F355E" w:rsidP="00381338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санкционирование операции по отражению кассовых расходов на отдельном лицевом счете учреждения, открытом в Финансовом управлении ЗГО, осуществляется после проверки суммы и кодов бюджетной классификации, указанных в Заявке, на соответствие суммам и кодам бюджетной классификации Российской Федерации, указанным в представленном Отчете, проверки соответствия документам-основаниям</w:t>
      </w:r>
      <w:r w:rsidR="00FC17AE" w:rsidRPr="00F940F0">
        <w:rPr>
          <w:sz w:val="28"/>
          <w:szCs w:val="28"/>
        </w:rPr>
        <w:t xml:space="preserve"> и документам, подтверждающим возникновение денежных обязательств;</w:t>
      </w:r>
    </w:p>
    <w:p w:rsidR="00C86B83" w:rsidRPr="00F940F0" w:rsidRDefault="009B49C6" w:rsidP="00381338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при положительном результате проверки в соответствии с требованиями, установленными настоящим Порядком, Заявка принимается Финансовым управлением ЗГО к исполнению. </w:t>
      </w:r>
    </w:p>
    <w:p w:rsidR="00C86B83" w:rsidRPr="00F940F0" w:rsidRDefault="00C86B83" w:rsidP="00C86B83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5367A" w:rsidRPr="00F940F0" w:rsidRDefault="003F355E" w:rsidP="00A22DA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940F0">
        <w:rPr>
          <w:b/>
          <w:sz w:val="28"/>
          <w:szCs w:val="28"/>
          <w:lang w:val="en-US"/>
        </w:rPr>
        <w:t>VI</w:t>
      </w:r>
      <w:r w:rsidRPr="00F940F0">
        <w:rPr>
          <w:b/>
          <w:caps/>
          <w:sz w:val="28"/>
          <w:szCs w:val="28"/>
        </w:rPr>
        <w:t>. У</w:t>
      </w:r>
      <w:r w:rsidRPr="00F940F0">
        <w:rPr>
          <w:b/>
          <w:sz w:val="28"/>
          <w:szCs w:val="28"/>
        </w:rPr>
        <w:t xml:space="preserve">казания по оформлению и регистрации учреждением </w:t>
      </w:r>
    </w:p>
    <w:p w:rsidR="00A22DA5" w:rsidRPr="00F940F0" w:rsidRDefault="00C254F8" w:rsidP="00A22DA5">
      <w:pPr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F940F0">
        <w:rPr>
          <w:b/>
          <w:sz w:val="28"/>
          <w:szCs w:val="28"/>
        </w:rPr>
        <w:t xml:space="preserve">сведений об </w:t>
      </w:r>
      <w:r w:rsidR="003F355E" w:rsidRPr="00F940F0">
        <w:rPr>
          <w:b/>
          <w:sz w:val="28"/>
          <w:szCs w:val="28"/>
        </w:rPr>
        <w:t>обязательства</w:t>
      </w:r>
      <w:r w:rsidRPr="00F940F0">
        <w:rPr>
          <w:b/>
          <w:sz w:val="28"/>
          <w:szCs w:val="28"/>
        </w:rPr>
        <w:t>х и договоре</w:t>
      </w:r>
      <w:r w:rsidR="003F355E" w:rsidRPr="00F940F0">
        <w:rPr>
          <w:b/>
          <w:sz w:val="28"/>
          <w:szCs w:val="28"/>
        </w:rPr>
        <w:t xml:space="preserve"> БУ/АУ в </w:t>
      </w:r>
      <w:r w:rsidR="0001095D" w:rsidRPr="00F940F0">
        <w:rPr>
          <w:b/>
          <w:sz w:val="28"/>
          <w:szCs w:val="28"/>
        </w:rPr>
        <w:t>С</w:t>
      </w:r>
      <w:r w:rsidR="003F355E" w:rsidRPr="00F940F0">
        <w:rPr>
          <w:b/>
          <w:sz w:val="28"/>
          <w:szCs w:val="28"/>
        </w:rPr>
        <w:t>истеме АЦК</w:t>
      </w:r>
    </w:p>
    <w:p w:rsidR="00A22DA5" w:rsidRPr="00F940F0" w:rsidRDefault="00A22DA5" w:rsidP="00A22DA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22DA5" w:rsidRPr="00F940F0" w:rsidRDefault="003F355E" w:rsidP="00737D64">
      <w:pPr>
        <w:numPr>
          <w:ilvl w:val="0"/>
          <w:numId w:val="52"/>
        </w:numPr>
        <w:tabs>
          <w:tab w:val="left" w:pos="1276"/>
        </w:tabs>
        <w:autoSpaceDE w:val="0"/>
        <w:autoSpaceDN w:val="0"/>
        <w:adjustRightInd w:val="0"/>
        <w:ind w:left="0" w:firstLine="1134"/>
        <w:jc w:val="both"/>
        <w:rPr>
          <w:sz w:val="28"/>
          <w:szCs w:val="28"/>
        </w:rPr>
      </w:pPr>
      <w:proofErr w:type="gramStart"/>
      <w:r w:rsidRPr="00F940F0">
        <w:rPr>
          <w:sz w:val="28"/>
          <w:szCs w:val="28"/>
        </w:rPr>
        <w:t xml:space="preserve">Формирование обязательства </w:t>
      </w:r>
      <w:r w:rsidRPr="00F940F0">
        <w:rPr>
          <w:color w:val="000000"/>
          <w:sz w:val="28"/>
          <w:szCs w:val="28"/>
        </w:rPr>
        <w:t>осуществляется учреждением</w:t>
      </w:r>
      <w:r w:rsidRPr="00F940F0">
        <w:rPr>
          <w:sz w:val="28"/>
          <w:szCs w:val="28"/>
        </w:rPr>
        <w:t xml:space="preserve"> путем формирования (внесения изменений) и обработки в </w:t>
      </w:r>
      <w:r w:rsidR="0001095D" w:rsidRPr="00F940F0">
        <w:rPr>
          <w:sz w:val="28"/>
          <w:szCs w:val="28"/>
        </w:rPr>
        <w:t>С</w:t>
      </w:r>
      <w:r w:rsidRPr="00F940F0">
        <w:rPr>
          <w:sz w:val="28"/>
          <w:szCs w:val="28"/>
        </w:rPr>
        <w:t>истеме АЦК электронного документа (далее - ЭД) «Сведения об обязательствах и договоре БУ/АУ» по договорам (изменениям к договорам, договорам аренды, по документам, подтверждающим возникновение денежных обязательств (в случаях, когда заключение договоров не предусмотрено действующим законодательством)</w:t>
      </w:r>
      <w:r w:rsidR="00CF5A51" w:rsidRPr="00F940F0">
        <w:rPr>
          <w:sz w:val="28"/>
          <w:szCs w:val="28"/>
        </w:rPr>
        <w:t>, оплата которых осуществляется за счет целевых субсидий</w:t>
      </w:r>
      <w:r w:rsidRPr="00F940F0">
        <w:rPr>
          <w:sz w:val="28"/>
          <w:szCs w:val="28"/>
        </w:rPr>
        <w:t>.</w:t>
      </w:r>
      <w:proofErr w:type="gramEnd"/>
    </w:p>
    <w:p w:rsidR="00A22DA5" w:rsidRPr="00F940F0" w:rsidRDefault="003F355E" w:rsidP="00A22DA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При электронном документообороте </w:t>
      </w:r>
      <w:r w:rsidR="00E53926" w:rsidRPr="00F940F0">
        <w:rPr>
          <w:sz w:val="28"/>
          <w:szCs w:val="28"/>
        </w:rPr>
        <w:t>учреждением</w:t>
      </w:r>
      <w:r w:rsidRPr="00F940F0">
        <w:rPr>
          <w:sz w:val="28"/>
          <w:szCs w:val="28"/>
        </w:rPr>
        <w:t xml:space="preserve"> создается приложение к ЭД «Сведения об обязательствах и договоре БУ/АУ» в виде электронных копий, созданных посредством сканирования договора (изменений к договору</w:t>
      </w:r>
      <w:r w:rsidR="005077A1" w:rsidRPr="00F940F0">
        <w:rPr>
          <w:sz w:val="28"/>
          <w:szCs w:val="28"/>
        </w:rPr>
        <w:t>)</w:t>
      </w:r>
      <w:r w:rsidRPr="00F940F0">
        <w:rPr>
          <w:sz w:val="28"/>
          <w:szCs w:val="28"/>
        </w:rPr>
        <w:t>, договора аренды, документа, подтверждающего возникновение денежных обязательств (в случаях, когда заключение договоров не предусмотрено действующим законодательством).</w:t>
      </w:r>
    </w:p>
    <w:p w:rsidR="00EC5B0E" w:rsidRPr="00F940F0" w:rsidRDefault="003F355E" w:rsidP="00737D64">
      <w:pPr>
        <w:numPr>
          <w:ilvl w:val="0"/>
          <w:numId w:val="52"/>
        </w:numPr>
        <w:tabs>
          <w:tab w:val="left" w:pos="1276"/>
        </w:tabs>
        <w:ind w:left="0" w:firstLine="1134"/>
        <w:jc w:val="both"/>
        <w:rPr>
          <w:sz w:val="28"/>
          <w:szCs w:val="28"/>
        </w:rPr>
      </w:pPr>
      <w:r w:rsidRPr="00F940F0">
        <w:rPr>
          <w:sz w:val="28"/>
          <w:szCs w:val="28"/>
        </w:rPr>
        <w:lastRenderedPageBreak/>
        <w:t>В заголовочной части ЭД «Сведения об обязательствах и договоре БУ/АУ» заполняются поля:</w:t>
      </w:r>
    </w:p>
    <w:p w:rsidR="00A22DA5" w:rsidRPr="00F940F0" w:rsidRDefault="003F355E" w:rsidP="00A22DA5">
      <w:pPr>
        <w:keepNext/>
        <w:numPr>
          <w:ilvl w:val="0"/>
          <w:numId w:val="24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«Номер» - номер документа, формируется автоматически</w:t>
      </w:r>
      <w:r w:rsidR="00EC5B0E" w:rsidRPr="00F940F0">
        <w:rPr>
          <w:sz w:val="28"/>
          <w:szCs w:val="28"/>
        </w:rPr>
        <w:t xml:space="preserve"> или вводится пользователем</w:t>
      </w:r>
      <w:r w:rsidRPr="00F940F0">
        <w:rPr>
          <w:sz w:val="28"/>
          <w:szCs w:val="28"/>
        </w:rPr>
        <w:t>. Поле доступно для редактирования;</w:t>
      </w:r>
    </w:p>
    <w:p w:rsidR="00A22DA5" w:rsidRPr="00F940F0" w:rsidRDefault="003F355E" w:rsidP="00A22DA5">
      <w:pPr>
        <w:keepNext/>
        <w:numPr>
          <w:ilvl w:val="0"/>
          <w:numId w:val="24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«Дата» - указывается дата </w:t>
      </w:r>
      <w:r w:rsidR="00EC5B0E" w:rsidRPr="00F940F0">
        <w:rPr>
          <w:sz w:val="28"/>
          <w:szCs w:val="28"/>
        </w:rPr>
        <w:t>формирования документа. Поле автоматически заполняется текущей системной датой или вводится пользователем</w:t>
      </w:r>
      <w:r w:rsidRPr="00F940F0">
        <w:rPr>
          <w:sz w:val="28"/>
          <w:szCs w:val="28"/>
        </w:rPr>
        <w:t>;</w:t>
      </w:r>
    </w:p>
    <w:p w:rsidR="00A22DA5" w:rsidRPr="00F940F0" w:rsidRDefault="003F355E" w:rsidP="00205AE4">
      <w:pPr>
        <w:keepNext/>
        <w:numPr>
          <w:ilvl w:val="0"/>
          <w:numId w:val="24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поле «</w:t>
      </w:r>
      <w:r w:rsidRPr="00F940F0">
        <w:rPr>
          <w:bCs/>
          <w:sz w:val="28"/>
          <w:szCs w:val="28"/>
        </w:rPr>
        <w:t>Тип операции»</w:t>
      </w:r>
      <w:r w:rsidRPr="00F940F0">
        <w:rPr>
          <w:sz w:val="28"/>
          <w:szCs w:val="28"/>
        </w:rPr>
        <w:t xml:space="preserve"> – характер операции, совершаемой документом. Выбирается в справочнике «Типы операций» - «НЕ УКАЗАНА»; </w:t>
      </w:r>
    </w:p>
    <w:p w:rsidR="00205AE4" w:rsidRPr="00F940F0" w:rsidRDefault="00205AE4" w:rsidP="00A22DA5">
      <w:pPr>
        <w:keepNext/>
        <w:numPr>
          <w:ilvl w:val="0"/>
          <w:numId w:val="24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«</w:t>
      </w:r>
      <w:r w:rsidRPr="00F940F0">
        <w:rPr>
          <w:bCs/>
          <w:sz w:val="28"/>
          <w:szCs w:val="28"/>
        </w:rPr>
        <w:t>Общая сумма»</w:t>
      </w:r>
      <w:r w:rsidRPr="00F940F0">
        <w:rPr>
          <w:sz w:val="28"/>
          <w:szCs w:val="28"/>
        </w:rPr>
        <w:t xml:space="preserve"> – общая сумма документа-основания</w:t>
      </w:r>
      <w:r w:rsidR="00DB12FB" w:rsidRPr="00F940F0">
        <w:rPr>
          <w:sz w:val="28"/>
          <w:szCs w:val="28"/>
        </w:rPr>
        <w:t>, документа, подтверждающего возникновение денежных обязательств,</w:t>
      </w:r>
      <w:r w:rsidRPr="00F940F0">
        <w:rPr>
          <w:sz w:val="28"/>
          <w:szCs w:val="28"/>
        </w:rPr>
        <w:t xml:space="preserve"> на весь период (по всем годам). Вводится с клавиатуры</w:t>
      </w:r>
      <w:r w:rsidR="007B4A72" w:rsidRPr="00F940F0">
        <w:rPr>
          <w:sz w:val="28"/>
          <w:szCs w:val="28"/>
        </w:rPr>
        <w:t xml:space="preserve"> или </w:t>
      </w:r>
      <w:r w:rsidRPr="00F940F0">
        <w:rPr>
          <w:sz w:val="28"/>
          <w:szCs w:val="28"/>
        </w:rPr>
        <w:t>заполняется автоматически при формировании документа на основе ЭД «Исполнительный документ» значением поля «Сумма»;</w:t>
      </w:r>
    </w:p>
    <w:p w:rsidR="00205AE4" w:rsidRPr="00F940F0" w:rsidRDefault="00205AE4" w:rsidP="00A22DA5">
      <w:pPr>
        <w:keepNext/>
        <w:numPr>
          <w:ilvl w:val="0"/>
          <w:numId w:val="24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>«Сумма тек</w:t>
      </w:r>
      <w:proofErr w:type="gramStart"/>
      <w:r w:rsidRPr="00F940F0">
        <w:rPr>
          <w:sz w:val="28"/>
          <w:szCs w:val="28"/>
        </w:rPr>
        <w:t>.</w:t>
      </w:r>
      <w:proofErr w:type="gramEnd"/>
      <w:r w:rsidRPr="00F940F0">
        <w:rPr>
          <w:sz w:val="28"/>
          <w:szCs w:val="28"/>
        </w:rPr>
        <w:t xml:space="preserve"> </w:t>
      </w:r>
      <w:proofErr w:type="gramStart"/>
      <w:r w:rsidRPr="00F940F0">
        <w:rPr>
          <w:sz w:val="28"/>
          <w:szCs w:val="28"/>
        </w:rPr>
        <w:t>г</w:t>
      </w:r>
      <w:proofErr w:type="gramEnd"/>
      <w:r w:rsidRPr="00F940F0">
        <w:rPr>
          <w:sz w:val="28"/>
          <w:szCs w:val="28"/>
        </w:rPr>
        <w:t>ода» - сумма документа-основания</w:t>
      </w:r>
      <w:r w:rsidR="00DB12FB" w:rsidRPr="00F940F0">
        <w:rPr>
          <w:sz w:val="28"/>
          <w:szCs w:val="28"/>
        </w:rPr>
        <w:t>, документа, подтверждающего возникновение денежных обязательств,</w:t>
      </w:r>
      <w:r w:rsidRPr="00F940F0">
        <w:rPr>
          <w:sz w:val="28"/>
          <w:szCs w:val="28"/>
        </w:rPr>
        <w:t xml:space="preserve"> к исполнению за счет </w:t>
      </w:r>
      <w:r w:rsidR="007B4A72" w:rsidRPr="00F940F0">
        <w:rPr>
          <w:sz w:val="28"/>
          <w:szCs w:val="28"/>
        </w:rPr>
        <w:t>целевой субсидии</w:t>
      </w:r>
      <w:r w:rsidRPr="00F940F0">
        <w:rPr>
          <w:sz w:val="28"/>
          <w:szCs w:val="28"/>
        </w:rPr>
        <w:t xml:space="preserve"> в текущем финансовом году. Вводится с клавиатуры или заполняется автоматически при формировании документа на основе ЭД «Исполнительный документ» значением поля «</w:t>
      </w:r>
      <w:r w:rsidR="005C618B" w:rsidRPr="00F940F0">
        <w:rPr>
          <w:sz w:val="28"/>
          <w:szCs w:val="28"/>
        </w:rPr>
        <w:t>С</w:t>
      </w:r>
      <w:r w:rsidRPr="00F940F0">
        <w:rPr>
          <w:sz w:val="28"/>
          <w:szCs w:val="28"/>
        </w:rPr>
        <w:t>умма». Значение поля не должно превышать общую сумму  документа;</w:t>
      </w:r>
    </w:p>
    <w:p w:rsidR="00205AE4" w:rsidRPr="00F940F0" w:rsidRDefault="00205AE4" w:rsidP="00A22DA5">
      <w:pPr>
        <w:keepNext/>
        <w:numPr>
          <w:ilvl w:val="0"/>
          <w:numId w:val="24"/>
        </w:numPr>
        <w:tabs>
          <w:tab w:val="clear" w:pos="720"/>
          <w:tab w:val="num" w:pos="0"/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«Исполнено с </w:t>
      </w:r>
      <w:proofErr w:type="spellStart"/>
      <w:r w:rsidRPr="00F940F0">
        <w:rPr>
          <w:sz w:val="28"/>
          <w:szCs w:val="28"/>
        </w:rPr>
        <w:t>нач</w:t>
      </w:r>
      <w:proofErr w:type="spellEnd"/>
      <w:r w:rsidRPr="00F940F0">
        <w:rPr>
          <w:sz w:val="28"/>
          <w:szCs w:val="28"/>
        </w:rPr>
        <w:t>. года» – исполненная сумма по документу-основанию</w:t>
      </w:r>
      <w:r w:rsidR="00DB12FB" w:rsidRPr="00F940F0">
        <w:rPr>
          <w:sz w:val="28"/>
          <w:szCs w:val="28"/>
        </w:rPr>
        <w:t>, документу, подтверждающему возникновение денежных обязательств,</w:t>
      </w:r>
      <w:r w:rsidRPr="00F940F0">
        <w:rPr>
          <w:sz w:val="28"/>
          <w:szCs w:val="28"/>
        </w:rPr>
        <w:t xml:space="preserve"> в текущем финансовом году. В поле указывается сумма, исполненная с начала года, для которой в </w:t>
      </w:r>
      <w:r w:rsidR="0001095D" w:rsidRPr="00F940F0">
        <w:rPr>
          <w:sz w:val="28"/>
          <w:szCs w:val="28"/>
        </w:rPr>
        <w:t>С</w:t>
      </w:r>
      <w:r w:rsidRPr="00F940F0">
        <w:rPr>
          <w:sz w:val="28"/>
          <w:szCs w:val="28"/>
        </w:rPr>
        <w:t>истеме АЦК не сформированы  расходные документы;</w:t>
      </w:r>
    </w:p>
    <w:p w:rsidR="00205AE4" w:rsidRPr="00F940F0" w:rsidRDefault="00205AE4" w:rsidP="00205AE4">
      <w:pPr>
        <w:pStyle w:val="af6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«Задолженность» - сумма задолженности прошлых лет;</w:t>
      </w:r>
    </w:p>
    <w:p w:rsidR="0063055D" w:rsidRPr="00F940F0" w:rsidRDefault="00205AE4">
      <w:pPr>
        <w:pStyle w:val="af6"/>
        <w:numPr>
          <w:ilvl w:val="0"/>
          <w:numId w:val="24"/>
        </w:numPr>
        <w:tabs>
          <w:tab w:val="left" w:pos="1276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«Исполнено в прошлых периодах» - сумма, исполненная в прошлых периодах;</w:t>
      </w:r>
    </w:p>
    <w:p w:rsidR="00887F02" w:rsidRPr="00F940F0" w:rsidRDefault="00353EFD" w:rsidP="00737D64">
      <w:pPr>
        <w:pStyle w:val="af5"/>
        <w:keepNext/>
        <w:numPr>
          <w:ilvl w:val="0"/>
          <w:numId w:val="5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940F0">
        <w:rPr>
          <w:rFonts w:ascii="Times New Roman" w:hAnsi="Times New Roman"/>
          <w:sz w:val="28"/>
          <w:szCs w:val="28"/>
        </w:rPr>
        <w:t>Н</w:t>
      </w:r>
      <w:r w:rsidR="003F355E" w:rsidRPr="00F940F0">
        <w:rPr>
          <w:rFonts w:ascii="Times New Roman" w:hAnsi="Times New Roman"/>
          <w:sz w:val="28"/>
          <w:szCs w:val="28"/>
        </w:rPr>
        <w:t>а закладке «Общая информация» содержатся поля с реквизитами исполнительных документов и документов-оснований</w:t>
      </w:r>
      <w:r w:rsidR="00DB12FB" w:rsidRPr="00F940F0">
        <w:rPr>
          <w:rFonts w:ascii="Times New Roman" w:hAnsi="Times New Roman"/>
          <w:sz w:val="28"/>
          <w:szCs w:val="28"/>
        </w:rPr>
        <w:t>, документов, подтверждающих возникновение денежных обязательств</w:t>
      </w:r>
      <w:r w:rsidR="003F355E" w:rsidRPr="00F940F0">
        <w:rPr>
          <w:rFonts w:ascii="Times New Roman" w:hAnsi="Times New Roman"/>
          <w:sz w:val="28"/>
          <w:szCs w:val="28"/>
        </w:rPr>
        <w:t xml:space="preserve">, общая информация о </w:t>
      </w:r>
      <w:r w:rsidR="00520315" w:rsidRPr="00F940F0">
        <w:rPr>
          <w:rFonts w:ascii="Times New Roman" w:hAnsi="Times New Roman"/>
          <w:sz w:val="28"/>
          <w:szCs w:val="28"/>
        </w:rPr>
        <w:t>документе</w:t>
      </w:r>
      <w:r w:rsidRPr="00F940F0">
        <w:rPr>
          <w:rFonts w:ascii="Times New Roman" w:hAnsi="Times New Roman"/>
          <w:sz w:val="28"/>
          <w:szCs w:val="28"/>
        </w:rPr>
        <w:t>:</w:t>
      </w:r>
    </w:p>
    <w:p w:rsidR="00241FBE" w:rsidRPr="00F940F0" w:rsidRDefault="00241FBE" w:rsidP="00520315">
      <w:pPr>
        <w:pStyle w:val="af6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В группе полей «Реквизиты исполнительного документа» содержатся поля:</w:t>
      </w:r>
    </w:p>
    <w:p w:rsidR="00353EFD" w:rsidRPr="00F940F0" w:rsidRDefault="00241FBE" w:rsidP="00241FBE">
      <w:pPr>
        <w:pStyle w:val="af6"/>
        <w:tabs>
          <w:tab w:val="left" w:pos="1134"/>
        </w:tabs>
        <w:autoSpaceDE w:val="0"/>
        <w:autoSpaceDN w:val="0"/>
        <w:adjustRightInd w:val="0"/>
        <w:ind w:firstLine="851"/>
        <w:rPr>
          <w:sz w:val="28"/>
          <w:szCs w:val="28"/>
        </w:rPr>
      </w:pPr>
      <w:r w:rsidRPr="00F940F0">
        <w:rPr>
          <w:sz w:val="28"/>
          <w:szCs w:val="28"/>
        </w:rPr>
        <w:t>«Номер ИД» - номер исполнительного документа. Вводится вручную или выбирается из списка ЭД «Исполнительный документ»;</w:t>
      </w:r>
    </w:p>
    <w:p w:rsidR="00241FBE" w:rsidRPr="00F940F0" w:rsidRDefault="00241FBE" w:rsidP="00241FBE">
      <w:pPr>
        <w:pStyle w:val="af6"/>
        <w:tabs>
          <w:tab w:val="left" w:pos="1134"/>
        </w:tabs>
        <w:autoSpaceDE w:val="0"/>
        <w:autoSpaceDN w:val="0"/>
        <w:adjustRightInd w:val="0"/>
        <w:ind w:firstLine="851"/>
        <w:rPr>
          <w:sz w:val="28"/>
          <w:szCs w:val="28"/>
        </w:rPr>
      </w:pPr>
      <w:r w:rsidRPr="00F940F0">
        <w:rPr>
          <w:sz w:val="28"/>
          <w:szCs w:val="28"/>
        </w:rPr>
        <w:t>«Дата выдачи ИД» - указывается дата выдачи исполнительного документа</w:t>
      </w:r>
      <w:r w:rsidR="00260ECF" w:rsidRPr="00F940F0">
        <w:rPr>
          <w:sz w:val="28"/>
          <w:szCs w:val="28"/>
        </w:rPr>
        <w:t>;</w:t>
      </w:r>
    </w:p>
    <w:p w:rsidR="00260ECF" w:rsidRPr="00F940F0" w:rsidRDefault="00260ECF" w:rsidP="00241FBE">
      <w:pPr>
        <w:pStyle w:val="af6"/>
        <w:tabs>
          <w:tab w:val="left" w:pos="1134"/>
        </w:tabs>
        <w:autoSpaceDE w:val="0"/>
        <w:autoSpaceDN w:val="0"/>
        <w:adjustRightInd w:val="0"/>
        <w:ind w:firstLine="851"/>
        <w:rPr>
          <w:sz w:val="28"/>
          <w:szCs w:val="28"/>
        </w:rPr>
      </w:pPr>
      <w:r w:rsidRPr="00F940F0">
        <w:rPr>
          <w:sz w:val="28"/>
          <w:szCs w:val="28"/>
        </w:rPr>
        <w:t>«Наименование судебного органа» - указывается наименование судебного органа, выдавшего исполнительный документ;</w:t>
      </w:r>
    </w:p>
    <w:p w:rsidR="00260ECF" w:rsidRPr="00F940F0" w:rsidRDefault="00260ECF" w:rsidP="00241FBE">
      <w:pPr>
        <w:pStyle w:val="af6"/>
        <w:tabs>
          <w:tab w:val="left" w:pos="1134"/>
        </w:tabs>
        <w:autoSpaceDE w:val="0"/>
        <w:autoSpaceDN w:val="0"/>
        <w:adjustRightInd w:val="0"/>
        <w:ind w:firstLine="851"/>
        <w:rPr>
          <w:sz w:val="28"/>
          <w:szCs w:val="28"/>
        </w:rPr>
      </w:pPr>
      <w:r w:rsidRPr="00F940F0">
        <w:rPr>
          <w:sz w:val="28"/>
          <w:szCs w:val="28"/>
        </w:rPr>
        <w:t>«Номер уведомления» - указывается номер уведомления о поступлении исполнительного документа;</w:t>
      </w:r>
    </w:p>
    <w:p w:rsidR="00260ECF" w:rsidRPr="00F940F0" w:rsidRDefault="00260ECF" w:rsidP="00241FBE">
      <w:pPr>
        <w:pStyle w:val="af6"/>
        <w:tabs>
          <w:tab w:val="left" w:pos="1134"/>
        </w:tabs>
        <w:autoSpaceDE w:val="0"/>
        <w:autoSpaceDN w:val="0"/>
        <w:adjustRightInd w:val="0"/>
        <w:ind w:firstLine="851"/>
        <w:rPr>
          <w:sz w:val="28"/>
          <w:szCs w:val="28"/>
        </w:rPr>
      </w:pPr>
      <w:r w:rsidRPr="00F940F0">
        <w:rPr>
          <w:sz w:val="28"/>
          <w:szCs w:val="28"/>
        </w:rPr>
        <w:t>«Дата уведомления» - указывается дата уведомления о поступлении исполнительного документа</w:t>
      </w:r>
      <w:r w:rsidR="00520315" w:rsidRPr="00F940F0">
        <w:rPr>
          <w:sz w:val="28"/>
          <w:szCs w:val="28"/>
        </w:rPr>
        <w:t>;</w:t>
      </w:r>
      <w:r w:rsidRPr="00F940F0">
        <w:rPr>
          <w:sz w:val="28"/>
          <w:szCs w:val="28"/>
        </w:rPr>
        <w:t xml:space="preserve"> </w:t>
      </w:r>
    </w:p>
    <w:p w:rsidR="00241FBE" w:rsidRPr="00F940F0" w:rsidRDefault="00260ECF" w:rsidP="00520315">
      <w:pPr>
        <w:pStyle w:val="af6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lastRenderedPageBreak/>
        <w:t xml:space="preserve">в поле </w:t>
      </w:r>
      <w:r w:rsidR="00241FBE" w:rsidRPr="00F940F0">
        <w:rPr>
          <w:sz w:val="28"/>
          <w:szCs w:val="28"/>
        </w:rPr>
        <w:t>«</w:t>
      </w:r>
      <w:r w:rsidRPr="00F940F0">
        <w:rPr>
          <w:sz w:val="28"/>
          <w:szCs w:val="28"/>
        </w:rPr>
        <w:t>Учреждение</w:t>
      </w:r>
      <w:r w:rsidR="003D3288" w:rsidRPr="00F940F0">
        <w:rPr>
          <w:sz w:val="28"/>
          <w:szCs w:val="28"/>
        </w:rPr>
        <w:t xml:space="preserve">» </w:t>
      </w:r>
      <w:r w:rsidRPr="00F940F0">
        <w:rPr>
          <w:sz w:val="28"/>
          <w:szCs w:val="28"/>
        </w:rPr>
        <w:t>указывается учреждение, принявшее обязательства.</w:t>
      </w:r>
      <w:r w:rsidR="00520315" w:rsidRPr="00F940F0">
        <w:rPr>
          <w:sz w:val="28"/>
          <w:szCs w:val="28"/>
        </w:rPr>
        <w:t xml:space="preserve"> </w:t>
      </w:r>
      <w:r w:rsidRPr="00F940F0">
        <w:rPr>
          <w:sz w:val="28"/>
          <w:szCs w:val="28"/>
        </w:rPr>
        <w:t>Обязательное для заполнения;</w:t>
      </w:r>
    </w:p>
    <w:p w:rsidR="00260ECF" w:rsidRPr="00F940F0" w:rsidRDefault="003D3288" w:rsidP="00520315">
      <w:pPr>
        <w:pStyle w:val="af6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в поле «Вид документа» указывается вид документа, на основании которого принято обязательство. Значение выбирается из списка;</w:t>
      </w:r>
    </w:p>
    <w:p w:rsidR="003D3288" w:rsidRPr="00F940F0" w:rsidRDefault="003D3288" w:rsidP="00520315">
      <w:pPr>
        <w:pStyle w:val="af6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в поле «Номер документа» указывается</w:t>
      </w:r>
      <w:r w:rsidR="00585252" w:rsidRPr="00F940F0">
        <w:rPr>
          <w:sz w:val="28"/>
          <w:szCs w:val="28"/>
        </w:rPr>
        <w:t xml:space="preserve"> номер документа-основания</w:t>
      </w:r>
      <w:r w:rsidR="00520315" w:rsidRPr="00F940F0">
        <w:rPr>
          <w:sz w:val="28"/>
          <w:szCs w:val="28"/>
        </w:rPr>
        <w:t>, документа, подтверждающего возникновение денежных обязательств</w:t>
      </w:r>
      <w:r w:rsidR="00585252" w:rsidRPr="00F940F0">
        <w:rPr>
          <w:sz w:val="28"/>
          <w:szCs w:val="28"/>
        </w:rPr>
        <w:t xml:space="preserve">. Поле может быть не заполнено, если </w:t>
      </w:r>
      <w:r w:rsidRPr="00F940F0">
        <w:rPr>
          <w:sz w:val="28"/>
          <w:szCs w:val="28"/>
        </w:rPr>
        <w:t xml:space="preserve"> </w:t>
      </w:r>
      <w:r w:rsidR="00585252" w:rsidRPr="00F940F0">
        <w:rPr>
          <w:sz w:val="28"/>
          <w:szCs w:val="28"/>
        </w:rPr>
        <w:t xml:space="preserve">ЭД «Сведения об обязательствах и договоре БУ/АУ» </w:t>
      </w:r>
      <w:proofErr w:type="gramStart"/>
      <w:r w:rsidR="00585252" w:rsidRPr="00F940F0">
        <w:rPr>
          <w:sz w:val="28"/>
          <w:szCs w:val="28"/>
        </w:rPr>
        <w:t>создан</w:t>
      </w:r>
      <w:proofErr w:type="gramEnd"/>
      <w:r w:rsidR="00585252" w:rsidRPr="00F940F0">
        <w:rPr>
          <w:sz w:val="28"/>
          <w:szCs w:val="28"/>
        </w:rPr>
        <w:t xml:space="preserve"> по исполнительному документу, выданному по неисполняемому ранее договору;</w:t>
      </w:r>
    </w:p>
    <w:p w:rsidR="00585252" w:rsidRPr="00F940F0" w:rsidRDefault="00585252" w:rsidP="00520315">
      <w:pPr>
        <w:pStyle w:val="af6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в поле «Дата документа» указывается дата документа-основания</w:t>
      </w:r>
      <w:r w:rsidR="00520315" w:rsidRPr="00F940F0">
        <w:rPr>
          <w:sz w:val="28"/>
          <w:szCs w:val="28"/>
        </w:rPr>
        <w:t>, документа, подтверждающего возникновение денежных обязательств</w:t>
      </w:r>
      <w:r w:rsidRPr="00F940F0">
        <w:rPr>
          <w:sz w:val="28"/>
          <w:szCs w:val="28"/>
        </w:rPr>
        <w:t>;</w:t>
      </w:r>
    </w:p>
    <w:p w:rsidR="00002877" w:rsidRPr="00F940F0" w:rsidRDefault="00585252" w:rsidP="00520315">
      <w:pPr>
        <w:pStyle w:val="af6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в поле «Дата начала действия» указывается дата начала действия документа-основания</w:t>
      </w:r>
      <w:r w:rsidR="00520315" w:rsidRPr="00F940F0">
        <w:rPr>
          <w:sz w:val="28"/>
          <w:szCs w:val="28"/>
        </w:rPr>
        <w:t>, документа, подтверждающего возникновение денежных обязательств.</w:t>
      </w:r>
    </w:p>
    <w:p w:rsidR="009A0284" w:rsidRPr="00F940F0" w:rsidRDefault="004B7C81">
      <w:pPr>
        <w:pStyle w:val="af6"/>
        <w:numPr>
          <w:ilvl w:val="2"/>
          <w:numId w:val="38"/>
        </w:numPr>
        <w:tabs>
          <w:tab w:val="left" w:pos="1276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На закладке «Контрагент» указываются реквизиты организации</w:t>
      </w:r>
      <w:r w:rsidR="00A04795" w:rsidRPr="00F940F0">
        <w:rPr>
          <w:sz w:val="28"/>
          <w:szCs w:val="28"/>
        </w:rPr>
        <w:t xml:space="preserve"> -</w:t>
      </w:r>
      <w:r w:rsidRPr="00F940F0">
        <w:rPr>
          <w:sz w:val="28"/>
          <w:szCs w:val="28"/>
        </w:rPr>
        <w:t xml:space="preserve"> подрядчика работ или поставщика услуг или товаров, </w:t>
      </w:r>
      <w:proofErr w:type="gramStart"/>
      <w:r w:rsidRPr="00F940F0">
        <w:rPr>
          <w:sz w:val="28"/>
          <w:szCs w:val="28"/>
        </w:rPr>
        <w:t>перед</w:t>
      </w:r>
      <w:proofErr w:type="gramEnd"/>
      <w:r w:rsidRPr="00F940F0">
        <w:rPr>
          <w:sz w:val="28"/>
          <w:szCs w:val="28"/>
        </w:rPr>
        <w:t xml:space="preserve"> котор</w:t>
      </w:r>
      <w:r w:rsidR="00A04795" w:rsidRPr="00F940F0">
        <w:rPr>
          <w:sz w:val="28"/>
          <w:szCs w:val="28"/>
        </w:rPr>
        <w:t>ой</w:t>
      </w:r>
      <w:r w:rsidRPr="00F940F0">
        <w:rPr>
          <w:sz w:val="28"/>
          <w:szCs w:val="28"/>
        </w:rPr>
        <w:t xml:space="preserve"> возникло обязательство по документу-основанию. Значения полей «ИНН», </w:t>
      </w:r>
      <w:r w:rsidR="00AB195D" w:rsidRPr="00F940F0">
        <w:rPr>
          <w:sz w:val="28"/>
          <w:szCs w:val="28"/>
        </w:rPr>
        <w:t>«КПП»</w:t>
      </w:r>
      <w:r w:rsidR="003613ED" w:rsidRPr="00F940F0">
        <w:rPr>
          <w:sz w:val="28"/>
          <w:szCs w:val="28"/>
        </w:rPr>
        <w:t>, Счет, Организация, БИК</w:t>
      </w:r>
      <w:r w:rsidR="00AB195D" w:rsidRPr="00F940F0">
        <w:rPr>
          <w:sz w:val="28"/>
          <w:szCs w:val="28"/>
        </w:rPr>
        <w:t xml:space="preserve">, </w:t>
      </w:r>
      <w:r w:rsidRPr="00F940F0">
        <w:rPr>
          <w:sz w:val="28"/>
          <w:szCs w:val="28"/>
        </w:rPr>
        <w:t xml:space="preserve">выбираются из </w:t>
      </w:r>
      <w:r w:rsidR="00AB195D" w:rsidRPr="00F940F0">
        <w:rPr>
          <w:sz w:val="28"/>
          <w:szCs w:val="28"/>
        </w:rPr>
        <w:t xml:space="preserve">соответствующих </w:t>
      </w:r>
      <w:r w:rsidRPr="00F940F0">
        <w:rPr>
          <w:sz w:val="28"/>
          <w:szCs w:val="28"/>
        </w:rPr>
        <w:t>справочник</w:t>
      </w:r>
      <w:r w:rsidR="00AB195D" w:rsidRPr="00F940F0">
        <w:rPr>
          <w:sz w:val="28"/>
          <w:szCs w:val="28"/>
        </w:rPr>
        <w:t>ов</w:t>
      </w:r>
      <w:r w:rsidRPr="00F940F0">
        <w:rPr>
          <w:sz w:val="28"/>
          <w:szCs w:val="28"/>
        </w:rPr>
        <w:t xml:space="preserve"> или заполняются вручную</w:t>
      </w:r>
      <w:r w:rsidR="009A0284" w:rsidRPr="00F940F0">
        <w:rPr>
          <w:sz w:val="28"/>
          <w:szCs w:val="28"/>
        </w:rPr>
        <w:t>.</w:t>
      </w:r>
    </w:p>
    <w:p w:rsidR="009A0284" w:rsidRPr="00F940F0" w:rsidRDefault="009A0284" w:rsidP="009A0284">
      <w:pPr>
        <w:pStyle w:val="af6"/>
        <w:numPr>
          <w:ilvl w:val="2"/>
          <w:numId w:val="38"/>
        </w:numPr>
        <w:tabs>
          <w:tab w:val="left" w:pos="1276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Н</w:t>
      </w:r>
      <w:r w:rsidR="008E0E2E" w:rsidRPr="00F940F0">
        <w:rPr>
          <w:sz w:val="28"/>
          <w:szCs w:val="28"/>
        </w:rPr>
        <w:t>а закладке «</w:t>
      </w:r>
      <w:r w:rsidR="008E0E2E" w:rsidRPr="00F940F0">
        <w:rPr>
          <w:bCs/>
          <w:sz w:val="28"/>
          <w:szCs w:val="28"/>
        </w:rPr>
        <w:t>Расшифровка»</w:t>
      </w:r>
      <w:r w:rsidR="008E0E2E" w:rsidRPr="00F940F0">
        <w:rPr>
          <w:sz w:val="28"/>
          <w:szCs w:val="28"/>
        </w:rPr>
        <w:t xml:space="preserve"> содержатся строки расшифровки обязательства, содержащие поля, подлежащие заполнению:</w:t>
      </w:r>
    </w:p>
    <w:p w:rsidR="009A0284" w:rsidRPr="00F940F0" w:rsidRDefault="00E70C76" w:rsidP="009A0284">
      <w:pPr>
        <w:pStyle w:val="af6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«Счет учреждения» - лицевой счет учреждения, по которому осуществляется выплата;</w:t>
      </w:r>
    </w:p>
    <w:p w:rsidR="009A0284" w:rsidRPr="00F940F0" w:rsidRDefault="00E70C76" w:rsidP="009A0284">
      <w:pPr>
        <w:pStyle w:val="af6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«Сумма тек</w:t>
      </w:r>
      <w:proofErr w:type="gramStart"/>
      <w:r w:rsidRPr="00F940F0">
        <w:rPr>
          <w:sz w:val="28"/>
          <w:szCs w:val="28"/>
        </w:rPr>
        <w:t>.</w:t>
      </w:r>
      <w:proofErr w:type="gramEnd"/>
      <w:r w:rsidRPr="00F940F0">
        <w:rPr>
          <w:sz w:val="28"/>
          <w:szCs w:val="28"/>
        </w:rPr>
        <w:t xml:space="preserve"> </w:t>
      </w:r>
      <w:proofErr w:type="gramStart"/>
      <w:r w:rsidRPr="00F940F0">
        <w:rPr>
          <w:sz w:val="28"/>
          <w:szCs w:val="28"/>
        </w:rPr>
        <w:t>г</w:t>
      </w:r>
      <w:proofErr w:type="gramEnd"/>
      <w:r w:rsidRPr="00F940F0">
        <w:rPr>
          <w:sz w:val="28"/>
          <w:szCs w:val="28"/>
        </w:rPr>
        <w:t>ода» - сумма принятых обязате</w:t>
      </w:r>
      <w:r w:rsidR="00EB04C5" w:rsidRPr="00F940F0">
        <w:rPr>
          <w:sz w:val="28"/>
          <w:szCs w:val="28"/>
        </w:rPr>
        <w:t>льств текущего финансового года;</w:t>
      </w:r>
    </w:p>
    <w:p w:rsidR="00A22DA5" w:rsidRPr="00F940F0" w:rsidRDefault="00E767FC" w:rsidP="00EB04C5">
      <w:pPr>
        <w:pStyle w:val="af6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 xml:space="preserve">«Исполнено с начала года» - поле доступно для редактирования, если ведение в </w:t>
      </w:r>
      <w:r w:rsidR="0001095D" w:rsidRPr="00F940F0">
        <w:rPr>
          <w:sz w:val="28"/>
          <w:szCs w:val="28"/>
        </w:rPr>
        <w:t>С</w:t>
      </w:r>
      <w:r w:rsidRPr="00F940F0">
        <w:rPr>
          <w:sz w:val="28"/>
          <w:szCs w:val="28"/>
        </w:rPr>
        <w:t>истеме АЦК</w:t>
      </w:r>
      <w:r w:rsidR="00E70C76" w:rsidRPr="00F940F0">
        <w:rPr>
          <w:sz w:val="28"/>
          <w:szCs w:val="28"/>
        </w:rPr>
        <w:t xml:space="preserve"> документа производится не с начала текущего финансового года и документов по исполнению в указанной системе нет. Если документ создается при перерегистрации, поле автоматически заполняется суммой «Исполнено» родительского документа;</w:t>
      </w:r>
    </w:p>
    <w:p w:rsidR="00EA0841" w:rsidRPr="00F940F0" w:rsidRDefault="00AE650D" w:rsidP="00EB04C5">
      <w:pPr>
        <w:pStyle w:val="af6"/>
        <w:numPr>
          <w:ilvl w:val="0"/>
          <w:numId w:val="39"/>
        </w:numPr>
        <w:tabs>
          <w:tab w:val="left" w:pos="1134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>
        <w:rPr>
          <w:sz w:val="28"/>
          <w:szCs w:val="28"/>
        </w:rPr>
        <w:t xml:space="preserve">«КВР», </w:t>
      </w:r>
      <w:r w:rsidR="00EA0841" w:rsidRPr="00F940F0">
        <w:rPr>
          <w:sz w:val="28"/>
          <w:szCs w:val="28"/>
        </w:rPr>
        <w:t>«КОСГУ», «Отраслевой код», «КВФО», «Код субсидии».</w:t>
      </w:r>
    </w:p>
    <w:p w:rsidR="00E54B01" w:rsidRPr="00F940F0" w:rsidRDefault="00E54B01" w:rsidP="00737D64">
      <w:pPr>
        <w:pStyle w:val="af6"/>
        <w:numPr>
          <w:ilvl w:val="0"/>
          <w:numId w:val="54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Н</w:t>
      </w:r>
      <w:r w:rsidR="00C35119" w:rsidRPr="00F940F0">
        <w:rPr>
          <w:sz w:val="28"/>
          <w:szCs w:val="28"/>
        </w:rPr>
        <w:t>а закладке «</w:t>
      </w:r>
      <w:r w:rsidRPr="00F940F0">
        <w:rPr>
          <w:sz w:val="28"/>
          <w:szCs w:val="28"/>
        </w:rPr>
        <w:t>Дополнительная информация</w:t>
      </w:r>
      <w:r w:rsidR="00C35119" w:rsidRPr="00F940F0">
        <w:rPr>
          <w:sz w:val="28"/>
          <w:szCs w:val="28"/>
        </w:rPr>
        <w:t xml:space="preserve">» </w:t>
      </w:r>
      <w:r w:rsidRPr="00F940F0">
        <w:rPr>
          <w:sz w:val="28"/>
          <w:szCs w:val="28"/>
        </w:rPr>
        <w:t>заполняются поля:</w:t>
      </w:r>
    </w:p>
    <w:p w:rsidR="00F7223B" w:rsidRPr="00F940F0" w:rsidRDefault="00E54B01" w:rsidP="00E54B01">
      <w:pPr>
        <w:pStyle w:val="af6"/>
        <w:numPr>
          <w:ilvl w:val="0"/>
          <w:numId w:val="4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«Авансовый платеж</w:t>
      </w:r>
      <w:proofErr w:type="gramStart"/>
      <w:r w:rsidRPr="00F940F0">
        <w:rPr>
          <w:sz w:val="28"/>
          <w:szCs w:val="28"/>
        </w:rPr>
        <w:t xml:space="preserve"> (%)» - </w:t>
      </w:r>
      <w:proofErr w:type="gramEnd"/>
      <w:r w:rsidRPr="00F940F0">
        <w:rPr>
          <w:sz w:val="28"/>
          <w:szCs w:val="28"/>
        </w:rPr>
        <w:t>установленный</w:t>
      </w:r>
      <w:r w:rsidR="00F7223B" w:rsidRPr="00F940F0">
        <w:rPr>
          <w:sz w:val="28"/>
          <w:szCs w:val="28"/>
        </w:rPr>
        <w:t xml:space="preserve"> документом-основанием, документом, подтверждающим возникновение денежных обязательств</w:t>
      </w:r>
      <w:r w:rsidRPr="00F940F0">
        <w:rPr>
          <w:sz w:val="28"/>
          <w:szCs w:val="28"/>
        </w:rPr>
        <w:t xml:space="preserve"> </w:t>
      </w:r>
      <w:r w:rsidR="00F7223B" w:rsidRPr="00F940F0">
        <w:rPr>
          <w:sz w:val="28"/>
          <w:szCs w:val="28"/>
        </w:rPr>
        <w:t>авансовый платеж в процентах от суммы обязательства;</w:t>
      </w:r>
    </w:p>
    <w:p w:rsidR="00A22DA5" w:rsidRPr="00F940F0" w:rsidRDefault="00F7223B" w:rsidP="00E54B01">
      <w:pPr>
        <w:pStyle w:val="af6"/>
        <w:numPr>
          <w:ilvl w:val="0"/>
          <w:numId w:val="41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851"/>
        <w:rPr>
          <w:sz w:val="28"/>
          <w:szCs w:val="28"/>
        </w:rPr>
      </w:pPr>
      <w:r w:rsidRPr="00F940F0">
        <w:rPr>
          <w:sz w:val="28"/>
          <w:szCs w:val="28"/>
        </w:rPr>
        <w:t>«Авансовый платеж (руб.)» - установленная документом-основанием, документом, подтверждающим возникновение денежных обязательств сумма авансового платежа</w:t>
      </w:r>
      <w:r w:rsidR="00C35119" w:rsidRPr="00F940F0">
        <w:rPr>
          <w:sz w:val="28"/>
          <w:szCs w:val="28"/>
        </w:rPr>
        <w:t>.</w:t>
      </w:r>
    </w:p>
    <w:p w:rsidR="00A22DA5" w:rsidRPr="00F940F0" w:rsidRDefault="00C35119" w:rsidP="00737D64">
      <w:pPr>
        <w:numPr>
          <w:ilvl w:val="0"/>
          <w:numId w:val="55"/>
        </w:numPr>
        <w:tabs>
          <w:tab w:val="left" w:pos="1276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940F0">
        <w:rPr>
          <w:sz w:val="28"/>
          <w:szCs w:val="28"/>
        </w:rPr>
        <w:t xml:space="preserve">ЭД «Сведения об обязательствах и договоре БУ/АУ» формируется в </w:t>
      </w:r>
      <w:r w:rsidR="0001095D" w:rsidRPr="00F940F0">
        <w:rPr>
          <w:sz w:val="28"/>
          <w:szCs w:val="28"/>
        </w:rPr>
        <w:t>С</w:t>
      </w:r>
      <w:r w:rsidRPr="00F940F0">
        <w:rPr>
          <w:sz w:val="28"/>
          <w:szCs w:val="28"/>
        </w:rPr>
        <w:t>истеме</w:t>
      </w:r>
      <w:r w:rsidR="00F073CC" w:rsidRPr="00F940F0">
        <w:rPr>
          <w:sz w:val="28"/>
          <w:szCs w:val="28"/>
        </w:rPr>
        <w:t xml:space="preserve"> АЦК</w:t>
      </w:r>
      <w:r w:rsidRPr="00F940F0">
        <w:rPr>
          <w:sz w:val="28"/>
          <w:szCs w:val="28"/>
        </w:rPr>
        <w:t xml:space="preserve"> в статусе «черновик». В этом статусе возможно редактирование реквизитов документа и проверка. Переход ЭД в статус «подготовлен»  означает, что подготовка документа закончена, документ закрывается для редактирования, готов к подписи. </w:t>
      </w:r>
    </w:p>
    <w:p w:rsidR="004427AE" w:rsidRPr="00F940F0" w:rsidRDefault="00C35119" w:rsidP="00F073C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F940F0">
        <w:rPr>
          <w:sz w:val="28"/>
          <w:szCs w:val="28"/>
        </w:rPr>
        <w:lastRenderedPageBreak/>
        <w:t>После регистрации ЭД «Сведения об обязательствах и договоре БУ/АУ» переходит в статус «Зарегистрирован» и становится доступным для исполнения.</w:t>
      </w:r>
    </w:p>
    <w:p w:rsidR="004427AE" w:rsidRDefault="004427AE" w:rsidP="004427AE">
      <w:pPr>
        <w:pageBreakBefore/>
        <w:autoSpaceDE w:val="0"/>
        <w:autoSpaceDN w:val="0"/>
        <w:adjustRightInd w:val="0"/>
        <w:jc w:val="right"/>
        <w:outlineLvl w:val="1"/>
        <w:sectPr w:rsidR="004427AE" w:rsidSect="004427AE">
          <w:footerReference w:type="even" r:id="rId11"/>
          <w:footerReference w:type="default" r:id="rId12"/>
          <w:pgSz w:w="11905" w:h="16838" w:code="9"/>
          <w:pgMar w:top="1134" w:right="851" w:bottom="1134" w:left="1418" w:header="709" w:footer="709" w:gutter="0"/>
          <w:pgNumType w:start="1"/>
          <w:cols w:space="720"/>
        </w:sectPr>
      </w:pPr>
    </w:p>
    <w:p w:rsidR="004427AE" w:rsidRDefault="004427AE" w:rsidP="004427AE">
      <w:pPr>
        <w:pageBreakBefore/>
        <w:autoSpaceDE w:val="0"/>
        <w:autoSpaceDN w:val="0"/>
        <w:adjustRightInd w:val="0"/>
        <w:ind w:left="9923"/>
        <w:jc w:val="right"/>
        <w:outlineLvl w:val="1"/>
        <w:rPr>
          <w:sz w:val="20"/>
          <w:szCs w:val="20"/>
        </w:rPr>
      </w:pPr>
      <w:r w:rsidRPr="004427AE">
        <w:rPr>
          <w:sz w:val="20"/>
          <w:szCs w:val="20"/>
        </w:rPr>
        <w:lastRenderedPageBreak/>
        <w:t>Приложение 1</w:t>
      </w:r>
    </w:p>
    <w:p w:rsidR="004427AE" w:rsidRPr="00023313" w:rsidRDefault="004427AE" w:rsidP="004427AE">
      <w:pPr>
        <w:autoSpaceDE w:val="0"/>
        <w:autoSpaceDN w:val="0"/>
        <w:adjustRightInd w:val="0"/>
        <w:ind w:left="9923"/>
        <w:jc w:val="right"/>
        <w:outlineLvl w:val="1"/>
        <w:rPr>
          <w:sz w:val="20"/>
          <w:szCs w:val="20"/>
        </w:rPr>
      </w:pPr>
      <w:r w:rsidRPr="004427AE">
        <w:rPr>
          <w:sz w:val="20"/>
          <w:szCs w:val="20"/>
        </w:rPr>
        <w:t xml:space="preserve">к Порядку санкционирования расходов муниципальных бюджетных </w:t>
      </w:r>
      <w:r>
        <w:rPr>
          <w:sz w:val="20"/>
          <w:szCs w:val="20"/>
        </w:rPr>
        <w:t xml:space="preserve">и муниципальных автономных </w:t>
      </w:r>
      <w:r w:rsidR="00023313">
        <w:rPr>
          <w:sz w:val="20"/>
          <w:szCs w:val="20"/>
        </w:rPr>
        <w:t>учреждений</w:t>
      </w:r>
    </w:p>
    <w:p w:rsidR="004427AE" w:rsidRDefault="004427AE" w:rsidP="004427AE">
      <w:pPr>
        <w:autoSpaceDE w:val="0"/>
        <w:autoSpaceDN w:val="0"/>
        <w:adjustRightInd w:val="0"/>
        <w:ind w:left="9923"/>
        <w:jc w:val="right"/>
        <w:outlineLvl w:val="1"/>
        <w:rPr>
          <w:sz w:val="20"/>
          <w:szCs w:val="20"/>
        </w:rPr>
      </w:pPr>
      <w:r w:rsidRPr="004427AE">
        <w:rPr>
          <w:sz w:val="20"/>
          <w:szCs w:val="20"/>
        </w:rPr>
        <w:t>(рекомендуемый образец)</w:t>
      </w:r>
    </w:p>
    <w:p w:rsidR="005F2AA9" w:rsidRDefault="00746359" w:rsidP="004427AE">
      <w:pPr>
        <w:autoSpaceDE w:val="0"/>
        <w:autoSpaceDN w:val="0"/>
        <w:adjustRightInd w:val="0"/>
        <w:ind w:left="9923"/>
        <w:jc w:val="right"/>
        <w:outlineLvl w:val="1"/>
        <w:rPr>
          <w:sz w:val="20"/>
          <w:szCs w:val="20"/>
        </w:rPr>
      </w:pPr>
      <w:r w:rsidRPr="00746359">
        <w:rPr>
          <w:noProof/>
          <w:sz w:val="28"/>
          <w:szCs w:val="28"/>
        </w:rPr>
        <w:pict>
          <v:rect id="_x0000_s1027" style="position:absolute;left:0;text-align:left;margin-left:426.95pt;margin-top:7.35pt;width:44.35pt;height:19.5pt;z-index:251658240"/>
        </w:pict>
      </w:r>
    </w:p>
    <w:p w:rsidR="005F2AA9" w:rsidRPr="00C80B6A" w:rsidRDefault="005F2AA9" w:rsidP="003465C8">
      <w:pPr>
        <w:autoSpaceDE w:val="0"/>
        <w:autoSpaceDN w:val="0"/>
        <w:adjustRightInd w:val="0"/>
        <w:spacing w:after="120"/>
        <w:ind w:left="-454"/>
        <w:jc w:val="center"/>
        <w:outlineLvl w:val="1"/>
        <w:rPr>
          <w:b/>
        </w:rPr>
      </w:pPr>
      <w:r w:rsidRPr="00C80B6A">
        <w:rPr>
          <w:b/>
        </w:rPr>
        <w:t xml:space="preserve">ПЕРЕЧЕНЬ № </w:t>
      </w:r>
    </w:p>
    <w:p w:rsidR="004427AE" w:rsidRPr="00C80B6A" w:rsidRDefault="003465C8" w:rsidP="003465C8">
      <w:pPr>
        <w:autoSpaceDE w:val="0"/>
        <w:autoSpaceDN w:val="0"/>
        <w:adjustRightInd w:val="0"/>
        <w:ind w:left="142"/>
        <w:jc w:val="center"/>
        <w:outlineLvl w:val="1"/>
        <w:rPr>
          <w:b/>
        </w:rPr>
      </w:pPr>
      <w:r w:rsidRPr="00C80B6A">
        <w:rPr>
          <w:b/>
        </w:rPr>
        <w:t>ЦЕЛЕВЫХ СУБСИДИЙ НА 20 ________ г.</w:t>
      </w:r>
    </w:p>
    <w:p w:rsidR="004427AE" w:rsidRPr="003465C8" w:rsidRDefault="003465C8" w:rsidP="003465C8">
      <w:pPr>
        <w:autoSpaceDE w:val="0"/>
        <w:autoSpaceDN w:val="0"/>
        <w:adjustRightInd w:val="0"/>
        <w:jc w:val="center"/>
        <w:outlineLvl w:val="1"/>
      </w:pPr>
      <w:r w:rsidRPr="003465C8">
        <w:t>от « _____» _____________________ 20 ____ г.</w:t>
      </w:r>
    </w:p>
    <w:p w:rsidR="003465C8" w:rsidRDefault="003465C8" w:rsidP="003465C8">
      <w:pPr>
        <w:autoSpaceDE w:val="0"/>
        <w:autoSpaceDN w:val="0"/>
        <w:adjustRightInd w:val="0"/>
        <w:jc w:val="center"/>
        <w:outlineLvl w:val="1"/>
      </w:pPr>
    </w:p>
    <w:p w:rsidR="003465C8" w:rsidRDefault="003465C8" w:rsidP="003465C8">
      <w:pPr>
        <w:autoSpaceDE w:val="0"/>
        <w:autoSpaceDN w:val="0"/>
        <w:adjustRightInd w:val="0"/>
        <w:jc w:val="both"/>
        <w:outlineLvl w:val="1"/>
      </w:pPr>
      <w:r>
        <w:t>Орган, осуществляющий функции</w:t>
      </w:r>
    </w:p>
    <w:p w:rsidR="003465C8" w:rsidRPr="003465C8" w:rsidRDefault="003465C8" w:rsidP="003465C8">
      <w:pPr>
        <w:autoSpaceDE w:val="0"/>
        <w:autoSpaceDN w:val="0"/>
        <w:adjustRightInd w:val="0"/>
        <w:jc w:val="both"/>
        <w:outlineLvl w:val="1"/>
      </w:pPr>
      <w:r>
        <w:t>и полномочия учредителя                        ___________________________________________________________________________________</w:t>
      </w:r>
    </w:p>
    <w:p w:rsidR="004427AE" w:rsidRPr="004427AE" w:rsidRDefault="004427AE" w:rsidP="00F75BCE">
      <w:pPr>
        <w:autoSpaceDE w:val="0"/>
        <w:autoSpaceDN w:val="0"/>
        <w:adjustRightInd w:val="0"/>
        <w:jc w:val="right"/>
        <w:outlineLvl w:val="1"/>
      </w:pPr>
    </w:p>
    <w:tbl>
      <w:tblPr>
        <w:tblpPr w:leftFromText="180" w:rightFromText="180" w:vertAnchor="text" w:horzAnchor="margin" w:tblpY="-56"/>
        <w:tblW w:w="15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6"/>
        <w:gridCol w:w="1004"/>
        <w:gridCol w:w="2965"/>
        <w:gridCol w:w="3544"/>
        <w:gridCol w:w="1439"/>
        <w:gridCol w:w="1417"/>
      </w:tblGrid>
      <w:tr w:rsidR="003465C8" w:rsidTr="00E530FF">
        <w:tc>
          <w:tcPr>
            <w:tcW w:w="5790" w:type="dxa"/>
            <w:gridSpan w:val="2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Целевая субсидия</w:t>
            </w:r>
          </w:p>
        </w:tc>
        <w:tc>
          <w:tcPr>
            <w:tcW w:w="2965" w:type="dxa"/>
            <w:vMerge w:val="restart"/>
          </w:tcPr>
          <w:p w:rsidR="003465C8" w:rsidRDefault="003465C8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по классификации расходов бюджета</w:t>
            </w:r>
          </w:p>
          <w:p w:rsidR="00E530FF" w:rsidRPr="003465C8" w:rsidRDefault="00E530FF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(КВСР, КФСР, КЦСР, КВР, КОСГУ, Доп. ФК, Доп. </w:t>
            </w:r>
            <w:proofErr w:type="gramStart"/>
            <w:r>
              <w:rPr>
                <w:sz w:val="20"/>
                <w:szCs w:val="20"/>
              </w:rPr>
              <w:t>ЭК</w:t>
            </w:r>
            <w:proofErr w:type="gramEnd"/>
            <w:r>
              <w:rPr>
                <w:sz w:val="20"/>
                <w:szCs w:val="20"/>
              </w:rPr>
              <w:t>, Доп. КР, Код цели, КВФО)</w:t>
            </w:r>
          </w:p>
        </w:tc>
        <w:tc>
          <w:tcPr>
            <w:tcW w:w="6400" w:type="dxa"/>
            <w:gridSpan w:val="3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Нормативный правовой акт</w:t>
            </w:r>
          </w:p>
        </w:tc>
      </w:tr>
      <w:tr w:rsidR="003465C8" w:rsidTr="00E530FF">
        <w:tc>
          <w:tcPr>
            <w:tcW w:w="4786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04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2965" w:type="dxa"/>
            <w:vMerge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39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  <w:tc>
          <w:tcPr>
            <w:tcW w:w="1417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</w:tc>
      </w:tr>
      <w:tr w:rsidR="003465C8" w:rsidTr="00E530FF">
        <w:tc>
          <w:tcPr>
            <w:tcW w:w="4786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3465C8">
              <w:rPr>
                <w:sz w:val="20"/>
                <w:szCs w:val="20"/>
              </w:rPr>
              <w:t>1</w:t>
            </w:r>
          </w:p>
        </w:tc>
        <w:tc>
          <w:tcPr>
            <w:tcW w:w="1004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65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44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39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3465C8" w:rsidTr="00E530FF">
        <w:tc>
          <w:tcPr>
            <w:tcW w:w="4786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2965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39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3465C8" w:rsidTr="00E530FF">
        <w:tc>
          <w:tcPr>
            <w:tcW w:w="4786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2965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39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3465C8" w:rsidTr="00E530FF">
        <w:tc>
          <w:tcPr>
            <w:tcW w:w="4786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2965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39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3465C8" w:rsidTr="00E530FF">
        <w:tc>
          <w:tcPr>
            <w:tcW w:w="4786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2965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39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3465C8" w:rsidTr="00E530FF">
        <w:tc>
          <w:tcPr>
            <w:tcW w:w="4786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004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2965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39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3465C8" w:rsidRPr="003465C8" w:rsidRDefault="003465C8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</w:tr>
    </w:tbl>
    <w:p w:rsidR="004427AE" w:rsidRPr="004427AE" w:rsidRDefault="004427AE" w:rsidP="00F75BCE">
      <w:pPr>
        <w:autoSpaceDE w:val="0"/>
        <w:autoSpaceDN w:val="0"/>
        <w:adjustRightInd w:val="0"/>
        <w:jc w:val="right"/>
        <w:outlineLvl w:val="1"/>
      </w:pPr>
    </w:p>
    <w:tbl>
      <w:tblPr>
        <w:tblW w:w="15134" w:type="dxa"/>
        <w:tblLook w:val="04A0"/>
      </w:tblPr>
      <w:tblGrid>
        <w:gridCol w:w="7905"/>
        <w:gridCol w:w="283"/>
        <w:gridCol w:w="6946"/>
      </w:tblGrid>
      <w:tr w:rsidR="00BA4CC8" w:rsidTr="00BA4CC8">
        <w:tc>
          <w:tcPr>
            <w:tcW w:w="7905" w:type="dxa"/>
          </w:tcPr>
          <w:p w:rsidR="00476691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Руководитель        _______________    ________________________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 xml:space="preserve">                                                  (подпись)                     (расшифровка подписи)</w:t>
            </w:r>
          </w:p>
          <w:p w:rsidR="00476691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 xml:space="preserve">Руководитель </w:t>
            </w:r>
          </w:p>
          <w:p w:rsidR="00476691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</w:pPr>
            <w:proofErr w:type="spellStart"/>
            <w:r>
              <w:t>финансово-экономи</w:t>
            </w:r>
            <w:proofErr w:type="spellEnd"/>
            <w:r>
              <w:t>-</w:t>
            </w:r>
          </w:p>
          <w:p w:rsidR="00476691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ческой службы      _______________   _________________________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 xml:space="preserve">                                                   (подпись)                     (расшифровка подписи) 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>Ответственный</w:t>
            </w:r>
          </w:p>
          <w:p w:rsidR="00476691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</w:pPr>
            <w:r w:rsidRPr="00BA4CC8">
              <w:rPr>
                <w:sz w:val="20"/>
                <w:szCs w:val="20"/>
              </w:rPr>
              <w:t xml:space="preserve">исполнитель    </w:t>
            </w:r>
            <w:r>
              <w:t>_______________   ____________________   ______________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 xml:space="preserve">                                 (подпись)                  (расшифровка подписи)              (телефон)</w:t>
            </w:r>
          </w:p>
          <w:p w:rsidR="00D646A3" w:rsidRPr="00BA4CC8" w:rsidRDefault="00D646A3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D646A3" w:rsidRPr="00BA4CC8" w:rsidRDefault="00D646A3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>« _____» _______________ 20 _____ г.</w:t>
            </w:r>
          </w:p>
          <w:p w:rsidR="00D646A3" w:rsidRPr="00BA4CC8" w:rsidRDefault="00D646A3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83" w:type="dxa"/>
            <w:tcBorders>
              <w:right w:val="dotDash" w:sz="12" w:space="0" w:color="auto"/>
            </w:tcBorders>
          </w:tcPr>
          <w:p w:rsidR="00476691" w:rsidRDefault="00476691" w:rsidP="00BA4CC8">
            <w:pPr>
              <w:autoSpaceDE w:val="0"/>
              <w:autoSpaceDN w:val="0"/>
              <w:adjustRightInd w:val="0"/>
              <w:jc w:val="right"/>
              <w:outlineLvl w:val="1"/>
            </w:pPr>
          </w:p>
        </w:tc>
        <w:tc>
          <w:tcPr>
            <w:tcW w:w="6946" w:type="dxa"/>
            <w:tcBorders>
              <w:top w:val="dotDash" w:sz="12" w:space="0" w:color="auto"/>
              <w:left w:val="dotDash" w:sz="12" w:space="0" w:color="auto"/>
              <w:bottom w:val="dotDash" w:sz="12" w:space="0" w:color="auto"/>
              <w:right w:val="dotDash" w:sz="12" w:space="0" w:color="auto"/>
            </w:tcBorders>
          </w:tcPr>
          <w:p w:rsidR="00476691" w:rsidRDefault="00476691" w:rsidP="00BA4CC8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BA4CC8">
              <w:rPr>
                <w:b/>
                <w:sz w:val="20"/>
                <w:szCs w:val="20"/>
              </w:rPr>
              <w:t>ОТМЕТКА ФИНАНСОВОГО УПРАВЛЕНИЯ</w:t>
            </w:r>
            <w:r w:rsidR="004A78BA">
              <w:rPr>
                <w:b/>
                <w:sz w:val="20"/>
                <w:szCs w:val="20"/>
              </w:rPr>
              <w:t xml:space="preserve"> ЗГО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BA4CC8">
              <w:rPr>
                <w:sz w:val="18"/>
                <w:szCs w:val="18"/>
              </w:rPr>
              <w:t>О ПОЛУЧЕНИИ НАСТОЯЩЕГО ДОКУМЕНТА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D646A3" w:rsidRPr="00BA4CC8" w:rsidRDefault="00D646A3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>Ответственный</w:t>
            </w:r>
          </w:p>
          <w:p w:rsidR="00476691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</w:pPr>
            <w:r w:rsidRPr="00BA4CC8">
              <w:rPr>
                <w:sz w:val="20"/>
                <w:szCs w:val="20"/>
              </w:rPr>
              <w:t xml:space="preserve">исполнитель </w:t>
            </w:r>
            <w:r>
              <w:t>___________</w:t>
            </w:r>
            <w:r w:rsidR="00D646A3">
              <w:t>_</w:t>
            </w:r>
            <w:r>
              <w:t xml:space="preserve">   </w:t>
            </w:r>
            <w:r w:rsidR="00D646A3">
              <w:t>_________________</w:t>
            </w:r>
            <w:r>
              <w:t xml:space="preserve">   ______________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 xml:space="preserve">                                 </w:t>
            </w:r>
            <w:r w:rsidR="00D646A3" w:rsidRPr="00BA4CC8">
              <w:rPr>
                <w:sz w:val="20"/>
                <w:szCs w:val="20"/>
              </w:rPr>
              <w:t xml:space="preserve">(подпись)      </w:t>
            </w:r>
            <w:r w:rsidRPr="00BA4CC8">
              <w:rPr>
                <w:sz w:val="20"/>
                <w:szCs w:val="20"/>
              </w:rPr>
              <w:t xml:space="preserve">(расшифровка подписи)         </w:t>
            </w:r>
            <w:r w:rsidR="00D646A3" w:rsidRPr="00BA4CC8">
              <w:rPr>
                <w:sz w:val="20"/>
                <w:szCs w:val="20"/>
              </w:rPr>
              <w:t xml:space="preserve">  </w:t>
            </w:r>
            <w:r w:rsidRPr="00BA4CC8">
              <w:rPr>
                <w:sz w:val="20"/>
                <w:szCs w:val="20"/>
              </w:rPr>
              <w:t xml:space="preserve"> (телефон)</w:t>
            </w:r>
          </w:p>
          <w:p w:rsidR="00D646A3" w:rsidRPr="00BA4CC8" w:rsidRDefault="00D646A3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D646A3" w:rsidRPr="00BA4CC8" w:rsidRDefault="00D646A3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>« _____» _______________ 20 _____ г.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outlineLvl w:val="1"/>
              <w:rPr>
                <w:b/>
                <w:sz w:val="20"/>
                <w:szCs w:val="20"/>
              </w:rPr>
            </w:pPr>
          </w:p>
        </w:tc>
      </w:tr>
    </w:tbl>
    <w:p w:rsidR="004427AE" w:rsidRPr="004427AE" w:rsidRDefault="004427AE" w:rsidP="00F75BCE">
      <w:pPr>
        <w:autoSpaceDE w:val="0"/>
        <w:autoSpaceDN w:val="0"/>
        <w:adjustRightInd w:val="0"/>
        <w:jc w:val="right"/>
        <w:outlineLvl w:val="1"/>
      </w:pPr>
    </w:p>
    <w:p w:rsidR="00AE507D" w:rsidRDefault="00AE507D" w:rsidP="00AE507D">
      <w:pPr>
        <w:pageBreakBefore/>
        <w:autoSpaceDE w:val="0"/>
        <w:autoSpaceDN w:val="0"/>
        <w:adjustRightInd w:val="0"/>
        <w:ind w:left="7796"/>
        <w:jc w:val="right"/>
        <w:outlineLvl w:val="1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</w:t>
      </w:r>
      <w:r w:rsidR="00BC7389">
        <w:rPr>
          <w:sz w:val="20"/>
          <w:szCs w:val="20"/>
        </w:rPr>
        <w:t>2</w:t>
      </w:r>
    </w:p>
    <w:p w:rsidR="00023313" w:rsidRPr="00666AD9" w:rsidRDefault="00AE507D" w:rsidP="00AE507D">
      <w:pPr>
        <w:autoSpaceDE w:val="0"/>
        <w:autoSpaceDN w:val="0"/>
        <w:adjustRightInd w:val="0"/>
        <w:ind w:left="7797"/>
        <w:jc w:val="right"/>
        <w:outlineLvl w:val="1"/>
        <w:rPr>
          <w:sz w:val="20"/>
          <w:szCs w:val="20"/>
        </w:rPr>
      </w:pPr>
      <w:r w:rsidRPr="004427AE">
        <w:rPr>
          <w:sz w:val="20"/>
          <w:szCs w:val="20"/>
        </w:rPr>
        <w:t xml:space="preserve">к Порядку санкционирования расходов муниципальных </w:t>
      </w:r>
    </w:p>
    <w:p w:rsidR="00AE507D" w:rsidRDefault="00AE507D" w:rsidP="00AE507D">
      <w:pPr>
        <w:autoSpaceDE w:val="0"/>
        <w:autoSpaceDN w:val="0"/>
        <w:adjustRightInd w:val="0"/>
        <w:ind w:left="7797"/>
        <w:jc w:val="right"/>
        <w:outlineLvl w:val="1"/>
        <w:rPr>
          <w:sz w:val="20"/>
          <w:szCs w:val="20"/>
        </w:rPr>
      </w:pPr>
      <w:r w:rsidRPr="004427AE">
        <w:rPr>
          <w:sz w:val="20"/>
          <w:szCs w:val="20"/>
        </w:rPr>
        <w:t xml:space="preserve">бюджетных </w:t>
      </w:r>
      <w:r>
        <w:rPr>
          <w:sz w:val="20"/>
          <w:szCs w:val="20"/>
        </w:rPr>
        <w:t xml:space="preserve">и муниципальных автономных </w:t>
      </w:r>
      <w:r w:rsidRPr="004427AE">
        <w:rPr>
          <w:sz w:val="20"/>
          <w:szCs w:val="20"/>
        </w:rPr>
        <w:t>учреждений</w:t>
      </w:r>
    </w:p>
    <w:p w:rsidR="00232EBE" w:rsidRDefault="00232EBE" w:rsidP="00AE507D">
      <w:pPr>
        <w:autoSpaceDE w:val="0"/>
        <w:autoSpaceDN w:val="0"/>
        <w:adjustRightInd w:val="0"/>
        <w:ind w:left="7797"/>
        <w:jc w:val="right"/>
        <w:outlineLvl w:val="1"/>
        <w:rPr>
          <w:sz w:val="20"/>
          <w:szCs w:val="20"/>
        </w:rPr>
      </w:pPr>
    </w:p>
    <w:p w:rsidR="00232EBE" w:rsidRDefault="00232EBE" w:rsidP="00232EBE">
      <w:pPr>
        <w:autoSpaceDE w:val="0"/>
        <w:autoSpaceDN w:val="0"/>
        <w:adjustRightInd w:val="0"/>
        <w:ind w:left="7797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УТВЕРЖДАЮ</w:t>
      </w:r>
    </w:p>
    <w:p w:rsidR="00232EBE" w:rsidRDefault="00232EBE" w:rsidP="00232EBE">
      <w:pPr>
        <w:autoSpaceDE w:val="0"/>
        <w:autoSpaceDN w:val="0"/>
        <w:adjustRightInd w:val="0"/>
        <w:ind w:left="7797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</w:t>
      </w:r>
    </w:p>
    <w:p w:rsidR="00232EBE" w:rsidRPr="00255C27" w:rsidRDefault="00232EBE" w:rsidP="00232EBE">
      <w:pPr>
        <w:autoSpaceDE w:val="0"/>
        <w:autoSpaceDN w:val="0"/>
        <w:adjustRightInd w:val="0"/>
        <w:spacing w:after="120"/>
        <w:ind w:left="7797"/>
        <w:jc w:val="center"/>
        <w:outlineLvl w:val="1"/>
        <w:rPr>
          <w:sz w:val="16"/>
          <w:szCs w:val="16"/>
        </w:rPr>
      </w:pPr>
      <w:proofErr w:type="gramStart"/>
      <w:r w:rsidRPr="00255C27">
        <w:rPr>
          <w:sz w:val="16"/>
          <w:szCs w:val="16"/>
        </w:rPr>
        <w:t>(наименование должности лица, утверждающего документ; наименование органа,</w:t>
      </w:r>
      <w:proofErr w:type="gramEnd"/>
    </w:p>
    <w:p w:rsidR="00232EBE" w:rsidRDefault="00232EBE" w:rsidP="00232EBE">
      <w:pPr>
        <w:autoSpaceDE w:val="0"/>
        <w:autoSpaceDN w:val="0"/>
        <w:adjustRightInd w:val="0"/>
        <w:ind w:left="7797"/>
        <w:jc w:val="right"/>
        <w:outlineLvl w:val="1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</w:p>
    <w:p w:rsidR="00232EBE" w:rsidRPr="00255C27" w:rsidRDefault="00232EBE" w:rsidP="00232EBE">
      <w:pPr>
        <w:autoSpaceDE w:val="0"/>
        <w:autoSpaceDN w:val="0"/>
        <w:adjustRightInd w:val="0"/>
        <w:spacing w:after="120"/>
        <w:ind w:left="7797"/>
        <w:jc w:val="center"/>
        <w:outlineLvl w:val="1"/>
        <w:rPr>
          <w:sz w:val="16"/>
          <w:szCs w:val="16"/>
        </w:rPr>
      </w:pPr>
      <w:r w:rsidRPr="00255C27">
        <w:rPr>
          <w:sz w:val="16"/>
          <w:szCs w:val="16"/>
        </w:rPr>
        <w:t>осуществляющего функции и по</w:t>
      </w:r>
      <w:r>
        <w:rPr>
          <w:sz w:val="16"/>
          <w:szCs w:val="16"/>
        </w:rPr>
        <w:t>лномочия учредителя</w:t>
      </w:r>
      <w:r w:rsidRPr="00255C27">
        <w:rPr>
          <w:sz w:val="16"/>
          <w:szCs w:val="16"/>
        </w:rPr>
        <w:t>)</w:t>
      </w:r>
    </w:p>
    <w:p w:rsidR="00232EBE" w:rsidRDefault="00232EBE" w:rsidP="00232EBE">
      <w:pPr>
        <w:autoSpaceDE w:val="0"/>
        <w:autoSpaceDN w:val="0"/>
        <w:adjustRightInd w:val="0"/>
        <w:ind w:left="7797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_______________________         __________________________________</w:t>
      </w:r>
    </w:p>
    <w:p w:rsidR="00232EBE" w:rsidRPr="00255C27" w:rsidRDefault="00232EBE" w:rsidP="00232EBE">
      <w:pPr>
        <w:autoSpaceDE w:val="0"/>
        <w:autoSpaceDN w:val="0"/>
        <w:adjustRightInd w:val="0"/>
        <w:ind w:left="7797"/>
        <w:outlineLvl w:val="1"/>
        <w:rPr>
          <w:sz w:val="16"/>
          <w:szCs w:val="16"/>
        </w:rPr>
      </w:pPr>
      <w:r w:rsidRPr="00255C27"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 xml:space="preserve">           </w:t>
      </w:r>
      <w:r w:rsidRPr="00255C27">
        <w:rPr>
          <w:sz w:val="16"/>
          <w:szCs w:val="16"/>
        </w:rPr>
        <w:t xml:space="preserve"> (подпись)                                 </w:t>
      </w:r>
      <w:r>
        <w:rPr>
          <w:sz w:val="16"/>
          <w:szCs w:val="16"/>
        </w:rPr>
        <w:t xml:space="preserve">                </w:t>
      </w:r>
      <w:r w:rsidRPr="00255C27">
        <w:rPr>
          <w:sz w:val="16"/>
          <w:szCs w:val="16"/>
        </w:rPr>
        <w:t xml:space="preserve">      (расшифровка подписи)</w:t>
      </w:r>
    </w:p>
    <w:p w:rsidR="00232EBE" w:rsidRPr="00476691" w:rsidRDefault="00232EBE" w:rsidP="00232EBE">
      <w:pPr>
        <w:autoSpaceDE w:val="0"/>
        <w:autoSpaceDN w:val="0"/>
        <w:adjustRightInd w:val="0"/>
        <w:ind w:left="7797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>« _____» _______________ 20 _____ г.</w:t>
      </w:r>
    </w:p>
    <w:p w:rsidR="00232EBE" w:rsidRPr="004427AE" w:rsidRDefault="00232EBE" w:rsidP="00AE507D">
      <w:pPr>
        <w:autoSpaceDE w:val="0"/>
        <w:autoSpaceDN w:val="0"/>
        <w:adjustRightInd w:val="0"/>
        <w:ind w:left="7797"/>
        <w:jc w:val="right"/>
        <w:outlineLvl w:val="1"/>
        <w:rPr>
          <w:sz w:val="20"/>
          <w:szCs w:val="20"/>
        </w:rPr>
      </w:pPr>
    </w:p>
    <w:p w:rsidR="00786B5A" w:rsidRDefault="000B6730" w:rsidP="009B026A">
      <w:pPr>
        <w:autoSpaceDE w:val="0"/>
        <w:autoSpaceDN w:val="0"/>
        <w:adjustRightInd w:val="0"/>
        <w:jc w:val="center"/>
        <w:outlineLvl w:val="1"/>
        <w:rPr>
          <w:b/>
          <w:caps/>
          <w:sz w:val="22"/>
          <w:szCs w:val="22"/>
        </w:rPr>
      </w:pPr>
      <w:r w:rsidRPr="00786B5A">
        <w:rPr>
          <w:b/>
          <w:caps/>
          <w:sz w:val="22"/>
          <w:szCs w:val="22"/>
        </w:rPr>
        <w:t xml:space="preserve">Отчет </w:t>
      </w:r>
      <w:r w:rsidR="00786B5A" w:rsidRPr="00786B5A">
        <w:rPr>
          <w:b/>
          <w:caps/>
          <w:sz w:val="22"/>
          <w:szCs w:val="22"/>
        </w:rPr>
        <w:t xml:space="preserve">№ ________ </w:t>
      </w:r>
      <w:r w:rsidR="00786B5A" w:rsidRPr="00786B5A">
        <w:rPr>
          <w:b/>
          <w:sz w:val="22"/>
          <w:szCs w:val="22"/>
        </w:rPr>
        <w:t>от</w:t>
      </w:r>
      <w:r w:rsidR="00786B5A" w:rsidRPr="00786B5A">
        <w:rPr>
          <w:b/>
          <w:caps/>
          <w:sz w:val="22"/>
          <w:szCs w:val="22"/>
        </w:rPr>
        <w:t xml:space="preserve"> « _____» _____________________ 20 ____ </w:t>
      </w:r>
      <w:r w:rsidR="00786B5A" w:rsidRPr="00786B5A">
        <w:rPr>
          <w:b/>
          <w:sz w:val="22"/>
          <w:szCs w:val="22"/>
        </w:rPr>
        <w:t>г</w:t>
      </w:r>
      <w:r w:rsidR="00786B5A" w:rsidRPr="00786B5A">
        <w:rPr>
          <w:b/>
          <w:caps/>
          <w:sz w:val="22"/>
          <w:szCs w:val="22"/>
        </w:rPr>
        <w:t>.</w:t>
      </w:r>
    </w:p>
    <w:p w:rsidR="009B026A" w:rsidRDefault="000B6730" w:rsidP="009B026A">
      <w:pPr>
        <w:autoSpaceDE w:val="0"/>
        <w:autoSpaceDN w:val="0"/>
        <w:adjustRightInd w:val="0"/>
        <w:jc w:val="center"/>
        <w:outlineLvl w:val="1"/>
        <w:rPr>
          <w:b/>
          <w:caps/>
          <w:sz w:val="22"/>
          <w:szCs w:val="22"/>
        </w:rPr>
      </w:pPr>
      <w:r w:rsidRPr="00786B5A">
        <w:rPr>
          <w:b/>
          <w:caps/>
          <w:sz w:val="22"/>
          <w:szCs w:val="22"/>
        </w:rPr>
        <w:t>о произ</w:t>
      </w:r>
      <w:r w:rsidRPr="009B026A">
        <w:rPr>
          <w:b/>
          <w:caps/>
          <w:sz w:val="22"/>
          <w:szCs w:val="22"/>
        </w:rPr>
        <w:t xml:space="preserve">веденных кассовых расходах, </w:t>
      </w:r>
    </w:p>
    <w:p w:rsidR="000B6730" w:rsidRPr="009B026A" w:rsidRDefault="000B6730" w:rsidP="009B026A">
      <w:pPr>
        <w:autoSpaceDE w:val="0"/>
        <w:autoSpaceDN w:val="0"/>
        <w:adjustRightInd w:val="0"/>
        <w:jc w:val="center"/>
        <w:outlineLvl w:val="1"/>
        <w:rPr>
          <w:b/>
          <w:caps/>
          <w:sz w:val="22"/>
          <w:szCs w:val="22"/>
        </w:rPr>
      </w:pPr>
      <w:r w:rsidRPr="009B026A">
        <w:rPr>
          <w:b/>
          <w:caps/>
          <w:sz w:val="22"/>
          <w:szCs w:val="22"/>
        </w:rPr>
        <w:t xml:space="preserve">источником финансового </w:t>
      </w:r>
      <w:proofErr w:type="gramStart"/>
      <w:r w:rsidRPr="009B026A">
        <w:rPr>
          <w:b/>
          <w:caps/>
          <w:sz w:val="22"/>
          <w:szCs w:val="22"/>
        </w:rPr>
        <w:t>обеспечения</w:t>
      </w:r>
      <w:proofErr w:type="gramEnd"/>
      <w:r w:rsidRPr="009B026A">
        <w:rPr>
          <w:b/>
          <w:caps/>
          <w:sz w:val="22"/>
          <w:szCs w:val="22"/>
        </w:rPr>
        <w:t xml:space="preserve"> которых является Целевая субсидия</w:t>
      </w:r>
    </w:p>
    <w:p w:rsidR="000B6730" w:rsidRPr="00C80B6A" w:rsidRDefault="000B6730" w:rsidP="000B6730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C80B6A">
        <w:rPr>
          <w:sz w:val="20"/>
          <w:szCs w:val="20"/>
        </w:rPr>
        <w:t xml:space="preserve">Муниципальное </w:t>
      </w:r>
    </w:p>
    <w:p w:rsidR="000B6730" w:rsidRPr="00C80B6A" w:rsidRDefault="000B6730" w:rsidP="000B6730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C80B6A">
        <w:rPr>
          <w:sz w:val="20"/>
          <w:szCs w:val="20"/>
        </w:rPr>
        <w:t>учреждение (подразделение)                   ___________________________________________________________________________________</w:t>
      </w:r>
    </w:p>
    <w:p w:rsidR="000B6730" w:rsidRPr="00C80B6A" w:rsidRDefault="000B6730" w:rsidP="000B6730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C80B6A">
        <w:rPr>
          <w:sz w:val="20"/>
          <w:szCs w:val="20"/>
        </w:rPr>
        <w:t xml:space="preserve">                                                                     ИНН/КПП _____________________________________</w:t>
      </w:r>
    </w:p>
    <w:p w:rsidR="000B6730" w:rsidRPr="00C80B6A" w:rsidRDefault="000B6730" w:rsidP="000B6730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C80B6A">
        <w:rPr>
          <w:sz w:val="20"/>
          <w:szCs w:val="20"/>
        </w:rPr>
        <w:t xml:space="preserve">Наименование органа, осуществляющего </w:t>
      </w:r>
    </w:p>
    <w:p w:rsidR="000B6730" w:rsidRPr="00C80B6A" w:rsidRDefault="000B6730" w:rsidP="000B6730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C80B6A">
        <w:rPr>
          <w:sz w:val="20"/>
          <w:szCs w:val="20"/>
        </w:rPr>
        <w:t>функции и полномочия учредителя        ___________________________________________________________________________________</w:t>
      </w:r>
    </w:p>
    <w:p w:rsidR="000B6730" w:rsidRPr="004427AE" w:rsidRDefault="000B6730" w:rsidP="000B6730">
      <w:pPr>
        <w:autoSpaceDE w:val="0"/>
        <w:autoSpaceDN w:val="0"/>
        <w:adjustRightInd w:val="0"/>
        <w:jc w:val="right"/>
        <w:outlineLvl w:val="1"/>
      </w:pPr>
    </w:p>
    <w:tbl>
      <w:tblPr>
        <w:tblpPr w:leftFromText="180" w:rightFromText="180" w:vertAnchor="text" w:horzAnchor="margin" w:tblpY="-56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30"/>
        <w:gridCol w:w="1114"/>
        <w:gridCol w:w="1002"/>
        <w:gridCol w:w="996"/>
        <w:gridCol w:w="941"/>
        <w:gridCol w:w="820"/>
        <w:gridCol w:w="1014"/>
        <w:gridCol w:w="3024"/>
        <w:gridCol w:w="2976"/>
      </w:tblGrid>
      <w:tr w:rsidR="0022466C" w:rsidTr="009B026A">
        <w:tc>
          <w:tcPr>
            <w:tcW w:w="3530" w:type="dxa"/>
            <w:vMerge w:val="restart"/>
          </w:tcPr>
          <w:p w:rsidR="0022466C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22466C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22466C" w:rsidRPr="003465C8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субсидии</w:t>
            </w:r>
          </w:p>
        </w:tc>
        <w:tc>
          <w:tcPr>
            <w:tcW w:w="1114" w:type="dxa"/>
            <w:vMerge w:val="restart"/>
          </w:tcPr>
          <w:p w:rsidR="0022466C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22466C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22466C" w:rsidRPr="003465C8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</w:t>
            </w:r>
          </w:p>
        </w:tc>
        <w:tc>
          <w:tcPr>
            <w:tcW w:w="1002" w:type="dxa"/>
            <w:vMerge w:val="restart"/>
          </w:tcPr>
          <w:p w:rsidR="0022466C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22466C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22466C" w:rsidRPr="003465C8" w:rsidRDefault="0022466C" w:rsidP="006B1FA9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B1FA9">
              <w:rPr>
                <w:sz w:val="20"/>
                <w:szCs w:val="20"/>
              </w:rPr>
              <w:t>по бюджетной классификации</w:t>
            </w:r>
          </w:p>
        </w:tc>
        <w:tc>
          <w:tcPr>
            <w:tcW w:w="6795" w:type="dxa"/>
            <w:gridSpan w:val="5"/>
          </w:tcPr>
          <w:p w:rsidR="0022466C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Кассовые расходы, проведенные по счету бюджетного учреждения (счету автономного учреждения), источником финансового обеспечения которых является целевая субсидия </w:t>
            </w:r>
          </w:p>
        </w:tc>
        <w:tc>
          <w:tcPr>
            <w:tcW w:w="2976" w:type="dxa"/>
            <w:vMerge w:val="restart"/>
          </w:tcPr>
          <w:p w:rsidR="0022466C" w:rsidRPr="003465C8" w:rsidRDefault="0022466C" w:rsidP="0022466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Причина проведения кассовых расходов по счету бюджетного учреждения (счету автономного учреждения), источником финансового обеспечения которых является целевая субсидия </w:t>
            </w:r>
          </w:p>
        </w:tc>
      </w:tr>
      <w:tr w:rsidR="0022466C" w:rsidTr="009B026A">
        <w:tc>
          <w:tcPr>
            <w:tcW w:w="3530" w:type="dxa"/>
            <w:vMerge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114" w:type="dxa"/>
            <w:vMerge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22466C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лицевого счета </w:t>
            </w:r>
          </w:p>
        </w:tc>
        <w:tc>
          <w:tcPr>
            <w:tcW w:w="941" w:type="dxa"/>
          </w:tcPr>
          <w:p w:rsidR="0022466C" w:rsidRPr="003465C8" w:rsidRDefault="0022466C" w:rsidP="006B1FA9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код </w:t>
            </w:r>
            <w:r w:rsidR="006B1FA9">
              <w:rPr>
                <w:sz w:val="20"/>
                <w:szCs w:val="20"/>
              </w:rPr>
              <w:t>по бюджетной классификации</w:t>
            </w:r>
          </w:p>
        </w:tc>
        <w:tc>
          <w:tcPr>
            <w:tcW w:w="820" w:type="dxa"/>
          </w:tcPr>
          <w:p w:rsidR="0022466C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КВФО</w:t>
            </w:r>
          </w:p>
        </w:tc>
        <w:tc>
          <w:tcPr>
            <w:tcW w:w="1014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сумма, руб.</w:t>
            </w:r>
          </w:p>
        </w:tc>
        <w:tc>
          <w:tcPr>
            <w:tcW w:w="3024" w:type="dxa"/>
          </w:tcPr>
          <w:p w:rsidR="0022466C" w:rsidRDefault="00C0252C" w:rsidP="00880EED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№№ и даты документов, подтверждающих произведенные кассовые расходы</w:t>
            </w:r>
            <w:r w:rsidR="00880EED">
              <w:rPr>
                <w:rStyle w:val="af"/>
                <w:sz w:val="20"/>
                <w:szCs w:val="20"/>
              </w:rPr>
              <w:footnoteReference w:id="1"/>
            </w:r>
            <w:r w:rsidR="00880EE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vMerge/>
          </w:tcPr>
          <w:p w:rsidR="0022466C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22466C" w:rsidTr="009B026A">
        <w:tc>
          <w:tcPr>
            <w:tcW w:w="3530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3465C8">
              <w:rPr>
                <w:sz w:val="20"/>
                <w:szCs w:val="20"/>
              </w:rPr>
              <w:t>1</w:t>
            </w:r>
          </w:p>
        </w:tc>
        <w:tc>
          <w:tcPr>
            <w:tcW w:w="1114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02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6" w:type="dxa"/>
          </w:tcPr>
          <w:p w:rsidR="0022466C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41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0" w:type="dxa"/>
          </w:tcPr>
          <w:p w:rsidR="0022466C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14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024" w:type="dxa"/>
          </w:tcPr>
          <w:p w:rsidR="0022466C" w:rsidRDefault="0022466C" w:rsidP="000B6730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976" w:type="dxa"/>
          </w:tcPr>
          <w:p w:rsidR="0022466C" w:rsidRDefault="0022466C" w:rsidP="0022466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22466C" w:rsidTr="009B026A">
        <w:tc>
          <w:tcPr>
            <w:tcW w:w="3530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002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941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820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3024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22466C" w:rsidTr="009B026A">
        <w:tc>
          <w:tcPr>
            <w:tcW w:w="3530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14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002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941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820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3024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2976" w:type="dxa"/>
          </w:tcPr>
          <w:p w:rsidR="0022466C" w:rsidRPr="003465C8" w:rsidRDefault="0022466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C0252C" w:rsidTr="009B026A">
        <w:tc>
          <w:tcPr>
            <w:tcW w:w="8403" w:type="dxa"/>
            <w:gridSpan w:val="6"/>
          </w:tcPr>
          <w:p w:rsidR="00C0252C" w:rsidRPr="003465C8" w:rsidRDefault="00C0252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14" w:type="dxa"/>
          </w:tcPr>
          <w:p w:rsidR="00C0252C" w:rsidRPr="003465C8" w:rsidRDefault="00C0252C" w:rsidP="000B6730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3024" w:type="dxa"/>
          </w:tcPr>
          <w:p w:rsidR="00C0252C" w:rsidRPr="003465C8" w:rsidRDefault="00C0252C" w:rsidP="00C0252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976" w:type="dxa"/>
          </w:tcPr>
          <w:p w:rsidR="00C0252C" w:rsidRPr="003465C8" w:rsidRDefault="00C0252C" w:rsidP="00C0252C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</w:tr>
    </w:tbl>
    <w:tbl>
      <w:tblPr>
        <w:tblW w:w="15134" w:type="dxa"/>
        <w:tblLook w:val="04A0"/>
      </w:tblPr>
      <w:tblGrid>
        <w:gridCol w:w="7905"/>
        <w:gridCol w:w="283"/>
        <w:gridCol w:w="6946"/>
      </w:tblGrid>
      <w:tr w:rsidR="000B6730" w:rsidTr="00232EBE">
        <w:tc>
          <w:tcPr>
            <w:tcW w:w="7905" w:type="dxa"/>
          </w:tcPr>
          <w:p w:rsidR="000B6730" w:rsidRDefault="000B6730" w:rsidP="000B6730">
            <w:pPr>
              <w:autoSpaceDE w:val="0"/>
              <w:autoSpaceDN w:val="0"/>
              <w:adjustRightInd w:val="0"/>
              <w:jc w:val="both"/>
              <w:outlineLvl w:val="1"/>
            </w:pPr>
            <w:r w:rsidRPr="00BA4CC8">
              <w:rPr>
                <w:sz w:val="20"/>
                <w:szCs w:val="20"/>
              </w:rPr>
              <w:t xml:space="preserve">Руководитель     </w:t>
            </w:r>
            <w:r w:rsidR="00232EBE">
              <w:rPr>
                <w:sz w:val="20"/>
                <w:szCs w:val="20"/>
              </w:rPr>
              <w:t xml:space="preserve">         </w:t>
            </w:r>
            <w:r w:rsidRPr="00BA4CC8">
              <w:rPr>
                <w:sz w:val="20"/>
                <w:szCs w:val="20"/>
              </w:rPr>
              <w:t xml:space="preserve"> </w:t>
            </w:r>
            <w:r>
              <w:t xml:space="preserve">  _______________    ________________________</w:t>
            </w:r>
          </w:p>
          <w:p w:rsidR="000B6730" w:rsidRPr="00BA4CC8" w:rsidRDefault="000B6730" w:rsidP="000B6730">
            <w:pPr>
              <w:autoSpaceDE w:val="0"/>
              <w:autoSpaceDN w:val="0"/>
              <w:adjustRightInd w:val="0"/>
              <w:jc w:val="both"/>
              <w:outlineLvl w:val="1"/>
              <w:rPr>
                <w:sz w:val="16"/>
                <w:szCs w:val="16"/>
              </w:rPr>
            </w:pPr>
            <w:r w:rsidRPr="00BA4CC8">
              <w:rPr>
                <w:sz w:val="20"/>
                <w:szCs w:val="20"/>
              </w:rPr>
              <w:t xml:space="preserve">                                          </w:t>
            </w:r>
            <w:r w:rsidR="00232EBE">
              <w:rPr>
                <w:sz w:val="20"/>
                <w:szCs w:val="20"/>
              </w:rPr>
              <w:t xml:space="preserve">      </w:t>
            </w:r>
            <w:r w:rsidRPr="00BA4CC8">
              <w:rPr>
                <w:sz w:val="16"/>
                <w:szCs w:val="16"/>
              </w:rPr>
              <w:t>(подпись)                                (расшифровка подписи)</w:t>
            </w:r>
          </w:p>
          <w:p w:rsidR="00232EBE" w:rsidRDefault="00232EBE" w:rsidP="00232EBE">
            <w:pPr>
              <w:autoSpaceDE w:val="0"/>
              <w:autoSpaceDN w:val="0"/>
              <w:adjustRightInd w:val="0"/>
              <w:outlineLvl w:val="1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Главный бухгалтер</w:t>
            </w:r>
            <w:r w:rsidR="000B6730">
              <w:t xml:space="preserve"> </w:t>
            </w:r>
            <w:r>
              <w:t xml:space="preserve">         </w:t>
            </w:r>
            <w:r w:rsidR="000B6730">
              <w:t xml:space="preserve">_______________ </w:t>
            </w:r>
            <w:r>
              <w:t xml:space="preserve">   </w:t>
            </w:r>
            <w:r w:rsidR="000B6730">
              <w:t>_________________________</w:t>
            </w:r>
            <w:r w:rsidR="000B6730" w:rsidRPr="00BA4CC8">
              <w:rPr>
                <w:sz w:val="16"/>
                <w:szCs w:val="16"/>
              </w:rPr>
              <w:t xml:space="preserve">      </w:t>
            </w:r>
          </w:p>
          <w:p w:rsidR="000B6730" w:rsidRPr="00BA4CC8" w:rsidRDefault="000B6730" w:rsidP="00232EBE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BA4CC8">
              <w:rPr>
                <w:sz w:val="16"/>
                <w:szCs w:val="16"/>
              </w:rPr>
              <w:t xml:space="preserve">                                       </w:t>
            </w:r>
            <w:r w:rsidR="00232EBE">
              <w:rPr>
                <w:sz w:val="16"/>
                <w:szCs w:val="16"/>
              </w:rPr>
              <w:t xml:space="preserve">                </w:t>
            </w:r>
            <w:r w:rsidRPr="00BA4CC8">
              <w:rPr>
                <w:sz w:val="16"/>
                <w:szCs w:val="16"/>
              </w:rPr>
              <w:t xml:space="preserve">  </w:t>
            </w:r>
            <w:r w:rsidR="00232EBE">
              <w:rPr>
                <w:sz w:val="16"/>
                <w:szCs w:val="16"/>
              </w:rPr>
              <w:t xml:space="preserve">         </w:t>
            </w:r>
            <w:r w:rsidRPr="00BA4CC8">
              <w:rPr>
                <w:sz w:val="16"/>
                <w:szCs w:val="16"/>
              </w:rPr>
              <w:t xml:space="preserve">(подпись)                                  (расшифровка подписи) </w:t>
            </w:r>
            <w:r w:rsidRPr="00BA4C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" w:type="dxa"/>
          </w:tcPr>
          <w:p w:rsidR="000B6730" w:rsidRDefault="000B6730" w:rsidP="000B6730">
            <w:pPr>
              <w:autoSpaceDE w:val="0"/>
              <w:autoSpaceDN w:val="0"/>
              <w:adjustRightInd w:val="0"/>
              <w:jc w:val="right"/>
              <w:outlineLvl w:val="1"/>
            </w:pPr>
          </w:p>
        </w:tc>
        <w:tc>
          <w:tcPr>
            <w:tcW w:w="6946" w:type="dxa"/>
          </w:tcPr>
          <w:p w:rsidR="000B6730" w:rsidRPr="00BA4CC8" w:rsidRDefault="000B6730" w:rsidP="000B6730">
            <w:pPr>
              <w:autoSpaceDE w:val="0"/>
              <w:autoSpaceDN w:val="0"/>
              <w:adjustRightInd w:val="0"/>
              <w:jc w:val="both"/>
              <w:outlineLvl w:val="1"/>
              <w:rPr>
                <w:b/>
                <w:sz w:val="20"/>
                <w:szCs w:val="20"/>
              </w:rPr>
            </w:pPr>
          </w:p>
        </w:tc>
      </w:tr>
    </w:tbl>
    <w:p w:rsidR="000B6730" w:rsidRPr="00255C27" w:rsidRDefault="000B6730" w:rsidP="000B6730">
      <w:pPr>
        <w:autoSpaceDE w:val="0"/>
        <w:autoSpaceDN w:val="0"/>
        <w:adjustRightInd w:val="0"/>
        <w:jc w:val="center"/>
        <w:outlineLvl w:val="1"/>
      </w:pPr>
    </w:p>
    <w:sectPr w:rsidR="000B6730" w:rsidRPr="00255C27" w:rsidSect="00023313">
      <w:pgSz w:w="16838" w:h="11905" w:orient="landscape" w:code="9"/>
      <w:pgMar w:top="567" w:right="567" w:bottom="567" w:left="567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6F3" w:rsidRDefault="008046F3">
      <w:r>
        <w:separator/>
      </w:r>
    </w:p>
  </w:endnote>
  <w:endnote w:type="continuationSeparator" w:id="0">
    <w:p w:rsidR="008046F3" w:rsidRDefault="00804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6F3" w:rsidRDefault="008046F3" w:rsidP="00607994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046F3" w:rsidRDefault="008046F3" w:rsidP="003B5ABC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6F3" w:rsidRDefault="008046F3" w:rsidP="00607994">
    <w:pPr>
      <w:pStyle w:val="a6"/>
      <w:framePr w:wrap="around" w:vAnchor="text" w:hAnchor="margin" w:xAlign="right" w:y="1"/>
      <w:rPr>
        <w:rStyle w:val="a7"/>
      </w:rPr>
    </w:pPr>
  </w:p>
  <w:p w:rsidR="008046F3" w:rsidRDefault="008046F3" w:rsidP="008F532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6F3" w:rsidRDefault="008046F3">
      <w:r>
        <w:separator/>
      </w:r>
    </w:p>
  </w:footnote>
  <w:footnote w:type="continuationSeparator" w:id="0">
    <w:p w:rsidR="008046F3" w:rsidRDefault="008046F3">
      <w:r>
        <w:continuationSeparator/>
      </w:r>
    </w:p>
  </w:footnote>
  <w:footnote w:id="1">
    <w:p w:rsidR="008046F3" w:rsidRPr="009B026A" w:rsidRDefault="008046F3">
      <w:pPr>
        <w:pStyle w:val="ad"/>
        <w:rPr>
          <w:sz w:val="18"/>
          <w:szCs w:val="18"/>
        </w:rPr>
      </w:pPr>
      <w:r w:rsidRPr="009B026A">
        <w:rPr>
          <w:rStyle w:val="af"/>
          <w:sz w:val="18"/>
          <w:szCs w:val="18"/>
        </w:rPr>
        <w:footnoteRef/>
      </w:r>
      <w:r w:rsidRPr="009B026A">
        <w:rPr>
          <w:sz w:val="18"/>
          <w:szCs w:val="18"/>
        </w:rPr>
        <w:t xml:space="preserve"> Указываются №№ и даты платежных поручений</w:t>
      </w:r>
      <w:r>
        <w:rPr>
          <w:sz w:val="18"/>
          <w:szCs w:val="18"/>
        </w:rPr>
        <w:t xml:space="preserve">, </w:t>
      </w:r>
      <w:r w:rsidRPr="009B026A">
        <w:rPr>
          <w:sz w:val="18"/>
          <w:szCs w:val="18"/>
        </w:rPr>
        <w:t>документов-оснований</w:t>
      </w:r>
      <w:r>
        <w:rPr>
          <w:sz w:val="18"/>
          <w:szCs w:val="18"/>
        </w:rPr>
        <w:t xml:space="preserve"> и документов, подтверждающих возникновение денежных обязательств</w:t>
      </w:r>
      <w:r w:rsidRPr="009B026A">
        <w:rPr>
          <w:sz w:val="18"/>
          <w:szCs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92155"/>
    <w:multiLevelType w:val="hybridMultilevel"/>
    <w:tmpl w:val="0D828C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0E0B65"/>
    <w:multiLevelType w:val="hybridMultilevel"/>
    <w:tmpl w:val="C84206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494971"/>
    <w:multiLevelType w:val="hybridMultilevel"/>
    <w:tmpl w:val="0B0E7308"/>
    <w:lvl w:ilvl="0" w:tplc="CF76599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AF5021"/>
    <w:multiLevelType w:val="hybridMultilevel"/>
    <w:tmpl w:val="EBA6EE7C"/>
    <w:lvl w:ilvl="0" w:tplc="1C345438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68674A6"/>
    <w:multiLevelType w:val="hybridMultilevel"/>
    <w:tmpl w:val="CB8AFBDC"/>
    <w:lvl w:ilvl="0" w:tplc="E3FCC618">
      <w:start w:val="27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510BAF"/>
    <w:multiLevelType w:val="hybridMultilevel"/>
    <w:tmpl w:val="EA36CF7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0A53450A"/>
    <w:multiLevelType w:val="hybridMultilevel"/>
    <w:tmpl w:val="FBF0CC18"/>
    <w:lvl w:ilvl="0" w:tplc="EBC46E18">
      <w:start w:val="14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0D023286"/>
    <w:multiLevelType w:val="hybridMultilevel"/>
    <w:tmpl w:val="156643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F416EC0"/>
    <w:multiLevelType w:val="hybridMultilevel"/>
    <w:tmpl w:val="F63A97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0E0081"/>
    <w:multiLevelType w:val="hybridMultilevel"/>
    <w:tmpl w:val="10943F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5545DC6"/>
    <w:multiLevelType w:val="hybridMultilevel"/>
    <w:tmpl w:val="43D6D93E"/>
    <w:lvl w:ilvl="0" w:tplc="5D002F0C">
      <w:start w:val="24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3D0077"/>
    <w:multiLevelType w:val="hybridMultilevel"/>
    <w:tmpl w:val="19B2403C"/>
    <w:lvl w:ilvl="0" w:tplc="3D46FE74">
      <w:start w:val="3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096B5E"/>
    <w:multiLevelType w:val="hybridMultilevel"/>
    <w:tmpl w:val="F11681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BBF2A28"/>
    <w:multiLevelType w:val="hybridMultilevel"/>
    <w:tmpl w:val="DBA03A6A"/>
    <w:lvl w:ilvl="0" w:tplc="269ECA9C">
      <w:start w:val="32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435DD9"/>
    <w:multiLevelType w:val="hybridMultilevel"/>
    <w:tmpl w:val="9DC06BBA"/>
    <w:lvl w:ilvl="0" w:tplc="45FE93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63294C"/>
    <w:multiLevelType w:val="hybridMultilevel"/>
    <w:tmpl w:val="15E42C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36C19FF"/>
    <w:multiLevelType w:val="hybridMultilevel"/>
    <w:tmpl w:val="F26499C2"/>
    <w:lvl w:ilvl="0" w:tplc="5A7490AA">
      <w:start w:val="3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A76B2B"/>
    <w:multiLevelType w:val="hybridMultilevel"/>
    <w:tmpl w:val="5142E6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3E54F95"/>
    <w:multiLevelType w:val="hybridMultilevel"/>
    <w:tmpl w:val="B008CF5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9502986"/>
    <w:multiLevelType w:val="hybridMultilevel"/>
    <w:tmpl w:val="179287FA"/>
    <w:lvl w:ilvl="0" w:tplc="1B6C5AA4">
      <w:start w:val="1"/>
      <w:numFmt w:val="decimal"/>
      <w:lvlText w:val="%1."/>
      <w:lvlJc w:val="righ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2A025B7C"/>
    <w:multiLevelType w:val="hybridMultilevel"/>
    <w:tmpl w:val="DF8487EE"/>
    <w:lvl w:ilvl="0" w:tplc="DF1A68F8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0D616D"/>
    <w:multiLevelType w:val="hybridMultilevel"/>
    <w:tmpl w:val="B8401858"/>
    <w:lvl w:ilvl="0" w:tplc="A766A8B4">
      <w:start w:val="2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2B715AC4"/>
    <w:multiLevelType w:val="hybridMultilevel"/>
    <w:tmpl w:val="64DA73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2BF51A61"/>
    <w:multiLevelType w:val="hybridMultilevel"/>
    <w:tmpl w:val="B212D10E"/>
    <w:lvl w:ilvl="0" w:tplc="892CEBA4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2C63202F"/>
    <w:multiLevelType w:val="hybridMultilevel"/>
    <w:tmpl w:val="923EBFB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35BE769B"/>
    <w:multiLevelType w:val="hybridMultilevel"/>
    <w:tmpl w:val="5756DE9A"/>
    <w:lvl w:ilvl="0" w:tplc="AC1E6520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6F81755"/>
    <w:multiLevelType w:val="hybridMultilevel"/>
    <w:tmpl w:val="C1962918"/>
    <w:lvl w:ilvl="0" w:tplc="38F0E01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B863311"/>
    <w:multiLevelType w:val="hybridMultilevel"/>
    <w:tmpl w:val="82DA6F1A"/>
    <w:lvl w:ilvl="0" w:tplc="04190011">
      <w:start w:val="1"/>
      <w:numFmt w:val="decimal"/>
      <w:lvlText w:val="%1)"/>
      <w:lvlJc w:val="left"/>
      <w:pPr>
        <w:ind w:left="1467" w:hanging="360"/>
      </w:p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8">
    <w:nsid w:val="3D010316"/>
    <w:multiLevelType w:val="hybridMultilevel"/>
    <w:tmpl w:val="622A4326"/>
    <w:lvl w:ilvl="0" w:tplc="AC1E6520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3D244966"/>
    <w:multiLevelType w:val="hybridMultilevel"/>
    <w:tmpl w:val="14986B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3D96582E"/>
    <w:multiLevelType w:val="hybridMultilevel"/>
    <w:tmpl w:val="39EED748"/>
    <w:lvl w:ilvl="0" w:tplc="F3709E46">
      <w:start w:val="29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882DBB"/>
    <w:multiLevelType w:val="hybridMultilevel"/>
    <w:tmpl w:val="5ADC0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43A3666"/>
    <w:multiLevelType w:val="hybridMultilevel"/>
    <w:tmpl w:val="2A066C44"/>
    <w:lvl w:ilvl="0" w:tplc="7690D3F2">
      <w:start w:val="16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2408ED"/>
    <w:multiLevelType w:val="hybridMultilevel"/>
    <w:tmpl w:val="26C0E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4CF87F74"/>
    <w:multiLevelType w:val="hybridMultilevel"/>
    <w:tmpl w:val="98DE09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4E52722A"/>
    <w:multiLevelType w:val="hybridMultilevel"/>
    <w:tmpl w:val="2C96D8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4EF547A5"/>
    <w:multiLevelType w:val="hybridMultilevel"/>
    <w:tmpl w:val="E7AA12CA"/>
    <w:lvl w:ilvl="0" w:tplc="8054843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FC510BE"/>
    <w:multiLevelType w:val="hybridMultilevel"/>
    <w:tmpl w:val="D388C0AE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1265815"/>
    <w:multiLevelType w:val="hybridMultilevel"/>
    <w:tmpl w:val="C1986B58"/>
    <w:lvl w:ilvl="0" w:tplc="A766A8B4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1C66BE1"/>
    <w:multiLevelType w:val="hybridMultilevel"/>
    <w:tmpl w:val="B37664A0"/>
    <w:lvl w:ilvl="0" w:tplc="E0F6DC86">
      <w:start w:val="15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1FC08F1"/>
    <w:multiLevelType w:val="hybridMultilevel"/>
    <w:tmpl w:val="46D4B270"/>
    <w:lvl w:ilvl="0" w:tplc="A2AC4F24">
      <w:start w:val="29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598794C"/>
    <w:multiLevelType w:val="hybridMultilevel"/>
    <w:tmpl w:val="D286159A"/>
    <w:lvl w:ilvl="0" w:tplc="F72634F4">
      <w:start w:val="2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66D6D7A"/>
    <w:multiLevelType w:val="hybridMultilevel"/>
    <w:tmpl w:val="794CB9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57DA14F4"/>
    <w:multiLevelType w:val="hybridMultilevel"/>
    <w:tmpl w:val="0B9EFEB4"/>
    <w:lvl w:ilvl="0" w:tplc="6A4E9C38">
      <w:start w:val="3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BF50748"/>
    <w:multiLevelType w:val="hybridMultilevel"/>
    <w:tmpl w:val="100E54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5FBE3621"/>
    <w:multiLevelType w:val="hybridMultilevel"/>
    <w:tmpl w:val="AD506186"/>
    <w:lvl w:ilvl="0" w:tplc="0566776A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481752F"/>
    <w:multiLevelType w:val="hybridMultilevel"/>
    <w:tmpl w:val="D4183C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66B5041F"/>
    <w:multiLevelType w:val="hybridMultilevel"/>
    <w:tmpl w:val="71123D4A"/>
    <w:lvl w:ilvl="0" w:tplc="1CB4A356">
      <w:start w:val="34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7905FA6"/>
    <w:multiLevelType w:val="hybridMultilevel"/>
    <w:tmpl w:val="42F2A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BA76F69C">
      <w:start w:val="32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B2949AF"/>
    <w:multiLevelType w:val="hybridMultilevel"/>
    <w:tmpl w:val="0C6271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6BE44CDB"/>
    <w:multiLevelType w:val="hybridMultilevel"/>
    <w:tmpl w:val="116E27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F013706"/>
    <w:multiLevelType w:val="hybridMultilevel"/>
    <w:tmpl w:val="4ADC6B6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>
    <w:nsid w:val="6F141298"/>
    <w:multiLevelType w:val="hybridMultilevel"/>
    <w:tmpl w:val="127C8F92"/>
    <w:lvl w:ilvl="0" w:tplc="2E88A66A">
      <w:start w:val="26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6417B01"/>
    <w:multiLevelType w:val="hybridMultilevel"/>
    <w:tmpl w:val="C756B8EE"/>
    <w:lvl w:ilvl="0" w:tplc="EF1EEE26">
      <w:start w:val="37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>
    <w:nsid w:val="7B094D5A"/>
    <w:multiLevelType w:val="hybridMultilevel"/>
    <w:tmpl w:val="E88E24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BE252A6"/>
    <w:multiLevelType w:val="hybridMultilevel"/>
    <w:tmpl w:val="C4D4A8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7F6523E9"/>
    <w:multiLevelType w:val="hybridMultilevel"/>
    <w:tmpl w:val="B3623526"/>
    <w:lvl w:ilvl="0" w:tplc="5CE64A48">
      <w:start w:val="3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55"/>
  </w:num>
  <w:num w:numId="4">
    <w:abstractNumId w:val="35"/>
  </w:num>
  <w:num w:numId="5">
    <w:abstractNumId w:val="46"/>
  </w:num>
  <w:num w:numId="6">
    <w:abstractNumId w:val="29"/>
  </w:num>
  <w:num w:numId="7">
    <w:abstractNumId w:val="9"/>
  </w:num>
  <w:num w:numId="8">
    <w:abstractNumId w:val="42"/>
  </w:num>
  <w:num w:numId="9">
    <w:abstractNumId w:val="15"/>
  </w:num>
  <w:num w:numId="10">
    <w:abstractNumId w:val="44"/>
  </w:num>
  <w:num w:numId="11">
    <w:abstractNumId w:val="17"/>
  </w:num>
  <w:num w:numId="12">
    <w:abstractNumId w:val="34"/>
  </w:num>
  <w:num w:numId="13">
    <w:abstractNumId w:val="49"/>
  </w:num>
  <w:num w:numId="14">
    <w:abstractNumId w:val="33"/>
  </w:num>
  <w:num w:numId="15">
    <w:abstractNumId w:val="0"/>
  </w:num>
  <w:num w:numId="16">
    <w:abstractNumId w:val="27"/>
  </w:num>
  <w:num w:numId="17">
    <w:abstractNumId w:val="14"/>
  </w:num>
  <w:num w:numId="18">
    <w:abstractNumId w:val="23"/>
  </w:num>
  <w:num w:numId="19">
    <w:abstractNumId w:val="54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53"/>
  </w:num>
  <w:num w:numId="24">
    <w:abstractNumId w:val="8"/>
  </w:num>
  <w:num w:numId="25">
    <w:abstractNumId w:val="45"/>
  </w:num>
  <w:num w:numId="26">
    <w:abstractNumId w:val="10"/>
  </w:num>
  <w:num w:numId="27">
    <w:abstractNumId w:val="38"/>
  </w:num>
  <w:num w:numId="28">
    <w:abstractNumId w:val="25"/>
  </w:num>
  <w:num w:numId="29">
    <w:abstractNumId w:val="36"/>
  </w:num>
  <w:num w:numId="30">
    <w:abstractNumId w:val="31"/>
  </w:num>
  <w:num w:numId="31">
    <w:abstractNumId w:val="3"/>
  </w:num>
  <w:num w:numId="32">
    <w:abstractNumId w:val="6"/>
  </w:num>
  <w:num w:numId="33">
    <w:abstractNumId w:val="39"/>
  </w:num>
  <w:num w:numId="34">
    <w:abstractNumId w:val="52"/>
  </w:num>
  <w:num w:numId="35">
    <w:abstractNumId w:val="21"/>
  </w:num>
  <w:num w:numId="36">
    <w:abstractNumId w:val="41"/>
  </w:num>
  <w:num w:numId="37">
    <w:abstractNumId w:val="50"/>
  </w:num>
  <w:num w:numId="38">
    <w:abstractNumId w:val="48"/>
  </w:num>
  <w:num w:numId="39">
    <w:abstractNumId w:val="51"/>
  </w:num>
  <w:num w:numId="40">
    <w:abstractNumId w:val="20"/>
  </w:num>
  <w:num w:numId="41">
    <w:abstractNumId w:val="5"/>
  </w:num>
  <w:num w:numId="42">
    <w:abstractNumId w:val="24"/>
  </w:num>
  <w:num w:numId="43">
    <w:abstractNumId w:val="32"/>
  </w:num>
  <w:num w:numId="44">
    <w:abstractNumId w:val="4"/>
  </w:num>
  <w:num w:numId="45">
    <w:abstractNumId w:val="40"/>
  </w:num>
  <w:num w:numId="46">
    <w:abstractNumId w:val="11"/>
  </w:num>
  <w:num w:numId="47">
    <w:abstractNumId w:val="13"/>
  </w:num>
  <w:num w:numId="48">
    <w:abstractNumId w:val="56"/>
  </w:num>
  <w:num w:numId="49">
    <w:abstractNumId w:val="1"/>
  </w:num>
  <w:num w:numId="50">
    <w:abstractNumId w:val="12"/>
  </w:num>
  <w:num w:numId="51">
    <w:abstractNumId w:val="22"/>
  </w:num>
  <w:num w:numId="52">
    <w:abstractNumId w:val="30"/>
  </w:num>
  <w:num w:numId="53">
    <w:abstractNumId w:val="16"/>
  </w:num>
  <w:num w:numId="54">
    <w:abstractNumId w:val="47"/>
  </w:num>
  <w:num w:numId="55">
    <w:abstractNumId w:val="43"/>
  </w:num>
  <w:num w:numId="56">
    <w:abstractNumId w:val="18"/>
  </w:num>
  <w:num w:numId="57">
    <w:abstractNumId w:val="7"/>
  </w:num>
  <w:numIdMacAtCleanup w:val="5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7AFD"/>
    <w:rsid w:val="00002877"/>
    <w:rsid w:val="000071F4"/>
    <w:rsid w:val="0001095D"/>
    <w:rsid w:val="000111B0"/>
    <w:rsid w:val="0001521F"/>
    <w:rsid w:val="000154A9"/>
    <w:rsid w:val="00020528"/>
    <w:rsid w:val="00021CBB"/>
    <w:rsid w:val="00023313"/>
    <w:rsid w:val="00030955"/>
    <w:rsid w:val="00056412"/>
    <w:rsid w:val="00065A59"/>
    <w:rsid w:val="000669AC"/>
    <w:rsid w:val="00067AC6"/>
    <w:rsid w:val="00075E58"/>
    <w:rsid w:val="000A5E9E"/>
    <w:rsid w:val="000B17BA"/>
    <w:rsid w:val="000B1CCF"/>
    <w:rsid w:val="000B29E6"/>
    <w:rsid w:val="000B6730"/>
    <w:rsid w:val="000D4C70"/>
    <w:rsid w:val="000D5DDE"/>
    <w:rsid w:val="000E06AE"/>
    <w:rsid w:val="000E245E"/>
    <w:rsid w:val="000F4B48"/>
    <w:rsid w:val="000F623A"/>
    <w:rsid w:val="00101BB0"/>
    <w:rsid w:val="0011707E"/>
    <w:rsid w:val="00117D85"/>
    <w:rsid w:val="00122DB4"/>
    <w:rsid w:val="00132EB6"/>
    <w:rsid w:val="001475BB"/>
    <w:rsid w:val="00157CF5"/>
    <w:rsid w:val="00166168"/>
    <w:rsid w:val="00167149"/>
    <w:rsid w:val="001742C8"/>
    <w:rsid w:val="001825D3"/>
    <w:rsid w:val="001839E9"/>
    <w:rsid w:val="001839F7"/>
    <w:rsid w:val="00195D2B"/>
    <w:rsid w:val="001A394D"/>
    <w:rsid w:val="001B3EEB"/>
    <w:rsid w:val="001B667C"/>
    <w:rsid w:val="001C72E0"/>
    <w:rsid w:val="001D3C7F"/>
    <w:rsid w:val="001D6569"/>
    <w:rsid w:val="001D7054"/>
    <w:rsid w:val="001D7618"/>
    <w:rsid w:val="001F7E9D"/>
    <w:rsid w:val="0020005D"/>
    <w:rsid w:val="00205AE4"/>
    <w:rsid w:val="00213D6C"/>
    <w:rsid w:val="00217A35"/>
    <w:rsid w:val="0022466C"/>
    <w:rsid w:val="00224E06"/>
    <w:rsid w:val="002276B4"/>
    <w:rsid w:val="00232EBE"/>
    <w:rsid w:val="00234C60"/>
    <w:rsid w:val="00237077"/>
    <w:rsid w:val="00240319"/>
    <w:rsid w:val="00241FBE"/>
    <w:rsid w:val="0024665A"/>
    <w:rsid w:val="00255C27"/>
    <w:rsid w:val="00260ECF"/>
    <w:rsid w:val="002623EB"/>
    <w:rsid w:val="00270455"/>
    <w:rsid w:val="0027717A"/>
    <w:rsid w:val="00286E49"/>
    <w:rsid w:val="002907A4"/>
    <w:rsid w:val="00292194"/>
    <w:rsid w:val="00294FE5"/>
    <w:rsid w:val="002A7612"/>
    <w:rsid w:val="002B1687"/>
    <w:rsid w:val="002C1B1A"/>
    <w:rsid w:val="002C3874"/>
    <w:rsid w:val="002C523E"/>
    <w:rsid w:val="002D2BD6"/>
    <w:rsid w:val="002D2F5A"/>
    <w:rsid w:val="002E2872"/>
    <w:rsid w:val="002F2A42"/>
    <w:rsid w:val="002F7731"/>
    <w:rsid w:val="00300D4E"/>
    <w:rsid w:val="0030339D"/>
    <w:rsid w:val="003079CC"/>
    <w:rsid w:val="0031100F"/>
    <w:rsid w:val="00314895"/>
    <w:rsid w:val="00321CCF"/>
    <w:rsid w:val="00327006"/>
    <w:rsid w:val="00335D44"/>
    <w:rsid w:val="003431BE"/>
    <w:rsid w:val="003465C8"/>
    <w:rsid w:val="00352249"/>
    <w:rsid w:val="00353756"/>
    <w:rsid w:val="00353B34"/>
    <w:rsid w:val="00353EFD"/>
    <w:rsid w:val="0035587F"/>
    <w:rsid w:val="003575C8"/>
    <w:rsid w:val="003613ED"/>
    <w:rsid w:val="003621C1"/>
    <w:rsid w:val="003672FF"/>
    <w:rsid w:val="0037786C"/>
    <w:rsid w:val="00377D70"/>
    <w:rsid w:val="003805A1"/>
    <w:rsid w:val="00381338"/>
    <w:rsid w:val="00384EC6"/>
    <w:rsid w:val="00387026"/>
    <w:rsid w:val="003874AC"/>
    <w:rsid w:val="00395505"/>
    <w:rsid w:val="00396433"/>
    <w:rsid w:val="003A3E1D"/>
    <w:rsid w:val="003B418A"/>
    <w:rsid w:val="003B5ABC"/>
    <w:rsid w:val="003B761F"/>
    <w:rsid w:val="003C4A84"/>
    <w:rsid w:val="003C6798"/>
    <w:rsid w:val="003D2290"/>
    <w:rsid w:val="003D3288"/>
    <w:rsid w:val="003D6D24"/>
    <w:rsid w:val="003E08C4"/>
    <w:rsid w:val="003F355E"/>
    <w:rsid w:val="003F39FC"/>
    <w:rsid w:val="003F7A96"/>
    <w:rsid w:val="00401CA7"/>
    <w:rsid w:val="00407CAA"/>
    <w:rsid w:val="00424062"/>
    <w:rsid w:val="0043507A"/>
    <w:rsid w:val="00436F63"/>
    <w:rsid w:val="004427AE"/>
    <w:rsid w:val="00443240"/>
    <w:rsid w:val="004460D6"/>
    <w:rsid w:val="00446141"/>
    <w:rsid w:val="00451DE2"/>
    <w:rsid w:val="00470443"/>
    <w:rsid w:val="0047426D"/>
    <w:rsid w:val="00474CB8"/>
    <w:rsid w:val="00476691"/>
    <w:rsid w:val="00482C13"/>
    <w:rsid w:val="00485AE5"/>
    <w:rsid w:val="004A5168"/>
    <w:rsid w:val="004A64DC"/>
    <w:rsid w:val="004A78BA"/>
    <w:rsid w:val="004A7CB5"/>
    <w:rsid w:val="004B0459"/>
    <w:rsid w:val="004B0B9F"/>
    <w:rsid w:val="004B0BB5"/>
    <w:rsid w:val="004B7C81"/>
    <w:rsid w:val="004C2224"/>
    <w:rsid w:val="004C65C9"/>
    <w:rsid w:val="004D2805"/>
    <w:rsid w:val="004D337A"/>
    <w:rsid w:val="004D77AA"/>
    <w:rsid w:val="004E1ED1"/>
    <w:rsid w:val="004E693B"/>
    <w:rsid w:val="004E7AFD"/>
    <w:rsid w:val="004F18AB"/>
    <w:rsid w:val="004F27C4"/>
    <w:rsid w:val="004F30D7"/>
    <w:rsid w:val="00506063"/>
    <w:rsid w:val="005077A1"/>
    <w:rsid w:val="005137E6"/>
    <w:rsid w:val="00517869"/>
    <w:rsid w:val="00520315"/>
    <w:rsid w:val="0052392F"/>
    <w:rsid w:val="00527151"/>
    <w:rsid w:val="005341F8"/>
    <w:rsid w:val="00540354"/>
    <w:rsid w:val="005452D7"/>
    <w:rsid w:val="00550E15"/>
    <w:rsid w:val="0055336C"/>
    <w:rsid w:val="00560A26"/>
    <w:rsid w:val="00561BBE"/>
    <w:rsid w:val="00585252"/>
    <w:rsid w:val="00586089"/>
    <w:rsid w:val="00587FCC"/>
    <w:rsid w:val="00595DE4"/>
    <w:rsid w:val="005963BE"/>
    <w:rsid w:val="005A1ED2"/>
    <w:rsid w:val="005A2533"/>
    <w:rsid w:val="005A2EFD"/>
    <w:rsid w:val="005B1B1E"/>
    <w:rsid w:val="005B29EA"/>
    <w:rsid w:val="005B4939"/>
    <w:rsid w:val="005C468B"/>
    <w:rsid w:val="005C618B"/>
    <w:rsid w:val="005D20A8"/>
    <w:rsid w:val="005E4B4C"/>
    <w:rsid w:val="005E66CC"/>
    <w:rsid w:val="005F2AA9"/>
    <w:rsid w:val="005F3375"/>
    <w:rsid w:val="005F3995"/>
    <w:rsid w:val="00607994"/>
    <w:rsid w:val="006116D4"/>
    <w:rsid w:val="00616047"/>
    <w:rsid w:val="0063055D"/>
    <w:rsid w:val="00630E16"/>
    <w:rsid w:val="00636036"/>
    <w:rsid w:val="00642A9A"/>
    <w:rsid w:val="006444C8"/>
    <w:rsid w:val="006464BB"/>
    <w:rsid w:val="00647FBD"/>
    <w:rsid w:val="0065144E"/>
    <w:rsid w:val="006516FE"/>
    <w:rsid w:val="006555FB"/>
    <w:rsid w:val="00660C03"/>
    <w:rsid w:val="00666AD9"/>
    <w:rsid w:val="00677F0E"/>
    <w:rsid w:val="006861A9"/>
    <w:rsid w:val="00690B84"/>
    <w:rsid w:val="006911B7"/>
    <w:rsid w:val="006A022A"/>
    <w:rsid w:val="006A0B0C"/>
    <w:rsid w:val="006A3084"/>
    <w:rsid w:val="006B1FA9"/>
    <w:rsid w:val="006B29B8"/>
    <w:rsid w:val="006C1ABF"/>
    <w:rsid w:val="006C7691"/>
    <w:rsid w:val="006C7921"/>
    <w:rsid w:val="006D62C1"/>
    <w:rsid w:val="006E246D"/>
    <w:rsid w:val="006E5A12"/>
    <w:rsid w:val="006E7382"/>
    <w:rsid w:val="006F0FAE"/>
    <w:rsid w:val="006F3A92"/>
    <w:rsid w:val="0070441F"/>
    <w:rsid w:val="00712BD5"/>
    <w:rsid w:val="0071629C"/>
    <w:rsid w:val="007175AC"/>
    <w:rsid w:val="007220A4"/>
    <w:rsid w:val="007246FB"/>
    <w:rsid w:val="00735AFF"/>
    <w:rsid w:val="00737D64"/>
    <w:rsid w:val="00746359"/>
    <w:rsid w:val="0075097A"/>
    <w:rsid w:val="0075242E"/>
    <w:rsid w:val="00752DFF"/>
    <w:rsid w:val="00756935"/>
    <w:rsid w:val="00757DAE"/>
    <w:rsid w:val="00760139"/>
    <w:rsid w:val="007719EA"/>
    <w:rsid w:val="0077321F"/>
    <w:rsid w:val="0078050E"/>
    <w:rsid w:val="00783683"/>
    <w:rsid w:val="0078405C"/>
    <w:rsid w:val="0078444A"/>
    <w:rsid w:val="00785BB1"/>
    <w:rsid w:val="00786B5A"/>
    <w:rsid w:val="00787A82"/>
    <w:rsid w:val="00794041"/>
    <w:rsid w:val="007970A8"/>
    <w:rsid w:val="00797C6E"/>
    <w:rsid w:val="007A2935"/>
    <w:rsid w:val="007A3141"/>
    <w:rsid w:val="007A3C57"/>
    <w:rsid w:val="007B44F6"/>
    <w:rsid w:val="007B4A72"/>
    <w:rsid w:val="007C23CA"/>
    <w:rsid w:val="007C4D1C"/>
    <w:rsid w:val="007D2AF6"/>
    <w:rsid w:val="007D6A01"/>
    <w:rsid w:val="007D6EA1"/>
    <w:rsid w:val="007F245B"/>
    <w:rsid w:val="008046F3"/>
    <w:rsid w:val="008102F4"/>
    <w:rsid w:val="008113A9"/>
    <w:rsid w:val="008247D0"/>
    <w:rsid w:val="00826701"/>
    <w:rsid w:val="00835DF9"/>
    <w:rsid w:val="00843860"/>
    <w:rsid w:val="0084662D"/>
    <w:rsid w:val="0084715A"/>
    <w:rsid w:val="00863E19"/>
    <w:rsid w:val="0087048B"/>
    <w:rsid w:val="008735C6"/>
    <w:rsid w:val="00880EED"/>
    <w:rsid w:val="008828E5"/>
    <w:rsid w:val="0088305C"/>
    <w:rsid w:val="00887F02"/>
    <w:rsid w:val="00894B1A"/>
    <w:rsid w:val="00895BB4"/>
    <w:rsid w:val="008A1E31"/>
    <w:rsid w:val="008B63A5"/>
    <w:rsid w:val="008B6B6E"/>
    <w:rsid w:val="008B7BB2"/>
    <w:rsid w:val="008C0B2A"/>
    <w:rsid w:val="008C25C8"/>
    <w:rsid w:val="008C3A1E"/>
    <w:rsid w:val="008C3CF2"/>
    <w:rsid w:val="008C6D9A"/>
    <w:rsid w:val="008C6ECB"/>
    <w:rsid w:val="008C7863"/>
    <w:rsid w:val="008C7F0E"/>
    <w:rsid w:val="008D1970"/>
    <w:rsid w:val="008D2865"/>
    <w:rsid w:val="008D56FE"/>
    <w:rsid w:val="008E0E2E"/>
    <w:rsid w:val="008E1D7E"/>
    <w:rsid w:val="008F254C"/>
    <w:rsid w:val="008F5320"/>
    <w:rsid w:val="00910C34"/>
    <w:rsid w:val="0091186F"/>
    <w:rsid w:val="00915799"/>
    <w:rsid w:val="00922E5E"/>
    <w:rsid w:val="009279F3"/>
    <w:rsid w:val="009323BC"/>
    <w:rsid w:val="0094241C"/>
    <w:rsid w:val="009460F1"/>
    <w:rsid w:val="00951ADC"/>
    <w:rsid w:val="00951F00"/>
    <w:rsid w:val="00954D49"/>
    <w:rsid w:val="00957377"/>
    <w:rsid w:val="009675AD"/>
    <w:rsid w:val="009712EC"/>
    <w:rsid w:val="00975CD0"/>
    <w:rsid w:val="009872F1"/>
    <w:rsid w:val="009A0284"/>
    <w:rsid w:val="009A2C8B"/>
    <w:rsid w:val="009B026A"/>
    <w:rsid w:val="009B2E01"/>
    <w:rsid w:val="009B49C6"/>
    <w:rsid w:val="009C0725"/>
    <w:rsid w:val="009C0C14"/>
    <w:rsid w:val="009C4B37"/>
    <w:rsid w:val="009E3056"/>
    <w:rsid w:val="009F3C6D"/>
    <w:rsid w:val="009F4593"/>
    <w:rsid w:val="00A00E93"/>
    <w:rsid w:val="00A04795"/>
    <w:rsid w:val="00A067EA"/>
    <w:rsid w:val="00A126A4"/>
    <w:rsid w:val="00A14248"/>
    <w:rsid w:val="00A16071"/>
    <w:rsid w:val="00A162B3"/>
    <w:rsid w:val="00A17193"/>
    <w:rsid w:val="00A22DA5"/>
    <w:rsid w:val="00A24213"/>
    <w:rsid w:val="00A24501"/>
    <w:rsid w:val="00A33209"/>
    <w:rsid w:val="00A37517"/>
    <w:rsid w:val="00A42DF9"/>
    <w:rsid w:val="00A43012"/>
    <w:rsid w:val="00A45204"/>
    <w:rsid w:val="00A5493B"/>
    <w:rsid w:val="00A5656B"/>
    <w:rsid w:val="00A60A6D"/>
    <w:rsid w:val="00A70EEB"/>
    <w:rsid w:val="00A7701E"/>
    <w:rsid w:val="00A84F01"/>
    <w:rsid w:val="00A8506F"/>
    <w:rsid w:val="00A93B6D"/>
    <w:rsid w:val="00AB195D"/>
    <w:rsid w:val="00AB28E9"/>
    <w:rsid w:val="00AB378F"/>
    <w:rsid w:val="00AB7AB8"/>
    <w:rsid w:val="00AC2A8F"/>
    <w:rsid w:val="00AC5CA5"/>
    <w:rsid w:val="00AC5F29"/>
    <w:rsid w:val="00AD39A1"/>
    <w:rsid w:val="00AE1443"/>
    <w:rsid w:val="00AE507D"/>
    <w:rsid w:val="00AE6031"/>
    <w:rsid w:val="00AE650D"/>
    <w:rsid w:val="00AF0DBE"/>
    <w:rsid w:val="00B05F71"/>
    <w:rsid w:val="00B07224"/>
    <w:rsid w:val="00B108DB"/>
    <w:rsid w:val="00B126C8"/>
    <w:rsid w:val="00B30545"/>
    <w:rsid w:val="00B308BB"/>
    <w:rsid w:val="00B36D08"/>
    <w:rsid w:val="00B41DAD"/>
    <w:rsid w:val="00B42467"/>
    <w:rsid w:val="00B43CD8"/>
    <w:rsid w:val="00B60D50"/>
    <w:rsid w:val="00B61B42"/>
    <w:rsid w:val="00B65406"/>
    <w:rsid w:val="00B76EC1"/>
    <w:rsid w:val="00B82D2E"/>
    <w:rsid w:val="00B87F08"/>
    <w:rsid w:val="00B90B1F"/>
    <w:rsid w:val="00B95D54"/>
    <w:rsid w:val="00BA1E0F"/>
    <w:rsid w:val="00BA4CC8"/>
    <w:rsid w:val="00BA6F14"/>
    <w:rsid w:val="00BB107B"/>
    <w:rsid w:val="00BB3DF7"/>
    <w:rsid w:val="00BB4521"/>
    <w:rsid w:val="00BC4B94"/>
    <w:rsid w:val="00BC7389"/>
    <w:rsid w:val="00BD5D04"/>
    <w:rsid w:val="00BE1000"/>
    <w:rsid w:val="00BE7F3E"/>
    <w:rsid w:val="00BF2A67"/>
    <w:rsid w:val="00BF3E78"/>
    <w:rsid w:val="00BF66CA"/>
    <w:rsid w:val="00C0252C"/>
    <w:rsid w:val="00C02E39"/>
    <w:rsid w:val="00C11055"/>
    <w:rsid w:val="00C150EC"/>
    <w:rsid w:val="00C16740"/>
    <w:rsid w:val="00C16762"/>
    <w:rsid w:val="00C22C0B"/>
    <w:rsid w:val="00C254F8"/>
    <w:rsid w:val="00C26837"/>
    <w:rsid w:val="00C35119"/>
    <w:rsid w:val="00C56F5B"/>
    <w:rsid w:val="00C711B2"/>
    <w:rsid w:val="00C8067B"/>
    <w:rsid w:val="00C80795"/>
    <w:rsid w:val="00C80B6A"/>
    <w:rsid w:val="00C865D8"/>
    <w:rsid w:val="00C86656"/>
    <w:rsid w:val="00C86B83"/>
    <w:rsid w:val="00C944C5"/>
    <w:rsid w:val="00CA1B07"/>
    <w:rsid w:val="00CA1F9D"/>
    <w:rsid w:val="00CA238B"/>
    <w:rsid w:val="00CB038C"/>
    <w:rsid w:val="00CB04F3"/>
    <w:rsid w:val="00CB1706"/>
    <w:rsid w:val="00CC460F"/>
    <w:rsid w:val="00CC6DDE"/>
    <w:rsid w:val="00CD0967"/>
    <w:rsid w:val="00CD1CAC"/>
    <w:rsid w:val="00CD1CB7"/>
    <w:rsid w:val="00CD4921"/>
    <w:rsid w:val="00CD7EE8"/>
    <w:rsid w:val="00CF1C22"/>
    <w:rsid w:val="00CF5560"/>
    <w:rsid w:val="00CF5A51"/>
    <w:rsid w:val="00CF6A97"/>
    <w:rsid w:val="00D05B45"/>
    <w:rsid w:val="00D12CE1"/>
    <w:rsid w:val="00D21132"/>
    <w:rsid w:val="00D2376C"/>
    <w:rsid w:val="00D24520"/>
    <w:rsid w:val="00D46B66"/>
    <w:rsid w:val="00D5367A"/>
    <w:rsid w:val="00D645EE"/>
    <w:rsid w:val="00D646A3"/>
    <w:rsid w:val="00D77762"/>
    <w:rsid w:val="00D94A4B"/>
    <w:rsid w:val="00D95C50"/>
    <w:rsid w:val="00DA3288"/>
    <w:rsid w:val="00DA357C"/>
    <w:rsid w:val="00DB12FB"/>
    <w:rsid w:val="00DB1AE1"/>
    <w:rsid w:val="00DB1C2E"/>
    <w:rsid w:val="00DB3F54"/>
    <w:rsid w:val="00DC0411"/>
    <w:rsid w:val="00DD73FB"/>
    <w:rsid w:val="00DD77AE"/>
    <w:rsid w:val="00DE48F7"/>
    <w:rsid w:val="00DE7B02"/>
    <w:rsid w:val="00DF018B"/>
    <w:rsid w:val="00DF59A9"/>
    <w:rsid w:val="00DF6E53"/>
    <w:rsid w:val="00DF7DCA"/>
    <w:rsid w:val="00E10983"/>
    <w:rsid w:val="00E16891"/>
    <w:rsid w:val="00E16ED9"/>
    <w:rsid w:val="00E25D4B"/>
    <w:rsid w:val="00E359F5"/>
    <w:rsid w:val="00E35B37"/>
    <w:rsid w:val="00E360AC"/>
    <w:rsid w:val="00E3786B"/>
    <w:rsid w:val="00E4449C"/>
    <w:rsid w:val="00E52936"/>
    <w:rsid w:val="00E530FF"/>
    <w:rsid w:val="00E53926"/>
    <w:rsid w:val="00E54356"/>
    <w:rsid w:val="00E54B01"/>
    <w:rsid w:val="00E66642"/>
    <w:rsid w:val="00E70C76"/>
    <w:rsid w:val="00E767FC"/>
    <w:rsid w:val="00E83628"/>
    <w:rsid w:val="00E91266"/>
    <w:rsid w:val="00E937D6"/>
    <w:rsid w:val="00E96BFB"/>
    <w:rsid w:val="00EA0841"/>
    <w:rsid w:val="00EA49D6"/>
    <w:rsid w:val="00EB04C5"/>
    <w:rsid w:val="00EB47AF"/>
    <w:rsid w:val="00EC5B0E"/>
    <w:rsid w:val="00EC7BEE"/>
    <w:rsid w:val="00ED0024"/>
    <w:rsid w:val="00ED06E1"/>
    <w:rsid w:val="00ED4134"/>
    <w:rsid w:val="00F073C9"/>
    <w:rsid w:val="00F073CC"/>
    <w:rsid w:val="00F10887"/>
    <w:rsid w:val="00F1161D"/>
    <w:rsid w:val="00F244B7"/>
    <w:rsid w:val="00F24DA8"/>
    <w:rsid w:val="00F33378"/>
    <w:rsid w:val="00F406CB"/>
    <w:rsid w:val="00F411DD"/>
    <w:rsid w:val="00F43851"/>
    <w:rsid w:val="00F474E1"/>
    <w:rsid w:val="00F51697"/>
    <w:rsid w:val="00F57806"/>
    <w:rsid w:val="00F67E44"/>
    <w:rsid w:val="00F7223B"/>
    <w:rsid w:val="00F74FC2"/>
    <w:rsid w:val="00F75502"/>
    <w:rsid w:val="00F75BCE"/>
    <w:rsid w:val="00F90E14"/>
    <w:rsid w:val="00F9269A"/>
    <w:rsid w:val="00F940F0"/>
    <w:rsid w:val="00FA2AD5"/>
    <w:rsid w:val="00FA4B46"/>
    <w:rsid w:val="00FB00A5"/>
    <w:rsid w:val="00FB0F81"/>
    <w:rsid w:val="00FB1147"/>
    <w:rsid w:val="00FC17AE"/>
    <w:rsid w:val="00FC42E0"/>
    <w:rsid w:val="00FE428F"/>
    <w:rsid w:val="00FE6F7C"/>
    <w:rsid w:val="00FF5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59A9"/>
    <w:rPr>
      <w:sz w:val="24"/>
      <w:szCs w:val="24"/>
    </w:rPr>
  </w:style>
  <w:style w:type="paragraph" w:styleId="1">
    <w:name w:val="heading 1"/>
    <w:basedOn w:val="a"/>
    <w:next w:val="a"/>
    <w:qFormat/>
    <w:rsid w:val="004E7AFD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E7A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E7AF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Title"/>
    <w:basedOn w:val="a"/>
    <w:qFormat/>
    <w:rsid w:val="004E7AFD"/>
    <w:pPr>
      <w:jc w:val="center"/>
    </w:pPr>
    <w:rPr>
      <w:sz w:val="28"/>
    </w:rPr>
  </w:style>
  <w:style w:type="paragraph" w:styleId="a4">
    <w:name w:val="Subtitle"/>
    <w:basedOn w:val="a"/>
    <w:qFormat/>
    <w:rsid w:val="004E7AFD"/>
    <w:pPr>
      <w:jc w:val="center"/>
    </w:pPr>
    <w:rPr>
      <w:b/>
      <w:bCs/>
      <w:sz w:val="28"/>
    </w:rPr>
  </w:style>
  <w:style w:type="paragraph" w:styleId="a5">
    <w:name w:val="Balloon Text"/>
    <w:basedOn w:val="a"/>
    <w:semiHidden/>
    <w:rsid w:val="00915799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3B5AB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5ABC"/>
  </w:style>
  <w:style w:type="paragraph" w:styleId="a8">
    <w:name w:val="header"/>
    <w:basedOn w:val="a"/>
    <w:rsid w:val="008F5320"/>
    <w:pPr>
      <w:tabs>
        <w:tab w:val="center" w:pos="4677"/>
        <w:tab w:val="right" w:pos="9355"/>
      </w:tabs>
    </w:pPr>
  </w:style>
  <w:style w:type="character" w:styleId="a9">
    <w:name w:val="Hyperlink"/>
    <w:basedOn w:val="a0"/>
    <w:uiPriority w:val="99"/>
    <w:unhideWhenUsed/>
    <w:rsid w:val="004427AE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4427AE"/>
    <w:rPr>
      <w:color w:val="800080"/>
      <w:u w:val="single"/>
    </w:rPr>
  </w:style>
  <w:style w:type="paragraph" w:customStyle="1" w:styleId="xl65">
    <w:name w:val="xl65"/>
    <w:basedOn w:val="a"/>
    <w:rsid w:val="004427AE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4427A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4427AE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8">
    <w:name w:val="xl68"/>
    <w:basedOn w:val="a"/>
    <w:rsid w:val="004427AE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4427AE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4427AE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4427AE"/>
    <w:pPr>
      <w:pBdr>
        <w:left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4427AE"/>
    <w:pPr>
      <w:pBdr>
        <w:right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4427AE"/>
    <w:pPr>
      <w:pBdr>
        <w:left w:val="dotDotDash" w:sz="8" w:space="0" w:color="auto"/>
        <w:bottom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4427AE"/>
    <w:pPr>
      <w:pBdr>
        <w:bottom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4427AE"/>
    <w:pPr>
      <w:pBdr>
        <w:bottom w:val="dotDotDash" w:sz="8" w:space="0" w:color="auto"/>
        <w:right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4427AE"/>
    <w:pPr>
      <w:spacing w:before="100" w:beforeAutospacing="1" w:after="100" w:afterAutospacing="1"/>
      <w:textAlignment w:val="top"/>
    </w:pPr>
    <w:rPr>
      <w:rFonts w:ascii="Arial" w:hAnsi="Arial" w:cs="Arial"/>
      <w:sz w:val="14"/>
      <w:szCs w:val="14"/>
    </w:rPr>
  </w:style>
  <w:style w:type="paragraph" w:customStyle="1" w:styleId="xl78">
    <w:name w:val="xl78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79">
    <w:name w:val="xl79"/>
    <w:basedOn w:val="a"/>
    <w:rsid w:val="004427AE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4427A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2">
    <w:name w:val="xl82"/>
    <w:basedOn w:val="a"/>
    <w:rsid w:val="004427AE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4427AE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4"/>
      <w:szCs w:val="14"/>
    </w:rPr>
  </w:style>
  <w:style w:type="paragraph" w:customStyle="1" w:styleId="xl87">
    <w:name w:val="xl87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"/>
    <w:rsid w:val="004427A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a"/>
    <w:rsid w:val="004427A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a"/>
    <w:rsid w:val="0044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4427AE"/>
    <w:pP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4427A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4427AE"/>
    <w:pP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4427A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4427A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4427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"/>
    <w:rsid w:val="004427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a"/>
    <w:rsid w:val="004427A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a"/>
    <w:rsid w:val="004427A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"/>
    <w:rsid w:val="004427A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a"/>
    <w:rsid w:val="004427A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a"/>
    <w:rsid w:val="004427A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a"/>
    <w:rsid w:val="004427A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a"/>
    <w:rsid w:val="004427A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0">
    <w:name w:val="xl120"/>
    <w:basedOn w:val="a"/>
    <w:rsid w:val="004427A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a"/>
    <w:rsid w:val="004427A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2">
    <w:name w:val="xl122"/>
    <w:basedOn w:val="a"/>
    <w:rsid w:val="004427A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a"/>
    <w:rsid w:val="004427A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a"/>
    <w:rsid w:val="004427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a"/>
    <w:rsid w:val="004427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a"/>
    <w:rsid w:val="004427A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a"/>
    <w:rsid w:val="004427A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a"/>
    <w:rsid w:val="004427A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a"/>
    <w:rsid w:val="004427A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a"/>
    <w:rsid w:val="004427A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a"/>
    <w:rsid w:val="004427A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a"/>
    <w:rsid w:val="004427A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a"/>
    <w:rsid w:val="004427A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2">
    <w:name w:val="xl142"/>
    <w:basedOn w:val="a"/>
    <w:rsid w:val="004427AE"/>
    <w:pPr>
      <w:pBdr>
        <w:top w:val="dotDotDash" w:sz="8" w:space="0" w:color="auto"/>
        <w:lef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a"/>
    <w:rsid w:val="004427AE"/>
    <w:pPr>
      <w:pBdr>
        <w:top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4">
    <w:name w:val="xl144"/>
    <w:basedOn w:val="a"/>
    <w:rsid w:val="004427AE"/>
    <w:pPr>
      <w:pBdr>
        <w:top w:val="dotDotDash" w:sz="8" w:space="0" w:color="auto"/>
        <w:righ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5">
    <w:name w:val="xl145"/>
    <w:basedOn w:val="a"/>
    <w:rsid w:val="004427AE"/>
    <w:pPr>
      <w:pBdr>
        <w:lef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6">
    <w:name w:val="xl146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7">
    <w:name w:val="xl147"/>
    <w:basedOn w:val="a"/>
    <w:rsid w:val="004427AE"/>
    <w:pPr>
      <w:pBdr>
        <w:righ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8">
    <w:name w:val="xl148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4"/>
      <w:szCs w:val="14"/>
    </w:rPr>
  </w:style>
  <w:style w:type="paragraph" w:customStyle="1" w:styleId="xl149">
    <w:name w:val="xl149"/>
    <w:basedOn w:val="a"/>
    <w:rsid w:val="004427AE"/>
    <w:pPr>
      <w:pBdr>
        <w:lef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0">
    <w:name w:val="xl150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1">
    <w:name w:val="xl151"/>
    <w:basedOn w:val="a"/>
    <w:rsid w:val="004427AE"/>
    <w:pPr>
      <w:pBdr>
        <w:righ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2">
    <w:name w:val="xl152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"/>
    <w:rsid w:val="004427A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"/>
    <w:rsid w:val="004427AE"/>
    <w:pPr>
      <w:pBdr>
        <w:left w:val="dotDotDash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5">
    <w:name w:val="xl155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6">
    <w:name w:val="xl156"/>
    <w:basedOn w:val="a"/>
    <w:rsid w:val="004427AE"/>
    <w:pPr>
      <w:pBdr>
        <w:right w:val="dotDotDash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7">
    <w:name w:val="xl157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158">
    <w:name w:val="xl158"/>
    <w:basedOn w:val="a"/>
    <w:rsid w:val="004427A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table" w:styleId="ab">
    <w:name w:val="Table Grid"/>
    <w:basedOn w:val="a1"/>
    <w:rsid w:val="003465C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next w:val="a"/>
    <w:semiHidden/>
    <w:rsid w:val="0065144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c">
    <w:name w:val="Revision"/>
    <w:hidden/>
    <w:uiPriority w:val="99"/>
    <w:semiHidden/>
    <w:rsid w:val="00232EBE"/>
    <w:rPr>
      <w:sz w:val="24"/>
      <w:szCs w:val="24"/>
    </w:rPr>
  </w:style>
  <w:style w:type="paragraph" w:styleId="ad">
    <w:name w:val="footnote text"/>
    <w:basedOn w:val="a"/>
    <w:link w:val="ae"/>
    <w:uiPriority w:val="99"/>
    <w:rsid w:val="00880EED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880EED"/>
  </w:style>
  <w:style w:type="character" w:styleId="af">
    <w:name w:val="footnote reference"/>
    <w:basedOn w:val="a0"/>
    <w:uiPriority w:val="99"/>
    <w:rsid w:val="00880EED"/>
    <w:rPr>
      <w:vertAlign w:val="superscript"/>
    </w:rPr>
  </w:style>
  <w:style w:type="character" w:styleId="af0">
    <w:name w:val="annotation reference"/>
    <w:basedOn w:val="a0"/>
    <w:rsid w:val="00195D2B"/>
    <w:rPr>
      <w:sz w:val="16"/>
      <w:szCs w:val="16"/>
    </w:rPr>
  </w:style>
  <w:style w:type="paragraph" w:styleId="af1">
    <w:name w:val="annotation text"/>
    <w:basedOn w:val="a"/>
    <w:link w:val="af2"/>
    <w:rsid w:val="00195D2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95D2B"/>
  </w:style>
  <w:style w:type="paragraph" w:styleId="af3">
    <w:name w:val="annotation subject"/>
    <w:basedOn w:val="af1"/>
    <w:next w:val="af1"/>
    <w:link w:val="af4"/>
    <w:rsid w:val="00195D2B"/>
    <w:rPr>
      <w:b/>
      <w:bCs/>
    </w:rPr>
  </w:style>
  <w:style w:type="character" w:customStyle="1" w:styleId="af4">
    <w:name w:val="Тема примечания Знак"/>
    <w:basedOn w:val="af2"/>
    <w:link w:val="af3"/>
    <w:rsid w:val="00195D2B"/>
    <w:rPr>
      <w:b/>
      <w:bCs/>
    </w:rPr>
  </w:style>
  <w:style w:type="paragraph" w:styleId="af5">
    <w:name w:val="List Paragraph"/>
    <w:basedOn w:val="a"/>
    <w:uiPriority w:val="34"/>
    <w:qFormat/>
    <w:rsid w:val="00560A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6">
    <w:name w:val="Body Text"/>
    <w:basedOn w:val="a"/>
    <w:link w:val="af7"/>
    <w:rsid w:val="00A22DA5"/>
    <w:pPr>
      <w:jc w:val="both"/>
    </w:pPr>
  </w:style>
  <w:style w:type="character" w:customStyle="1" w:styleId="af7">
    <w:name w:val="Основной текст Знак"/>
    <w:basedOn w:val="a0"/>
    <w:link w:val="af6"/>
    <w:rsid w:val="00A22DA5"/>
    <w:rPr>
      <w:sz w:val="24"/>
      <w:szCs w:val="24"/>
    </w:rPr>
  </w:style>
  <w:style w:type="character" w:customStyle="1" w:styleId="af8">
    <w:name w:val="Сравнение редакций. Добавленный фрагмент"/>
    <w:uiPriority w:val="99"/>
    <w:rsid w:val="00237077"/>
    <w:rPr>
      <w:color w:val="000000"/>
      <w:shd w:val="clear" w:color="auto" w:fill="C1D7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6B5D6761BB86C3120E2DBCBFCB8573BA7145541641C659ABA19C61A35398C798BC9796F6790E42CP0E5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FAD21-F1AB-4430-942D-465BAC806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18</Pages>
  <Words>4849</Words>
  <Characters>36935</Characters>
  <Application>Microsoft Office Word</Application>
  <DocSecurity>0</DocSecurity>
  <Lines>307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41701</CharactersWithSpaces>
  <SharedDoc>false</SharedDoc>
  <HLinks>
    <vt:vector size="6" baseType="variant">
      <vt:variant>
        <vt:i4>6553706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consultantplus://offline/ref=96B5D6761BB86C3120E2DBCBFCB8573BA7145541641C659ABA19C61A35398C798BC9796F6790E42CP0E5L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gumayeva</dc:creator>
  <cp:lastModifiedBy>gumayeva</cp:lastModifiedBy>
  <cp:revision>39</cp:revision>
  <cp:lastPrinted>2019-10-22T06:28:00Z</cp:lastPrinted>
  <dcterms:created xsi:type="dcterms:W3CDTF">2019-06-06T09:06:00Z</dcterms:created>
  <dcterms:modified xsi:type="dcterms:W3CDTF">2020-05-29T05:02:00Z</dcterms:modified>
</cp:coreProperties>
</file>