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4E" w:rsidRDefault="0008704E" w:rsidP="0008704E">
      <w:pPr>
        <w:spacing w:after="200" w:line="276" w:lineRule="auto"/>
        <w:jc w:val="right"/>
      </w:pPr>
      <w:r>
        <w:t xml:space="preserve">Приложение 2 </w:t>
      </w:r>
    </w:p>
    <w:p w:rsidR="0008704E" w:rsidRDefault="0008704E" w:rsidP="0008704E">
      <w:pPr>
        <w:jc w:val="right"/>
      </w:pPr>
      <w:r>
        <w:t>к распоряжению Администрации</w:t>
      </w:r>
    </w:p>
    <w:p w:rsidR="0008704E" w:rsidRDefault="0008704E" w:rsidP="0008704E">
      <w:pPr>
        <w:jc w:val="right"/>
      </w:pPr>
      <w:r>
        <w:t>Златоустовского городского округа</w:t>
      </w:r>
    </w:p>
    <w:p w:rsidR="0008704E" w:rsidRDefault="0008704E" w:rsidP="0008704E">
      <w:pPr>
        <w:jc w:val="center"/>
      </w:pPr>
      <w:r>
        <w:t xml:space="preserve">                                                                                              от </w:t>
      </w:r>
      <w:r>
        <w:rPr>
          <w:lang w:val="en-US"/>
        </w:rPr>
        <w:t>29</w:t>
      </w:r>
      <w:r>
        <w:t>.05.2020 г. № 952-р/АДМ</w:t>
      </w:r>
    </w:p>
    <w:p w:rsidR="0008704E" w:rsidRDefault="0008704E" w:rsidP="0008704E">
      <w:pPr>
        <w:jc w:val="right"/>
      </w:pPr>
    </w:p>
    <w:p w:rsidR="0008704E" w:rsidRDefault="0008704E" w:rsidP="0008704E">
      <w:r>
        <w:t xml:space="preserve">                                              Состав бюджетной комиссии</w:t>
      </w:r>
    </w:p>
    <w:p w:rsidR="0008704E" w:rsidRDefault="0008704E" w:rsidP="0008704E"/>
    <w:p w:rsidR="0008704E" w:rsidRDefault="0008704E" w:rsidP="0008704E">
      <w:r>
        <w:t>Председатель:</w:t>
      </w:r>
    </w:p>
    <w:p w:rsidR="0008704E" w:rsidRDefault="0008704E" w:rsidP="0008704E">
      <w:proofErr w:type="gramStart"/>
      <w:r>
        <w:t>Пекарский</w:t>
      </w:r>
      <w:proofErr w:type="gramEnd"/>
      <w:r>
        <w:t xml:space="preserve"> М. Б.                          - Глава Златоустовского городского округа </w:t>
      </w:r>
    </w:p>
    <w:p w:rsidR="0008704E" w:rsidRDefault="0008704E" w:rsidP="0008704E">
      <w:r>
        <w:t xml:space="preserve">                                                                                                         </w:t>
      </w:r>
    </w:p>
    <w:p w:rsidR="0008704E" w:rsidRDefault="0008704E" w:rsidP="0008704E">
      <w:r>
        <w:t xml:space="preserve"> </w:t>
      </w:r>
    </w:p>
    <w:p w:rsidR="0008704E" w:rsidRDefault="0008704E" w:rsidP="0008704E">
      <w:r>
        <w:t xml:space="preserve">                                                      Члены комиссии: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proofErr w:type="spellStart"/>
      <w:r>
        <w:t>Бобылев</w:t>
      </w:r>
      <w:proofErr w:type="spellEnd"/>
      <w:r>
        <w:t xml:space="preserve"> В. В.                              - заместитель Главы Златоустовского городского округа </w:t>
      </w:r>
    </w:p>
    <w:p w:rsidR="0008704E" w:rsidRDefault="0008704E" w:rsidP="0008704E">
      <w:pPr>
        <w:jc w:val="both"/>
      </w:pPr>
      <w:r>
        <w:t xml:space="preserve">                                                         по инфраструктуре 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proofErr w:type="spellStart"/>
      <w:r>
        <w:t>Галимский</w:t>
      </w:r>
      <w:proofErr w:type="spellEnd"/>
      <w:r>
        <w:t xml:space="preserve"> В. А.                         - заместитель Главы Златоустовского городского округа </w:t>
      </w:r>
    </w:p>
    <w:p w:rsidR="0008704E" w:rsidRDefault="0008704E" w:rsidP="0008704E">
      <w:pPr>
        <w:jc w:val="both"/>
      </w:pPr>
      <w:r>
        <w:t xml:space="preserve">                                                         по строительству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proofErr w:type="spellStart"/>
      <w:r>
        <w:t>Жиганьшин</w:t>
      </w:r>
      <w:proofErr w:type="spellEnd"/>
      <w:r>
        <w:t xml:space="preserve"> В.Р.                          - заместитель Главы Златоустовского городского округа </w:t>
      </w:r>
    </w:p>
    <w:p w:rsidR="0008704E" w:rsidRDefault="0008704E" w:rsidP="0008704E">
      <w:pPr>
        <w:jc w:val="both"/>
      </w:pPr>
      <w:r>
        <w:t xml:space="preserve">                                                         по имуществу и финансам 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r>
        <w:t xml:space="preserve">Иванова О.А.                              - заместитель Главы Златоустовского городского округа </w:t>
      </w:r>
    </w:p>
    <w:p w:rsidR="0008704E" w:rsidRDefault="0008704E" w:rsidP="0008704E">
      <w:pPr>
        <w:jc w:val="both"/>
      </w:pPr>
      <w:r>
        <w:t xml:space="preserve">                                                        по социальным вопросам 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proofErr w:type="spellStart"/>
      <w:r>
        <w:t>Карюков</w:t>
      </w:r>
      <w:proofErr w:type="spellEnd"/>
      <w:r>
        <w:t xml:space="preserve"> А.М.                             - председатель Собрания депутатов </w:t>
      </w:r>
    </w:p>
    <w:p w:rsidR="0008704E" w:rsidRDefault="0008704E" w:rsidP="0008704E">
      <w:pPr>
        <w:jc w:val="both"/>
      </w:pPr>
      <w:r>
        <w:t xml:space="preserve">                                                        Златоустовского городского округа (по согласованию)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r>
        <w:t xml:space="preserve">Митрохин А.М.                          -  Первый заместитель Главы Златоустовского городского округа 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proofErr w:type="spellStart"/>
      <w:r>
        <w:t>Остапчук</w:t>
      </w:r>
      <w:proofErr w:type="spellEnd"/>
      <w:r>
        <w:t xml:space="preserve"> И.В.                            - заместитель руководителя Финансового управления </w:t>
      </w:r>
    </w:p>
    <w:p w:rsidR="0008704E" w:rsidRDefault="0008704E" w:rsidP="0008704E">
      <w:pPr>
        <w:jc w:val="both"/>
      </w:pPr>
      <w:r>
        <w:t xml:space="preserve">                                                       Златоустовского городского округа 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r>
        <w:t xml:space="preserve">Сюзев А. Ю.                                 - заместитель Главы Златоустовского городского округа </w:t>
      </w:r>
      <w:proofErr w:type="gramStart"/>
      <w:r>
        <w:t>по</w:t>
      </w:r>
      <w:proofErr w:type="gramEnd"/>
    </w:p>
    <w:p w:rsidR="0008704E" w:rsidRDefault="0008704E" w:rsidP="0008704E">
      <w:pPr>
        <w:jc w:val="both"/>
      </w:pPr>
      <w:r>
        <w:t xml:space="preserve">                                                         стратегическому развитию и инвестициям – начальник </w:t>
      </w:r>
    </w:p>
    <w:p w:rsidR="0008704E" w:rsidRDefault="0008704E" w:rsidP="0008704E">
      <w:pPr>
        <w:jc w:val="both"/>
      </w:pPr>
      <w:r>
        <w:t xml:space="preserve">                                                         Экономического управления Администрации </w:t>
      </w:r>
    </w:p>
    <w:p w:rsidR="0008704E" w:rsidRDefault="0008704E" w:rsidP="0008704E">
      <w:pPr>
        <w:jc w:val="both"/>
      </w:pPr>
      <w:r>
        <w:t xml:space="preserve">                                                         Златоустовского городского округа </w:t>
      </w:r>
    </w:p>
    <w:p w:rsidR="0008704E" w:rsidRDefault="0008704E" w:rsidP="0008704E">
      <w:pPr>
        <w:jc w:val="both"/>
      </w:pPr>
    </w:p>
    <w:p w:rsidR="0008704E" w:rsidRDefault="0008704E" w:rsidP="0008704E">
      <w:pPr>
        <w:jc w:val="both"/>
      </w:pPr>
      <w:proofErr w:type="spellStart"/>
      <w:r>
        <w:t>Царькова</w:t>
      </w:r>
      <w:proofErr w:type="spellEnd"/>
      <w:r>
        <w:t xml:space="preserve"> Т.Н.                            - руководитель Финансового управления </w:t>
      </w:r>
    </w:p>
    <w:p w:rsidR="0008704E" w:rsidRDefault="0008704E" w:rsidP="0008704E">
      <w:pPr>
        <w:jc w:val="both"/>
      </w:pPr>
      <w:r>
        <w:t xml:space="preserve">                                                       Златоустовского городского округа </w:t>
      </w:r>
    </w:p>
    <w:p w:rsidR="00943EFE" w:rsidRDefault="00943EFE"/>
    <w:sectPr w:rsidR="00943EFE" w:rsidSect="00943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704E"/>
    <w:rsid w:val="0008704E"/>
    <w:rsid w:val="0094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Company>Финансовое управление ЗГО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kretova</cp:lastModifiedBy>
  <cp:revision>2</cp:revision>
  <dcterms:created xsi:type="dcterms:W3CDTF">2020-06-04T06:09:00Z</dcterms:created>
  <dcterms:modified xsi:type="dcterms:W3CDTF">2020-06-04T06:10:00Z</dcterms:modified>
</cp:coreProperties>
</file>