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lang w:eastAsia="ru-RU"/>
        </w:rPr>
        <w:t>1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ПРОЕКТ  Д О Г О </w:t>
      </w:r>
      <w:proofErr w:type="gramStart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РА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ind w:right="142" w:firstLine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К У </w:t>
      </w:r>
      <w:proofErr w:type="gram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 И  -  П Р О Д А Ж И                                           </w:t>
      </w:r>
    </w:p>
    <w:p w:rsidR="006907D1" w:rsidRPr="00E80FC5" w:rsidRDefault="006907D1" w:rsidP="006907D1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E80FC5" w:rsidRDefault="006907D1" w:rsidP="006907D1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 _______</w:t>
      </w:r>
    </w:p>
    <w:p w:rsidR="006907D1" w:rsidRPr="00E80FC5" w:rsidRDefault="006907D1" w:rsidP="006907D1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C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Челябинская  область, г. Златоуст, _______________ две тысячи семнадцатого года.</w:t>
      </w:r>
    </w:p>
    <w:p w:rsidR="006907D1" w:rsidRPr="006907D1" w:rsidRDefault="006907D1" w:rsidP="006907D1">
      <w:pPr>
        <w:tabs>
          <w:tab w:val="left" w:pos="1792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 местного самоуправления «Комитет по управлению  имуществом  Златоустовского городского округа»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латоуста</w:t>
      </w:r>
      <w:proofErr w:type="spell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Челябинской области  05.01.1996г. за № 2746, в лице</w:t>
      </w:r>
      <w:r w:rsid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F49"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 w:rsid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«Продавец» и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1.1. По результатам проведения </w:t>
      </w:r>
      <w:r w:rsidR="00DF7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о результатах </w:t>
      </w:r>
      <w:r w:rsidR="00DF71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__.__.201</w:t>
      </w:r>
      <w:r w:rsidR="00A3752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г.)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нежилое помещение, назначение: нежилое, общей площадью ___ </w:t>
      </w:r>
      <w:proofErr w:type="spell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кв.м</w:t>
      </w:r>
      <w:proofErr w:type="spell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.,  _________________, расположенное по адресу: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Челябинская область, г. Златоуст, ул.____________.,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«имущество», после выполнения условий п. 3.1  настоящего договора.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Указанное нежилое помещение является объектом муниципальной собственности на основании постановления ____________________</w:t>
      </w:r>
      <w:r w:rsidRPr="006907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в Едином государственном реестре прав на недвижимое имущество и сделок с ним _______г. сделана запись регистрации № 74-74-25/____/____-____.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ЦЕНА ПРИОБРЕТЕНИЯ «ИМУЩЕСТВА».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физических лиц: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Цена приобретения «имущества» (продажная цена) составляет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 (__________) рублей 00 копеек.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Задаток, внесенный "Покупателем" (квитанция ____________ от __.__.201</w:t>
      </w:r>
      <w:r w:rsidR="00A3752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г.) в размере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 (______________) 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включается в оплату стоимости  «имущества».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Оставшаяся к оплате сумма составляет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 (____________) 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 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юридических лиц и индивидуальных предпринимателей:</w:t>
      </w:r>
    </w:p>
    <w:p w:rsidR="006907D1" w:rsidRPr="006907D1" w:rsidRDefault="006907D1" w:rsidP="00C56894">
      <w:pPr>
        <w:numPr>
          <w:ilvl w:val="0"/>
          <w:numId w:val="1"/>
        </w:numPr>
        <w:tabs>
          <w:tab w:val="left" w:pos="179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приобретения «имущества» (продажная цена) составляет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 (_____________ рублей 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налога на добавленную стоимость (далее – НДС)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без учета НДС составляет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 (__________) рублей 00 копеек.</w:t>
      </w:r>
      <w:proofErr w:type="gramEnd"/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Задаток, внесенный "Покупателем" (платежное поручение № __ от  __.__.201</w:t>
      </w:r>
      <w:r w:rsidR="00A3752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bookmarkStart w:id="0" w:name="_GoBack"/>
      <w:bookmarkEnd w:id="0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г.) в размере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 (_________) 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включается в оплату стоимости  «имущества».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Оставшаяся к оплате в местный бюджет сумма без учета НДС составляет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(_________) 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 00 копеек.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 Оплата суммы НДС осуществляется «Покупателем» самостоятельно в соответствии с Налоговым Кодексом РФ.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3.ФОРМА И СРОКИ ПЛАТЕЖА.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Перечисление суммы, указанной в п.2.3 настоящего договора производится по следующим реквизитам: 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имущества, находящего в собственности городского округа по договору купли-продажи  №_____ от __.__.201</w:t>
      </w:r>
      <w:r w:rsidR="00594C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-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118 114 02043 04 0000 410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907D1" w:rsidRPr="006907D1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п.2.3 настоящего договора.</w:t>
      </w:r>
    </w:p>
    <w:p w:rsidR="006907D1" w:rsidRPr="006907D1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numPr>
          <w:ilvl w:val="0"/>
          <w:numId w:val="2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ОБЯЗАТЕЛЬСТВА СТОРОН.</w:t>
      </w:r>
    </w:p>
    <w:p w:rsidR="00F06E69" w:rsidRPr="003B4735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«Продавец» обязуется передать, а «Покупатель» обязуется принять «имущество» по акту приема-передачи после выполнения условий п.3.1, 3.2. настоящего договора.</w:t>
      </w:r>
    </w:p>
    <w:p w:rsidR="00F06E69" w:rsidRPr="003B4735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«Стороны» в течение </w:t>
      </w:r>
      <w:r w:rsidR="007604D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604D4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) дней после выполнения условий п.3.1, 3.2. настоящего договора обеспечивают государственную регистрацию перехода права собственности на «имущество», а также несут все расходы, связанные с государственной регистрацией настоящего договора и перехода права собственности на «имущество».</w:t>
      </w:r>
    </w:p>
    <w:p w:rsidR="00F06E69" w:rsidRPr="003B4735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F06E69" w:rsidRPr="003B4735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proofErr w:type="gramStart"/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иные обязанности</w:t>
      </w:r>
      <w:proofErr w:type="gramEnd"/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действующим законодательством Российской Федерации и настоящим договором.</w:t>
      </w:r>
    </w:p>
    <w:p w:rsidR="00F06E69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F0F" w:rsidRPr="009E4E37" w:rsidRDefault="00851F0F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</w:t>
      </w:r>
      <w:r w:rsidR="00FC23F2" w:rsidRPr="009E4E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доступ к местам общего пользования иных собственников помещений в нежилом здании.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ГАРАНТИИ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  <w:proofErr w:type="gramEnd"/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978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СТОРОН.</w:t>
      </w:r>
    </w:p>
    <w:p w:rsidR="006907D1" w:rsidRPr="006907D1" w:rsidRDefault="006907D1" w:rsidP="006907D1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6.1. При нарушении срока оплаты, установленного в п.3.1 настоящего договора, «Покупатель» уплачивает пеню в размере </w:t>
      </w:r>
      <w:r w:rsidRPr="006907D1">
        <w:rPr>
          <w:rFonts w:ascii="Times New Roman" w:eastAsia="Times New Roman" w:hAnsi="Times New Roman" w:cs="Times New Roman"/>
          <w:sz w:val="24"/>
          <w:szCs w:val="20"/>
          <w:lang w:eastAsia="ru-RU"/>
        </w:rPr>
        <w:t>0,01 (ноль целых одна сотая) процента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суммы платежа, указанной в п.2.3 настоящего договора за каждый день просрочки. В случае неоплаты суммы платежа, указанной в п.2.3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6907D1" w:rsidRPr="006907D1" w:rsidRDefault="006907D1" w:rsidP="006907D1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6907D1" w:rsidRPr="006907D1" w:rsidRDefault="006907D1" w:rsidP="006907D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6.3. В случае </w:t>
      </w:r>
      <w:proofErr w:type="gramStart"/>
      <w:r w:rsidR="002A57A1"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достижения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соглашения, споры рассматриваются в суде по месту нахождения продавца.</w:t>
      </w:r>
    </w:p>
    <w:p w:rsidR="006907D1" w:rsidRPr="006907D1" w:rsidRDefault="006907D1" w:rsidP="006907D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ЗАКЛЮЧИТЕЛЬНЫЕ ПОЛОЖЕНИЯ.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7.1. Настоящий договор купли-продажи вступает в силу с  момента его подписания сторонами.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7.2. Настоящий договор составлен в 3 (трех) экземплярах,  имеющих одинаковую юридическую силу.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третьим лицам.</w:t>
      </w: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8.ЮРИДИЧЕСКИЕ АДРЕСА И РЕКВИЗИТЫ СТОРОН: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907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"ПРОДАВЕЦ"                                                      "ПОКУПАТЕЛЬ"</w:t>
      </w:r>
    </w:p>
    <w:tbl>
      <w:tblPr>
        <w:tblpPr w:leftFromText="180" w:rightFromText="180" w:vertAnchor="text" w:tblpX="284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5"/>
      </w:tblGrid>
      <w:tr w:rsidR="006907D1" w:rsidRPr="006907D1" w:rsidTr="006907D1">
        <w:trPr>
          <w:trHeight w:val="3827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 местного самоуправления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«Комитет по управлению имуществом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Златоустовского городского округа»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6907D1">
                <w:rPr>
                  <w:rFonts w:ascii="Times New Roman" w:eastAsia="Times New Roman" w:hAnsi="Times New Roman" w:cs="Times New Roman"/>
                  <w:noProof/>
                  <w:sz w:val="20"/>
                  <w:szCs w:val="20"/>
                  <w:lang w:eastAsia="ru-RU"/>
                </w:rPr>
                <w:t>456200, г</w:t>
              </w:r>
            </w:smartTag>
            <w:r w:rsidRPr="006907D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.Златоуст, ул. Таганайская, 1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7404009308, ОГРН 1027400579733</w:t>
            </w:r>
          </w:p>
          <w:p w:rsidR="006907D1" w:rsidRPr="006907D1" w:rsidRDefault="006907D1" w:rsidP="00690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Получатель: Финансовое управление ЗГО                  («КУИ ЗГО» л/с 0511801400Р)»;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7404012300/740401001, </w:t>
            </w:r>
            <w:proofErr w:type="gram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/с № 40302810000005000016. Банк получателя: РКЦ Златоуст </w:t>
            </w:r>
            <w:proofErr w:type="spell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латоуст</w:t>
            </w:r>
            <w:proofErr w:type="spell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БИК 047520000</w:t>
            </w:r>
          </w:p>
          <w:p w:rsidR="006907D1" w:rsidRPr="006907D1" w:rsidRDefault="005F3F3C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>_____________________</w:t>
            </w:r>
            <w:r w:rsidR="006907D1"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>органа местного самоуправления  «Комитет по управлению  имуществом  Златоустовского городского округа»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 xml:space="preserve"> ______________________ А.Ю.Крапива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 xml:space="preserve">   м.п.</w:t>
            </w:r>
          </w:p>
          <w:p w:rsidR="006907D1" w:rsidRPr="006907D1" w:rsidRDefault="006907D1" w:rsidP="006907D1">
            <w:pPr>
              <w:tabs>
                <w:tab w:val="left" w:pos="1792"/>
              </w:tabs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</w:tr>
    </w:tbl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 w:firstLine="567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</w:t>
      </w: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t xml:space="preserve">      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B23462" w:rsidRDefault="00B23462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B23462" w:rsidRDefault="00B23462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23462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23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2</w:t>
      </w:r>
    </w:p>
    <w:p w:rsidR="00611C27" w:rsidRPr="00611C27" w:rsidRDefault="00E80FC5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proofErr w:type="gramStart"/>
      <w:r w:rsidR="00611C27"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="00611C27"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О Е К Т  Д О Г О В О Р А</w:t>
      </w:r>
    </w:p>
    <w:p w:rsidR="00611C27" w:rsidRPr="00611C27" w:rsidRDefault="00611C27" w:rsidP="00611C27">
      <w:pPr>
        <w:keepNext/>
        <w:spacing w:after="0" w:line="240" w:lineRule="auto"/>
        <w:ind w:right="142"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 У </w:t>
      </w:r>
      <w:proofErr w:type="gram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 И  -  П Р О Д А Ж И</w:t>
      </w:r>
    </w:p>
    <w:p w:rsidR="00611C27" w:rsidRPr="00611C27" w:rsidRDefault="00611C27" w:rsidP="00611C27">
      <w:pPr>
        <w:spacing w:after="0" w:line="240" w:lineRule="auto"/>
        <w:ind w:right="142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611C27" w:rsidRPr="00E80FC5" w:rsidRDefault="00611C27" w:rsidP="00611C27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 _______</w:t>
      </w:r>
    </w:p>
    <w:p w:rsidR="00611C27" w:rsidRPr="00E80FC5" w:rsidRDefault="00611C27" w:rsidP="00611C27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C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Челябинская  область, г. Златоуст, _______________ две тысячи семнадцатого года.</w:t>
      </w:r>
    </w:p>
    <w:p w:rsidR="00B64000" w:rsidRDefault="00B64000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4000" w:rsidRDefault="00B64000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4000" w:rsidRPr="006907D1" w:rsidRDefault="00B64000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 местного самоуправления «Комитет по управлению  имуществом  Златоустовского городского округа»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латоуста</w:t>
      </w:r>
      <w:proofErr w:type="spell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Челябинской области  05.01.1996г. за № 2746, в лице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_________________________________, 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«Продавец» и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611C27" w:rsidRPr="00611C27" w:rsidRDefault="00611C27" w:rsidP="00611C27">
      <w:pPr>
        <w:tabs>
          <w:tab w:val="left" w:pos="1792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C27" w:rsidRPr="00611C27" w:rsidRDefault="00611C27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     </w:t>
      </w:r>
      <w:r w:rsidR="00B6400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ab/>
        <w:t xml:space="preserve">                          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ДОГОВОРА.</w:t>
      </w:r>
    </w:p>
    <w:p w:rsidR="00611C27" w:rsidRPr="00611C27" w:rsidRDefault="00611C27" w:rsidP="005E7EC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проведения продажи </w:t>
      </w:r>
      <w:r w:rsidR="00B64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 ______________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о результатах </w:t>
      </w:r>
      <w:r w:rsidR="00B640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__.__.2017г.)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нежилое здание, назначение: _____,общей площадью ______ </w:t>
      </w:r>
      <w:proofErr w:type="spell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кв.м</w:t>
      </w:r>
      <w:proofErr w:type="spell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., инвентарный номер/ условный номер:  ___________, расположенное по адресу: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Челябинская область, г. Златоуст, ул. ________________,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расположенный на земельном участке площадью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кадастровым номером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далее «здание», после выполнения условий п. 3.1  настоящего договора. </w:t>
      </w:r>
      <w:proofErr w:type="gramEnd"/>
    </w:p>
    <w:p w:rsidR="00611C27" w:rsidRPr="00611C27" w:rsidRDefault="00611C27" w:rsidP="00611C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здание является муниципальной собственностью на основании _________________, о чем в Едином государственном реестре прав на недвижимое имущество и сделок с ним _____г. сделана запись регистрации № ________________.</w:t>
      </w:r>
    </w:p>
    <w:p w:rsidR="00611C27" w:rsidRPr="00611C27" w:rsidRDefault="00611C27" w:rsidP="005E7EC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28 Федерального закона от 21.12.2001г. №178-ФЗ «О приватизации государственного и муниципального имущества», на основании распоряжения администрации Златоустовского городского округа от __.__.201__г. № ____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«О приватизации нежилых зданий и объекта незавершенного строительства»,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 площадью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м. из земель населенных пунктов с кадастровым номером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местоположение: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Челябинская область, г. Златоуст, ул. ________________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дальнейшем «Участок», категория земель: _______. </w:t>
      </w:r>
    </w:p>
    <w:p w:rsidR="00611C27" w:rsidRPr="00611C27" w:rsidRDefault="00611C27" w:rsidP="005E7EC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«Участок» является муниципальной собственностью на основании ___________________, о чем в Едином государственном реестре прав на недвижимое имущество и сделок с ним ______г. сделана запись регистрации № __________.</w:t>
      </w:r>
    </w:p>
    <w:p w:rsidR="00611C27" w:rsidRPr="00611C27" w:rsidRDefault="00611C27" w:rsidP="005E7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</w:t>
      </w:r>
    </w:p>
    <w:p w:rsidR="00611C27" w:rsidRPr="00611C27" w:rsidRDefault="00611C27" w:rsidP="005E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ПРИОБРЕТЕНИЯ «ЗДАНИЯ» И «УЧАСТКА».</w:t>
      </w:r>
    </w:p>
    <w:p w:rsidR="00611C27" w:rsidRPr="00611C27" w:rsidRDefault="00611C27" w:rsidP="005E7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физических лиц:</w:t>
      </w:r>
    </w:p>
    <w:p w:rsidR="00611C27" w:rsidRPr="00611C27" w:rsidRDefault="00611C27" w:rsidP="005E7EC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приобретения «</w:t>
      </w:r>
      <w:r w:rsidR="00AA2CE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(продажная цена)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 (__________)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рублей __ копеек. </w:t>
      </w:r>
    </w:p>
    <w:p w:rsidR="00611C27" w:rsidRPr="00611C27" w:rsidRDefault="00611C27" w:rsidP="005E7EC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Задаток,  внесенный   "Покупателем"   </w:t>
      </w:r>
      <w:r w:rsidRPr="00611C27">
        <w:rPr>
          <w:rFonts w:ascii="Times New Roman" w:eastAsia="Times New Roman" w:hAnsi="Times New Roman" w:cs="Times New Roman"/>
          <w:lang w:eastAsia="ru-RU"/>
        </w:rPr>
        <w:t>(платежное поручение ____ № ___ от __.__.201</w:t>
      </w:r>
      <w:r w:rsidR="00AA2CE7">
        <w:rPr>
          <w:rFonts w:ascii="Times New Roman" w:eastAsia="Times New Roman" w:hAnsi="Times New Roman" w:cs="Times New Roman"/>
          <w:lang w:eastAsia="ru-RU"/>
        </w:rPr>
        <w:t>8</w:t>
      </w:r>
      <w:r w:rsidRPr="00611C27">
        <w:rPr>
          <w:rFonts w:ascii="Times New Roman" w:eastAsia="Times New Roman" w:hAnsi="Times New Roman" w:cs="Times New Roman"/>
          <w:lang w:eastAsia="ru-RU"/>
        </w:rPr>
        <w:t xml:space="preserve">г.) 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в размере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__________ (__________)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 ___ копеек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включается в оплату стоимости 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A2CE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11C27" w:rsidRPr="00611C27" w:rsidRDefault="00611C27" w:rsidP="00611C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Оставшаяся к оплате сумма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(_________)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 __копеек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2.4.Цена продажи «Участка», рассчитанная в соответствии с отчетом об оценке № __от _______ 201__ года _________________,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 (___________) 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рублей.</w:t>
      </w: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индивидуальных предпринимателей, юридических лиц: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2.1. Цена приобретения «</w:t>
      </w:r>
      <w:r w:rsidR="00AA2CE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(продажная цена)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 (_________)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 копеек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налога на добавленную стоимость (далее – НДС)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без учета НДС составляет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 (__________) рубль __ копейки.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2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Задаток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внесенный "Покупателем" </w:t>
      </w:r>
      <w:r w:rsidRPr="00611C27">
        <w:rPr>
          <w:rFonts w:ascii="Times New Roman" w:eastAsia="Times New Roman" w:hAnsi="Times New Roman" w:cs="Times New Roman"/>
          <w:lang w:eastAsia="ru-RU"/>
        </w:rPr>
        <w:t>(платежное поручение ____ № ___ от __.__.201</w:t>
      </w:r>
      <w:r w:rsidR="00AA2CE7">
        <w:rPr>
          <w:rFonts w:ascii="Times New Roman" w:eastAsia="Times New Roman" w:hAnsi="Times New Roman" w:cs="Times New Roman"/>
          <w:lang w:eastAsia="ru-RU"/>
        </w:rPr>
        <w:t>8</w:t>
      </w:r>
      <w:r w:rsidRPr="00611C27">
        <w:rPr>
          <w:rFonts w:ascii="Times New Roman" w:eastAsia="Times New Roman" w:hAnsi="Times New Roman" w:cs="Times New Roman"/>
          <w:lang w:eastAsia="ru-RU"/>
        </w:rPr>
        <w:t xml:space="preserve">г.) 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в размере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lang w:eastAsia="ru-RU"/>
        </w:rPr>
        <w:t>__________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(___________)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 копеек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включается в оплату стоимости 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A2CE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11C27" w:rsidRPr="00611C27" w:rsidRDefault="00611C27" w:rsidP="00611C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Оставшаяся к оплате в местный бюджет сумма без учета НДС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(___________)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рубль __ копейки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Цена продажи «Участка», рассчитанная в соответствии с отчетом об оценке №___ от ________201__ года _________________,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 (___________) 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2.5. Оплата суммы НДС осуществляется «Покупателем» самостоятельно в соответствии с Налоговым Кодексом РФ.</w:t>
      </w:r>
    </w:p>
    <w:p w:rsidR="00611C27" w:rsidRPr="00611C27" w:rsidRDefault="001004BC" w:rsidP="001004BC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611C27"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И СРОКИ ПЛАТЕЖЕЙ.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Перечисление суммы, указанной в п.2.3 настоящего договора производится по следующим реквизитам:</w:t>
      </w:r>
      <w:r w:rsidRPr="00611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740401001, код ОКТМО 75712000, счет № 40101810400000010801 в «Отделение Челябинск», БИК 047501001.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имущества, находящего в собственности городского округа по договору купли-продажи  №_____ от __.__.201</w:t>
      </w:r>
      <w:r w:rsidR="00E313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 -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118 114 02043 04 0000 410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3.2  «Покупатель» обязуется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цену  продажи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«Участка», указанной в п.2.4 настоящего договора в течение 30 (тридцати) дней с момента подписания настоящего договора. Перечисление суммы, указанной в п.2.4 настоящего договора производится по следующим реквизитам: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 код ОКТМО 75712000, счет № 40101810400000010801 в «Отделение Челябинск», БИК 047501001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земельных участков, находящихся в собственности городских округов по договору купли-продажи  №___ от __.__.201</w:t>
      </w:r>
      <w:r w:rsidR="00E313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 - 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118 1 14 06024 04 0000 430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1C27" w:rsidRPr="00611C27" w:rsidRDefault="00611C27" w:rsidP="00611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 Исполнением обязательства по оплате платежей считается дата поступления на счет «Продавца» по соответствующему коду бюджетной классификации сумм, указанных в п.п.2.3. и 2.4. п.2 настоящего договора.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11C27" w:rsidRPr="00611C27" w:rsidRDefault="001004BC" w:rsidP="001004BC">
      <w:pPr>
        <w:spacing w:after="0" w:line="240" w:lineRule="auto"/>
        <w:ind w:left="2457" w:right="14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611C27"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ОБЯЗАТЕЛЬСТВА</w:t>
      </w:r>
      <w:r w:rsidR="00611C27"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СТОРОН.</w:t>
      </w:r>
    </w:p>
    <w:p w:rsidR="001004BC" w:rsidRDefault="001004BC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E4E37" w:rsidRPr="009E4E37" w:rsidRDefault="001004BC" w:rsidP="009E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4.1. </w:t>
      </w:r>
      <w:r w:rsidR="009E4E37" w:rsidRPr="009E4E37">
        <w:rPr>
          <w:rFonts w:ascii="Times New Roman" w:eastAsia="Times New Roman" w:hAnsi="Times New Roman" w:cs="Times New Roman"/>
          <w:sz w:val="24"/>
          <w:szCs w:val="20"/>
          <w:lang w:eastAsia="ru-RU"/>
        </w:rPr>
        <w:t>«Продавец» обязуется передать, а «Покупатель» обязуется принять «</w:t>
      </w:r>
      <w:r w:rsidR="00E313D0">
        <w:rPr>
          <w:rFonts w:ascii="Times New Roman" w:eastAsia="Times New Roman" w:hAnsi="Times New Roman" w:cs="Times New Roman"/>
          <w:sz w:val="24"/>
          <w:szCs w:val="20"/>
          <w:lang w:eastAsia="ru-RU"/>
        </w:rPr>
        <w:t>здание</w:t>
      </w:r>
      <w:r w:rsidR="009E4E37" w:rsidRPr="009E4E37">
        <w:rPr>
          <w:rFonts w:ascii="Times New Roman" w:eastAsia="Times New Roman" w:hAnsi="Times New Roman" w:cs="Times New Roman"/>
          <w:sz w:val="24"/>
          <w:szCs w:val="20"/>
          <w:lang w:eastAsia="ru-RU"/>
        </w:rPr>
        <w:t>» по акту приема-передачи после выполнения условий п.3.1, 3.2. настоящего договора.</w:t>
      </w:r>
    </w:p>
    <w:p w:rsidR="00950986" w:rsidRDefault="009E4E37" w:rsidP="009E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E4E37">
        <w:rPr>
          <w:rFonts w:ascii="Times New Roman" w:eastAsia="Times New Roman" w:hAnsi="Times New Roman" w:cs="Times New Roman"/>
          <w:sz w:val="24"/>
          <w:szCs w:val="20"/>
          <w:lang w:eastAsia="ru-RU"/>
        </w:rPr>
        <w:t>4.2. «Стороны» в течение 5 (пяти) дней после выполнения условий п.3.1, 3.2. настоящего договора обеспечивают государственную регистрацию перехода права собственности на «</w:t>
      </w:r>
      <w:r w:rsidR="00AA2CE7">
        <w:rPr>
          <w:rFonts w:ascii="Times New Roman" w:eastAsia="Times New Roman" w:hAnsi="Times New Roman" w:cs="Times New Roman"/>
          <w:sz w:val="24"/>
          <w:szCs w:val="20"/>
          <w:lang w:eastAsia="ru-RU"/>
        </w:rPr>
        <w:t>здание</w:t>
      </w:r>
      <w:r w:rsidRPr="009E4E37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AA2C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«участок»</w:t>
      </w:r>
      <w:r w:rsidRPr="009E4E37">
        <w:rPr>
          <w:rFonts w:ascii="Times New Roman" w:eastAsia="Times New Roman" w:hAnsi="Times New Roman" w:cs="Times New Roman"/>
          <w:sz w:val="24"/>
          <w:szCs w:val="20"/>
          <w:lang w:eastAsia="ru-RU"/>
        </w:rPr>
        <w:t>, а также несут все расходы, связанные с государственной регистрацией настоящего договора и перехода права собственности на «</w:t>
      </w:r>
      <w:r w:rsidR="00AA2CE7">
        <w:rPr>
          <w:rFonts w:ascii="Times New Roman" w:eastAsia="Times New Roman" w:hAnsi="Times New Roman" w:cs="Times New Roman"/>
          <w:sz w:val="24"/>
          <w:szCs w:val="20"/>
          <w:lang w:eastAsia="ru-RU"/>
        </w:rPr>
        <w:t>здание</w:t>
      </w:r>
      <w:r w:rsidRPr="009E4E37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AA2C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«участок»</w:t>
      </w:r>
      <w:r w:rsidRPr="009E4E3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1004BC" w:rsidRPr="001004BC" w:rsidRDefault="001004BC" w:rsidP="009E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1004BC" w:rsidRP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4.4. </w:t>
      </w:r>
      <w:proofErr w:type="gramStart"/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Нести иные обязанности</w:t>
      </w:r>
      <w:proofErr w:type="gramEnd"/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, предусмотренные действующим законодательством Российской Федерации и настоящим договором.</w:t>
      </w:r>
    </w:p>
    <w:p w:rsid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</w:t>
      </w:r>
    </w:p>
    <w:p w:rsidR="00FC23F2" w:rsidRPr="009E4E37" w:rsidRDefault="00FC23F2" w:rsidP="00FC2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E37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Обеспечивать доступ к местам общего пользования иных собственников помещений в нежилом здании.</w:t>
      </w:r>
    </w:p>
    <w:p w:rsidR="00FC23F2" w:rsidRPr="009E4E37" w:rsidRDefault="00FC23F2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004BC" w:rsidRDefault="001004BC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5.  ГАРАНТИИ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5.1.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«Продавец» гарантирует «Покупателю», что «здание» и «участок» до заключения        настоящего договора ранее проданы не были, не заложены, в споре и под арестом (запрещением) не состоят, иных обременений нет.</w:t>
      </w:r>
      <w:proofErr w:type="gramEnd"/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978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6. ОТВЕТСТВЕННОСТЬ СТОРОН.</w:t>
      </w:r>
    </w:p>
    <w:p w:rsidR="00611C27" w:rsidRPr="00611C27" w:rsidRDefault="00611C27" w:rsidP="00611C27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6.1. При нарушении сроков оплаты, установленных в п.3.1 и п.3.2 настоящего договора, «Покупатель» уплачивает пеню в размере 0,01 (ноль целых одна сотая) процента от сумм платежей, указанных в п.2.3 и п.2.4 настоящего договора за каждый день просрочки. В случае неоплаты сумм платежей, указанных в п.2.3 и п.2.4 настоящего договора в течение десяти дней после наступления сроков платежей, установленных в п.3.1 и п.3.2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611C27" w:rsidRPr="00611C27" w:rsidRDefault="00611C27" w:rsidP="00611C27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611C27" w:rsidRPr="00611C27" w:rsidRDefault="00611C27" w:rsidP="00611C2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6.3. В случае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A43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соглашения, споры рассматриваются в суде по месту нахождения продавца.</w:t>
      </w: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7. ЗАКЛЮЧИТЕЛЬНЫЕ ПОЛОЖЕНИЯ.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7.1. Настоящий договор купли-продажи вступает в силу с  момента его подписания сторонами.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7.2. Настоящий договор составлен в 3 (трех) экземплярах,  имеющих одинаковую юридическую силу.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7.3.</w:t>
      </w:r>
      <w:r w:rsidRPr="00611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третьим лицам.</w:t>
      </w: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8. РЕКВИЗИТЫ СТОРОН.</w:t>
      </w:r>
    </w:p>
    <w:p w:rsidR="00611C27" w:rsidRPr="00611C27" w:rsidRDefault="00611C27" w:rsidP="00611C27">
      <w:pPr>
        <w:spacing w:after="0" w:line="240" w:lineRule="auto"/>
        <w:ind w:firstLine="567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144145</wp:posOffset>
                </wp:positionV>
                <wp:extent cx="2524125" cy="2588895"/>
                <wp:effectExtent l="4445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58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498" w:rsidRPr="0035341E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Орган местного самоуправления</w:t>
                            </w:r>
                          </w:p>
                          <w:p w:rsidR="007F7498" w:rsidRPr="0035341E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«Комитет по управлению имуществом</w:t>
                            </w:r>
                          </w:p>
                          <w:p w:rsidR="007F7498" w:rsidRPr="0035341E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Златоустовского городского округа»</w:t>
                            </w:r>
                          </w:p>
                          <w:p w:rsidR="007F7498" w:rsidRPr="0035341E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56200, г"/>
                              </w:smartTagPr>
                              <w:r w:rsidRPr="0035341E">
                                <w:rPr>
                                  <w:noProof/>
                                  <w:sz w:val="20"/>
                                  <w:szCs w:val="20"/>
                                </w:rPr>
                                <w:t>456200, г</w:t>
                              </w:r>
                            </w:smartTag>
                            <w:r w:rsidRPr="0035341E">
                              <w:rPr>
                                <w:noProof/>
                                <w:sz w:val="20"/>
                                <w:szCs w:val="20"/>
                              </w:rPr>
                              <w:t>.Златоуст, ул. Таганайская, 1</w:t>
                            </w:r>
                          </w:p>
                          <w:p w:rsidR="007F7498" w:rsidRPr="0035341E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>ИНН 7404009308, ОГРН 1027400579733</w:t>
                            </w:r>
                          </w:p>
                          <w:p w:rsidR="007F7498" w:rsidRPr="00BF2AC0" w:rsidRDefault="007F7498" w:rsidP="00611C2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F2AC0">
                              <w:rPr>
                                <w:rFonts w:ascii="Times New Roman" w:hAnsi="Times New Roman" w:cs="Times New Roman"/>
                              </w:rPr>
                              <w:t>Получатель: Финансово</w:t>
                            </w:r>
                            <w:r w:rsidR="009F5082" w:rsidRPr="00BF2AC0">
                              <w:rPr>
                                <w:rFonts w:ascii="Times New Roman" w:hAnsi="Times New Roman" w:cs="Times New Roman"/>
                              </w:rPr>
                              <w:t xml:space="preserve">е управление ЗГО </w:t>
                            </w:r>
                            <w:r w:rsidRPr="00BF2AC0">
                              <w:rPr>
                                <w:rFonts w:ascii="Times New Roman" w:hAnsi="Times New Roman" w:cs="Times New Roman"/>
                              </w:rPr>
                              <w:t>(«КУИ ЗГО» л/с 0511801400Р)»;</w:t>
                            </w:r>
                          </w:p>
                          <w:p w:rsidR="007F7498" w:rsidRPr="0035341E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ИНН/КПП 7404012300/740401001, 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/с № 40302810000005000016. Банк получателя: РКЦ Златоуст </w:t>
                            </w:r>
                            <w:proofErr w:type="spell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г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.З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>латоуст</w:t>
                            </w:r>
                            <w:proofErr w:type="spellEnd"/>
                            <w:r w:rsidRPr="0035341E">
                              <w:rPr>
                                <w:sz w:val="20"/>
                                <w:szCs w:val="20"/>
                              </w:rPr>
                              <w:t>, БИК 047520000</w:t>
                            </w: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____________________ </w:t>
                            </w:r>
                            <w:r w:rsidR="00897CC7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руководитель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органа местного самоуправления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«Комитет по управлению  имуществом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З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латоустовского городского округа»</w:t>
                            </w: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</w:p>
                          <w:p w:rsidR="007F7498" w:rsidRPr="00D9000A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______________________ 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>А.Ю.Крапива</w:t>
                            </w:r>
                          </w:p>
                          <w:p w:rsidR="007F7498" w:rsidRPr="00466931" w:rsidRDefault="007F7498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 м.п.</w:t>
                            </w: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6.8pt;margin-top:11.35pt;width:198.75pt;height:20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" stroked="f">
                <v:textbox>
                  <w:txbxContent>
                    <w:p w:rsidR="007F7498" w:rsidRPr="0035341E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Орган местного самоуправления</w:t>
                      </w:r>
                    </w:p>
                    <w:p w:rsidR="007F7498" w:rsidRPr="0035341E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«Комитет по управлению имуществом</w:t>
                      </w:r>
                    </w:p>
                    <w:p w:rsidR="007F7498" w:rsidRPr="0035341E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Златоустовского городского округа»</w:t>
                      </w:r>
                    </w:p>
                    <w:p w:rsidR="007F7498" w:rsidRPr="0035341E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456200, г"/>
                        </w:smartTagPr>
                        <w:r w:rsidRPr="0035341E">
                          <w:rPr>
                            <w:noProof/>
                            <w:sz w:val="20"/>
                            <w:szCs w:val="20"/>
                          </w:rPr>
                          <w:t>456200, г</w:t>
                        </w:r>
                      </w:smartTag>
                      <w:r w:rsidRPr="0035341E">
                        <w:rPr>
                          <w:noProof/>
                          <w:sz w:val="20"/>
                          <w:szCs w:val="20"/>
                        </w:rPr>
                        <w:t>.Златоуст, ул. Таганайская, 1</w:t>
                      </w:r>
                    </w:p>
                    <w:p w:rsidR="007F7498" w:rsidRPr="0035341E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>ИНН 7404009308, ОГРН 1027400579733</w:t>
                      </w:r>
                    </w:p>
                    <w:p w:rsidR="007F7498" w:rsidRPr="00BF2AC0" w:rsidRDefault="007F7498" w:rsidP="00611C2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F2AC0">
                        <w:rPr>
                          <w:rFonts w:ascii="Times New Roman" w:hAnsi="Times New Roman" w:cs="Times New Roman"/>
                        </w:rPr>
                        <w:t>Получатель: Финансово</w:t>
                      </w:r>
                      <w:r w:rsidR="009F5082" w:rsidRPr="00BF2AC0">
                        <w:rPr>
                          <w:rFonts w:ascii="Times New Roman" w:hAnsi="Times New Roman" w:cs="Times New Roman"/>
                        </w:rPr>
                        <w:t xml:space="preserve">е управление ЗГО </w:t>
                      </w:r>
                      <w:r w:rsidRPr="00BF2AC0">
                        <w:rPr>
                          <w:rFonts w:ascii="Times New Roman" w:hAnsi="Times New Roman" w:cs="Times New Roman"/>
                        </w:rPr>
                        <w:t>(«КУИ ЗГО» л/с 0511801400Р)»;</w:t>
                      </w:r>
                    </w:p>
                    <w:p w:rsidR="007F7498" w:rsidRPr="0035341E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 xml:space="preserve">ИНН/КПП 7404012300/740401001, 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р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 xml:space="preserve">/с № 40302810000005000016. Банк получателя: РКЦ Златоуст </w:t>
                      </w:r>
                      <w:proofErr w:type="spellStart"/>
                      <w:r w:rsidRPr="0035341E">
                        <w:rPr>
                          <w:sz w:val="20"/>
                          <w:szCs w:val="20"/>
                        </w:rPr>
                        <w:t>г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.З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>латоуст</w:t>
                      </w:r>
                      <w:proofErr w:type="spellEnd"/>
                      <w:r w:rsidRPr="0035341E">
                        <w:rPr>
                          <w:sz w:val="20"/>
                          <w:szCs w:val="20"/>
                        </w:rPr>
                        <w:t>, БИК 047520000</w:t>
                      </w:r>
                    </w:p>
                    <w:p w:rsidR="007F7498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>
                        <w:rPr>
                          <w:noProof/>
                          <w:sz w:val="19"/>
                          <w:szCs w:val="19"/>
                        </w:rPr>
                        <w:t xml:space="preserve">____________________ </w:t>
                      </w:r>
                      <w:r w:rsidR="00897CC7">
                        <w:rPr>
                          <w:noProof/>
                          <w:sz w:val="19"/>
                          <w:szCs w:val="19"/>
                        </w:rPr>
                        <w:t xml:space="preserve">руководитель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органа местного самоуправления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«Комитет по управлению  имуществом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З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латоустовского городского округа»</w:t>
                      </w:r>
                    </w:p>
                    <w:p w:rsidR="007F7498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</w:p>
                    <w:p w:rsidR="007F7498" w:rsidRPr="00D9000A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______________________ 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>А.Ю.Крапива</w:t>
                      </w:r>
                    </w:p>
                    <w:p w:rsidR="007F7498" w:rsidRPr="00466931" w:rsidRDefault="007F7498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  м.п.</w:t>
                      </w:r>
                    </w:p>
                    <w:p w:rsidR="007F7498" w:rsidRDefault="007F7498" w:rsidP="00611C27">
                      <w:pPr>
                        <w:pStyle w:val="a5"/>
                        <w:ind w:firstLine="0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1C27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</w:t>
      </w:r>
      <w:r w:rsidRPr="00611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"ПРОДАВЕЦ"                                                                      "ПОКУПАТЕЛЬ"</w:t>
      </w:r>
    </w:p>
    <w:p w:rsidR="00611C27" w:rsidRPr="00611C27" w:rsidRDefault="00611C27" w:rsidP="00611C27">
      <w:pPr>
        <w:spacing w:after="0" w:line="240" w:lineRule="auto"/>
        <w:ind w:right="142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49530</wp:posOffset>
                </wp:positionV>
                <wp:extent cx="2628900" cy="2049780"/>
                <wp:effectExtent l="0" t="4445" r="4445" b="31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F7498" w:rsidRDefault="007F7498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____________________________    </w:t>
                            </w:r>
                          </w:p>
                          <w:p w:rsidR="007F7498" w:rsidRDefault="007F7498" w:rsidP="00611C27">
                            <w:pPr>
                              <w:jc w:val="center"/>
                            </w:pPr>
                          </w:p>
                          <w:p w:rsidR="007F7498" w:rsidRDefault="007F7498" w:rsidP="00611C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9.25pt;margin-top:3.9pt;width:207pt;height:16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" stroked="f">
                <v:textbox>
                  <w:txbxContent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71565" w:rsidRDefault="00271565" w:rsidP="00611C27">
                      <w:pPr>
                        <w:pStyle w:val="a5"/>
                        <w:ind w:firstLine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____________________________    </w:t>
                      </w:r>
                    </w:p>
                    <w:p w:rsidR="00271565" w:rsidRDefault="00271565" w:rsidP="00611C27">
                      <w:pPr>
                        <w:jc w:val="center"/>
                      </w:pPr>
                    </w:p>
                    <w:p w:rsidR="00271565" w:rsidRDefault="00271565" w:rsidP="00611C27"/>
                  </w:txbxContent>
                </v:textbox>
              </v:shape>
            </w:pict>
          </mc:Fallback>
        </mc:AlternateContent>
      </w: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3C5" w:rsidRDefault="007633C5" w:rsidP="002A57A1">
      <w:pPr>
        <w:tabs>
          <w:tab w:val="left" w:pos="0"/>
        </w:tabs>
        <w:spacing w:after="0" w:line="240" w:lineRule="auto"/>
        <w:ind w:right="142"/>
        <w:jc w:val="center"/>
      </w:pPr>
    </w:p>
    <w:p w:rsidR="007633C5" w:rsidRDefault="007633C5" w:rsidP="002A57A1">
      <w:pPr>
        <w:tabs>
          <w:tab w:val="left" w:pos="0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3C5" w:rsidRDefault="007633C5" w:rsidP="002A57A1">
      <w:pPr>
        <w:tabs>
          <w:tab w:val="left" w:pos="0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sectPr w:rsidR="007633C5" w:rsidSect="00897CC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4436"/>
    <w:multiLevelType w:val="multilevel"/>
    <w:tmpl w:val="2D4872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">
    <w:nsid w:val="11366E09"/>
    <w:multiLevelType w:val="multilevel"/>
    <w:tmpl w:val="370E7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32B74356"/>
    <w:multiLevelType w:val="hybridMultilevel"/>
    <w:tmpl w:val="6296AB10"/>
    <w:lvl w:ilvl="0" w:tplc="651696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1E1C6D"/>
    <w:multiLevelType w:val="multilevel"/>
    <w:tmpl w:val="B6567F56"/>
    <w:lvl w:ilvl="0">
      <w:start w:val="3"/>
      <w:numFmt w:val="decimal"/>
      <w:lvlText w:val="%1. "/>
      <w:legacy w:legacy="1" w:legacySpace="0" w:legacyIndent="283"/>
      <w:lvlJc w:val="left"/>
      <w:pPr>
        <w:ind w:left="2740" w:hanging="283"/>
      </w:pPr>
      <w:rPr>
        <w:rFonts w:ascii="Times New Roman" w:hAnsi="Times New Roman" w:hint="default"/>
        <w:b/>
        <w:i w:val="0"/>
        <w:sz w:val="22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2877"/>
        </w:tabs>
        <w:ind w:left="287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177"/>
        </w:tabs>
        <w:ind w:left="31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77"/>
        </w:tabs>
        <w:ind w:left="31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7"/>
        </w:tabs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97"/>
        </w:tabs>
        <w:ind w:left="38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57"/>
        </w:tabs>
        <w:ind w:left="4257" w:hanging="1800"/>
      </w:pPr>
      <w:rPr>
        <w:rFonts w:hint="default"/>
      </w:rPr>
    </w:lvl>
  </w:abstractNum>
  <w:abstractNum w:abstractNumId="4">
    <w:nsid w:val="4BBD63B2"/>
    <w:multiLevelType w:val="singleLevel"/>
    <w:tmpl w:val="54B28604"/>
    <w:lvl w:ilvl="0">
      <w:start w:val="1"/>
      <w:numFmt w:val="decimal"/>
      <w:lvlText w:val="1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5">
    <w:nsid w:val="51597E94"/>
    <w:multiLevelType w:val="hybridMultilevel"/>
    <w:tmpl w:val="D16CA4C0"/>
    <w:lvl w:ilvl="0" w:tplc="EF1A7F02">
      <w:start w:val="4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>
    <w:nsid w:val="567804AC"/>
    <w:multiLevelType w:val="hybridMultilevel"/>
    <w:tmpl w:val="C1E0686E"/>
    <w:lvl w:ilvl="0" w:tplc="0FCEC5B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7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  <w:lvlOverride w:ilvl="0">
      <w:startOverride w:val="1"/>
    </w:lvlOverride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C3"/>
    <w:rsid w:val="001004BC"/>
    <w:rsid w:val="00271565"/>
    <w:rsid w:val="002A57A1"/>
    <w:rsid w:val="003B4735"/>
    <w:rsid w:val="004A7F8D"/>
    <w:rsid w:val="005777C3"/>
    <w:rsid w:val="00594CFC"/>
    <w:rsid w:val="005E7EC9"/>
    <w:rsid w:val="005F3F3C"/>
    <w:rsid w:val="005F6A25"/>
    <w:rsid w:val="00611C27"/>
    <w:rsid w:val="006907D1"/>
    <w:rsid w:val="006C14AF"/>
    <w:rsid w:val="00714E68"/>
    <w:rsid w:val="007604D4"/>
    <w:rsid w:val="007633C5"/>
    <w:rsid w:val="007F7498"/>
    <w:rsid w:val="00851F0F"/>
    <w:rsid w:val="00897CC7"/>
    <w:rsid w:val="008B57EB"/>
    <w:rsid w:val="00950986"/>
    <w:rsid w:val="009E4E37"/>
    <w:rsid w:val="009F5082"/>
    <w:rsid w:val="00A37529"/>
    <w:rsid w:val="00A43373"/>
    <w:rsid w:val="00AA2CE7"/>
    <w:rsid w:val="00B23462"/>
    <w:rsid w:val="00B3061D"/>
    <w:rsid w:val="00B64000"/>
    <w:rsid w:val="00BF2AC0"/>
    <w:rsid w:val="00C150D3"/>
    <w:rsid w:val="00C56894"/>
    <w:rsid w:val="00D36F11"/>
    <w:rsid w:val="00DF710B"/>
    <w:rsid w:val="00E313D0"/>
    <w:rsid w:val="00E80FC5"/>
    <w:rsid w:val="00ED3F49"/>
    <w:rsid w:val="00F06E69"/>
    <w:rsid w:val="00F10617"/>
    <w:rsid w:val="00FA3010"/>
    <w:rsid w:val="00FC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AF"/>
    <w:rPr>
      <w:rFonts w:ascii="Tahoma" w:hAnsi="Tahoma" w:cs="Tahoma"/>
      <w:sz w:val="16"/>
      <w:szCs w:val="16"/>
    </w:rPr>
  </w:style>
  <w:style w:type="paragraph" w:customStyle="1" w:styleId="a5">
    <w:name w:val="Новый"/>
    <w:basedOn w:val="a"/>
    <w:uiPriority w:val="99"/>
    <w:rsid w:val="00611C27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"/>
    <w:basedOn w:val="a"/>
    <w:rsid w:val="00611C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AF"/>
    <w:rPr>
      <w:rFonts w:ascii="Tahoma" w:hAnsi="Tahoma" w:cs="Tahoma"/>
      <w:sz w:val="16"/>
      <w:szCs w:val="16"/>
    </w:rPr>
  </w:style>
  <w:style w:type="paragraph" w:customStyle="1" w:styleId="a5">
    <w:name w:val="Новый"/>
    <w:basedOn w:val="a"/>
    <w:uiPriority w:val="99"/>
    <w:rsid w:val="00611C27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"/>
    <w:basedOn w:val="a"/>
    <w:rsid w:val="00611C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2327</Words>
  <Characters>13266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kui</Company>
  <LinksUpToDate>false</LinksUpToDate>
  <CharactersWithSpaces>15562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Ольга Анатольевна</dc:creator>
  <cp:keywords/>
  <dc:description/>
  <cp:lastModifiedBy>Жиркова Ольга Анатольевна</cp:lastModifiedBy>
  <cp:revision>39</cp:revision>
  <cp:lastPrinted>2017-06-15T03:19:00Z</cp:lastPrinted>
  <dcterms:created xsi:type="dcterms:W3CDTF">2017-06-14T12:15:00Z</dcterms:created>
  <dcterms:modified xsi:type="dcterms:W3CDTF">2018-02-28T05:47:00Z</dcterms:modified>
</cp:coreProperties>
</file>