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8D" w:rsidRPr="00B2190E" w:rsidRDefault="00F35A14" w:rsidP="00F35A14">
      <w:pPr>
        <w:ind w:firstLine="7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Извещение </w:t>
      </w:r>
      <w:r w:rsidR="00A75F4B">
        <w:rPr>
          <w:b/>
          <w:sz w:val="24"/>
          <w:szCs w:val="24"/>
          <w:u w:val="single"/>
        </w:rPr>
        <w:t>17.05.</w:t>
      </w:r>
      <w:r w:rsidR="00C0108D" w:rsidRPr="00F54F90">
        <w:rPr>
          <w:b/>
          <w:sz w:val="24"/>
          <w:szCs w:val="24"/>
          <w:u w:val="single"/>
        </w:rPr>
        <w:t>201</w:t>
      </w:r>
      <w:r w:rsidR="00245446" w:rsidRPr="00F54F90">
        <w:rPr>
          <w:b/>
          <w:sz w:val="24"/>
          <w:szCs w:val="24"/>
          <w:u w:val="single"/>
        </w:rPr>
        <w:t>9</w:t>
      </w:r>
      <w:r w:rsidR="00F54F90">
        <w:rPr>
          <w:b/>
          <w:sz w:val="24"/>
          <w:szCs w:val="24"/>
          <w:u w:val="single"/>
        </w:rPr>
        <w:t>г.</w:t>
      </w:r>
    </w:p>
    <w:p w:rsidR="001B6371" w:rsidRPr="00B2190E" w:rsidRDefault="001B6371" w:rsidP="00C0108D">
      <w:pPr>
        <w:ind w:firstLine="720"/>
        <w:jc w:val="right"/>
        <w:rPr>
          <w:b/>
          <w:sz w:val="24"/>
          <w:szCs w:val="24"/>
          <w:u w:val="single"/>
        </w:rPr>
      </w:pPr>
    </w:p>
    <w:p w:rsidR="00C0108D" w:rsidRPr="00B2190E" w:rsidRDefault="00C0108D" w:rsidP="00C0108D">
      <w:pPr>
        <w:ind w:firstLine="720"/>
        <w:jc w:val="both"/>
        <w:rPr>
          <w:sz w:val="24"/>
          <w:szCs w:val="24"/>
        </w:rPr>
      </w:pPr>
      <w:r w:rsidRPr="00F54F90">
        <w:rPr>
          <w:sz w:val="24"/>
          <w:szCs w:val="24"/>
        </w:rPr>
        <w:t>Орган местного самоуправления «Комитет по управлению имуществом Златоустовского городского округа» на основании распоряжени</w:t>
      </w:r>
      <w:r w:rsidR="004E3437" w:rsidRPr="00F54F90">
        <w:rPr>
          <w:sz w:val="24"/>
          <w:szCs w:val="24"/>
        </w:rPr>
        <w:t>я</w:t>
      </w:r>
      <w:r w:rsidRPr="00F54F90">
        <w:rPr>
          <w:sz w:val="24"/>
          <w:szCs w:val="24"/>
        </w:rPr>
        <w:t xml:space="preserve"> Администрации Златоустовского городского округа </w:t>
      </w:r>
      <w:r w:rsidR="00D32C62" w:rsidRPr="00F54F90">
        <w:rPr>
          <w:sz w:val="24"/>
          <w:szCs w:val="24"/>
        </w:rPr>
        <w:t xml:space="preserve">от </w:t>
      </w:r>
      <w:r w:rsidR="00A75F4B">
        <w:rPr>
          <w:sz w:val="24"/>
          <w:szCs w:val="24"/>
        </w:rPr>
        <w:t>23.04.2019</w:t>
      </w:r>
      <w:r w:rsidR="001B6371" w:rsidRPr="00F54F90">
        <w:rPr>
          <w:sz w:val="24"/>
          <w:szCs w:val="24"/>
        </w:rPr>
        <w:t>г. №</w:t>
      </w:r>
      <w:r w:rsidR="00A75F4B">
        <w:rPr>
          <w:sz w:val="24"/>
          <w:szCs w:val="24"/>
        </w:rPr>
        <w:t xml:space="preserve"> 922</w:t>
      </w:r>
      <w:r w:rsidR="001B6371" w:rsidRPr="00F54F90">
        <w:rPr>
          <w:sz w:val="24"/>
          <w:szCs w:val="24"/>
        </w:rPr>
        <w:t>-р</w:t>
      </w:r>
      <w:r w:rsidR="008F7498" w:rsidRPr="00F54F90">
        <w:rPr>
          <w:sz w:val="24"/>
          <w:szCs w:val="24"/>
        </w:rPr>
        <w:t xml:space="preserve">, </w:t>
      </w:r>
      <w:r w:rsidRPr="00F54F90">
        <w:rPr>
          <w:sz w:val="24"/>
          <w:szCs w:val="24"/>
        </w:rPr>
        <w:t xml:space="preserve">проводит приватизацию муниципального имущества. </w:t>
      </w:r>
      <w:r w:rsidR="008F7498" w:rsidRPr="00F54F90">
        <w:rPr>
          <w:sz w:val="24"/>
          <w:szCs w:val="24"/>
        </w:rPr>
        <w:t>Способ приватизации – продажа муниципального имущества на аукционе с открытой формой подачи предложений о цене.</w:t>
      </w:r>
    </w:p>
    <w:p w:rsidR="00955B22" w:rsidRPr="00B2190E" w:rsidRDefault="00955B22" w:rsidP="00C0108D">
      <w:pPr>
        <w:ind w:firstLine="720"/>
        <w:jc w:val="both"/>
        <w:rPr>
          <w:sz w:val="24"/>
          <w:szCs w:val="24"/>
        </w:rPr>
      </w:pPr>
    </w:p>
    <w:tbl>
      <w:tblPr>
        <w:tblW w:w="9073" w:type="dxa"/>
        <w:tblInd w:w="-34" w:type="dxa"/>
        <w:tblLayout w:type="fixed"/>
        <w:tblLook w:val="04A0"/>
      </w:tblPr>
      <w:tblGrid>
        <w:gridCol w:w="510"/>
        <w:gridCol w:w="4594"/>
        <w:gridCol w:w="1275"/>
        <w:gridCol w:w="1418"/>
        <w:gridCol w:w="1276"/>
      </w:tblGrid>
      <w:tr w:rsidR="00245446" w:rsidRPr="009A6548" w:rsidTr="00774036"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C93CAD" w:rsidRPr="009A6548" w:rsidRDefault="00C93CAD">
            <w:pPr>
              <w:ind w:left="113" w:right="113"/>
              <w:jc w:val="center"/>
            </w:pPr>
            <w:r w:rsidRPr="009A6548">
              <w:t>№ Лота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CAD" w:rsidRPr="009A6548" w:rsidRDefault="00C93CAD">
            <w:pPr>
              <w:jc w:val="center"/>
            </w:pPr>
            <w:r w:rsidRPr="009A6548">
              <w:t>Наименование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8A6" w:rsidRPr="009A6548" w:rsidRDefault="00CA68A6">
            <w:pPr>
              <w:spacing w:line="276" w:lineRule="auto"/>
              <w:jc w:val="center"/>
              <w:rPr>
                <w:lang w:eastAsia="en-US"/>
              </w:rPr>
            </w:pPr>
          </w:p>
          <w:p w:rsidR="00C93CAD" w:rsidRPr="009A6548" w:rsidRDefault="00C93CAD">
            <w:pPr>
              <w:spacing w:line="276" w:lineRule="auto"/>
              <w:jc w:val="center"/>
              <w:rPr>
                <w:lang w:eastAsia="en-US"/>
              </w:rPr>
            </w:pPr>
            <w:r w:rsidRPr="009A6548">
              <w:rPr>
                <w:lang w:eastAsia="en-US"/>
              </w:rPr>
              <w:t>Начальная цена аукциона, руб.</w:t>
            </w:r>
          </w:p>
          <w:p w:rsidR="00C93CAD" w:rsidRPr="009A6548" w:rsidRDefault="00C93C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3CAD" w:rsidRPr="009A6548" w:rsidRDefault="00C93CAD">
            <w:pPr>
              <w:spacing w:line="276" w:lineRule="auto"/>
              <w:jc w:val="center"/>
              <w:rPr>
                <w:lang w:eastAsia="en-US"/>
              </w:rPr>
            </w:pPr>
            <w:r w:rsidRPr="009A6548">
              <w:rPr>
                <w:lang w:eastAsia="en-US"/>
              </w:rPr>
              <w:t>Шаг аукциона,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AD" w:rsidRPr="009A6548" w:rsidRDefault="00C93CAD">
            <w:pPr>
              <w:spacing w:line="276" w:lineRule="auto"/>
              <w:jc w:val="center"/>
              <w:rPr>
                <w:lang w:eastAsia="en-US"/>
              </w:rPr>
            </w:pPr>
            <w:r w:rsidRPr="009A6548">
              <w:rPr>
                <w:lang w:eastAsia="en-US"/>
              </w:rPr>
              <w:t>Сумма задатка, руб.</w:t>
            </w:r>
          </w:p>
        </w:tc>
      </w:tr>
      <w:tr w:rsidR="00D32C62" w:rsidRPr="009A6548" w:rsidTr="00774036">
        <w:trPr>
          <w:trHeight w:val="15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62" w:rsidRPr="009A6548" w:rsidRDefault="00D32C62" w:rsidP="00D32C62">
            <w:pPr>
              <w:jc w:val="center"/>
            </w:pPr>
            <w:r w:rsidRPr="009A6548"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62" w:rsidRPr="009A6548" w:rsidRDefault="00A75F4B" w:rsidP="00D32C62">
            <w:pPr>
              <w:pStyle w:val="a4"/>
              <w:spacing w:before="180" w:after="180"/>
              <w:jc w:val="center"/>
            </w:pPr>
            <w:r w:rsidRPr="009A6548">
              <w:t xml:space="preserve">нежилое помещение-1, назначение: бытовое, общей площадью 16 кв.м., этаж: 01, кадастровый номер: 74:25:0301413:261, расположенное по адресу Челябинская область, г. Златоуст, ул. </w:t>
            </w:r>
            <w:proofErr w:type="spellStart"/>
            <w:r w:rsidRPr="009A6548">
              <w:t>им.Е.И.Пугачева</w:t>
            </w:r>
            <w:proofErr w:type="spellEnd"/>
            <w:r w:rsidRPr="009A6548">
              <w:t xml:space="preserve">, д.10 </w:t>
            </w:r>
            <w:proofErr w:type="spellStart"/>
            <w:r w:rsidRPr="009A6548">
              <w:t>пом</w:t>
            </w:r>
            <w:proofErr w:type="spellEnd"/>
            <w:r w:rsidRPr="009A6548">
              <w:t xml:space="preserve"> 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62" w:rsidRPr="009A6548" w:rsidRDefault="00A75F4B" w:rsidP="00D32C62">
            <w:pPr>
              <w:pStyle w:val="a4"/>
              <w:spacing w:before="180" w:after="180"/>
              <w:jc w:val="center"/>
            </w:pPr>
            <w:r w:rsidRPr="009A6548">
              <w:t>166 000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62" w:rsidRPr="009A6548" w:rsidRDefault="00A75F4B" w:rsidP="00D32C62">
            <w:pPr>
              <w:pStyle w:val="a4"/>
              <w:spacing w:before="180" w:after="180"/>
              <w:jc w:val="center"/>
            </w:pPr>
            <w:r w:rsidRPr="009A6548"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62" w:rsidRPr="009A6548" w:rsidRDefault="00A75F4B" w:rsidP="00D32C62">
            <w:pPr>
              <w:pStyle w:val="a4"/>
              <w:spacing w:before="180" w:after="180"/>
              <w:jc w:val="center"/>
            </w:pPr>
            <w:r w:rsidRPr="009A6548">
              <w:t>33 200</w:t>
            </w:r>
          </w:p>
        </w:tc>
      </w:tr>
      <w:tr w:rsidR="002400E1" w:rsidRPr="009A6548" w:rsidTr="00774036">
        <w:trPr>
          <w:trHeight w:val="15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E1" w:rsidRPr="009A6548" w:rsidRDefault="002400E1" w:rsidP="002400E1">
            <w:pPr>
              <w:jc w:val="center"/>
            </w:pPr>
            <w:r w:rsidRPr="009A6548">
              <w:t>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E1" w:rsidRPr="009A6548" w:rsidRDefault="00A75F4B" w:rsidP="002400E1">
            <w:pPr>
              <w:suppressLineNumbers/>
              <w:spacing w:before="180" w:after="180"/>
              <w:jc w:val="center"/>
            </w:pPr>
            <w:r w:rsidRPr="009A6548">
              <w:t>нежилое помещение, назначение: нежилое помещение, площадью: 63,7 кв.м., этаж: подвал, кадастровый номер: 74:25:0308707:852, расположенное по адресу: Челябинская область, г. Златоуст, ул. им. Н.П.Полетаева, д.1.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E1" w:rsidRPr="009A6548" w:rsidRDefault="00A75F4B" w:rsidP="002400E1">
            <w:pPr>
              <w:pStyle w:val="a4"/>
              <w:spacing w:before="180" w:after="180"/>
              <w:jc w:val="center"/>
            </w:pPr>
            <w:r w:rsidRPr="009A6548">
              <w:t>206 000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E1" w:rsidRPr="009A6548" w:rsidRDefault="00A75F4B" w:rsidP="002400E1">
            <w:pPr>
              <w:pStyle w:val="a4"/>
              <w:spacing w:before="180" w:after="180"/>
              <w:jc w:val="center"/>
            </w:pPr>
            <w:r w:rsidRPr="009A6548"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E1" w:rsidRPr="009A6548" w:rsidRDefault="00A75F4B" w:rsidP="002400E1">
            <w:pPr>
              <w:pStyle w:val="a4"/>
              <w:spacing w:before="180" w:after="180"/>
              <w:jc w:val="center"/>
            </w:pPr>
            <w:r w:rsidRPr="009A6548">
              <w:t>41 200</w:t>
            </w:r>
          </w:p>
        </w:tc>
      </w:tr>
      <w:tr w:rsidR="00CF19EF" w:rsidRPr="009A6548" w:rsidTr="00774036">
        <w:trPr>
          <w:trHeight w:val="15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CF19EF" w:rsidP="00CF19EF">
            <w:pPr>
              <w:jc w:val="center"/>
            </w:pPr>
            <w:r w:rsidRPr="009A6548">
              <w:t>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suppressLineNumbers/>
              <w:spacing w:before="180" w:after="180"/>
              <w:jc w:val="center"/>
            </w:pPr>
            <w:r w:rsidRPr="009A6548">
              <w:t xml:space="preserve">нежилое помещение, назначение: нежилое помещение, площадью: 15,8 кв.м., этаж: 01, кадастровый номер: 74:25:0303003:229, расположенное по адресу: Челябинская область, г. Златоуст, </w:t>
            </w:r>
            <w:proofErr w:type="spellStart"/>
            <w:r w:rsidRPr="009A6548">
              <w:t>кв.им.А.М.Матросова</w:t>
            </w:r>
            <w:proofErr w:type="spellEnd"/>
            <w:r w:rsidRPr="009A6548">
              <w:t>, д.4.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164 000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32 800</w:t>
            </w:r>
          </w:p>
        </w:tc>
      </w:tr>
      <w:tr w:rsidR="00CF19EF" w:rsidRPr="009A6548" w:rsidTr="00774036">
        <w:trPr>
          <w:trHeight w:val="15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CF19EF" w:rsidP="00CF19EF">
            <w:pPr>
              <w:jc w:val="center"/>
            </w:pPr>
            <w:r w:rsidRPr="009A6548">
              <w:t>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suppressLineNumbers/>
              <w:spacing w:before="180" w:after="180"/>
              <w:jc w:val="center"/>
            </w:pPr>
            <w:r w:rsidRPr="009A6548">
              <w:t xml:space="preserve">нежилое помещение, назначение: нежилое помещение, площадью 135,1 кв.м. Этаж: 1, кадастровый номер: 74:25:0301414:836, расположенное по адресу: </w:t>
            </w:r>
            <w:proofErr w:type="gramStart"/>
            <w:r w:rsidRPr="009A6548">
              <w:t>Россия, Челябинская  область, г. Златоуст, ул.им.П.А.Румянцева, д.2.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1 420 000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71 000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284 000</w:t>
            </w:r>
          </w:p>
        </w:tc>
      </w:tr>
      <w:tr w:rsidR="00CF19EF" w:rsidRPr="009A6548" w:rsidTr="00774036">
        <w:trPr>
          <w:trHeight w:val="15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CF19EF" w:rsidP="00CF19EF">
            <w:pPr>
              <w:jc w:val="center"/>
            </w:pPr>
            <w:r w:rsidRPr="009A6548"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suppressLineNumbers/>
              <w:spacing w:before="180" w:after="180"/>
              <w:jc w:val="center"/>
            </w:pPr>
            <w:r w:rsidRPr="009A6548">
              <w:t xml:space="preserve">нежилое помещение, назначение: нежилое помещение, площадью 16 кв.м. Этаж: цокольный, кадастровый номер: 74:25:0307303:1579, расположенное по адресу: </w:t>
            </w:r>
            <w:proofErr w:type="gramStart"/>
            <w:r w:rsidRPr="009A6548">
              <w:t xml:space="preserve">Россия, Челябинская  область, г. Златоуст, </w:t>
            </w:r>
            <w:proofErr w:type="spellStart"/>
            <w:r w:rsidRPr="009A6548">
              <w:t>ул.им.И.И.Шишкина</w:t>
            </w:r>
            <w:proofErr w:type="spellEnd"/>
            <w:r w:rsidRPr="009A6548">
              <w:t xml:space="preserve">, д.11, </w:t>
            </w:r>
            <w:proofErr w:type="spellStart"/>
            <w:r w:rsidRPr="009A6548">
              <w:t>пом</w:t>
            </w:r>
            <w:proofErr w:type="spellEnd"/>
            <w:r w:rsidRPr="009A6548">
              <w:t xml:space="preserve"> 13.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122 000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24 400</w:t>
            </w:r>
          </w:p>
        </w:tc>
      </w:tr>
      <w:tr w:rsidR="00CF19EF" w:rsidRPr="009A6548" w:rsidTr="00774036">
        <w:trPr>
          <w:trHeight w:val="15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CF19EF" w:rsidP="00CF19EF">
            <w:pPr>
              <w:jc w:val="center"/>
            </w:pPr>
            <w:r w:rsidRPr="009A6548"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suppressLineNumbers/>
              <w:spacing w:before="180" w:after="180"/>
              <w:jc w:val="center"/>
            </w:pPr>
            <w:r w:rsidRPr="009A6548">
              <w:t xml:space="preserve">нежилое помещение, назначение: нежилое помещение, площадью 19,7 кв.м. Этаж: цокольный, кадастровый номер: 74:25:0307303:1577, расположенное по адресу: </w:t>
            </w:r>
            <w:proofErr w:type="gramStart"/>
            <w:r w:rsidRPr="009A6548">
              <w:t xml:space="preserve">Россия, Челябинская  область, г. Златоуст, </w:t>
            </w:r>
            <w:proofErr w:type="spellStart"/>
            <w:r w:rsidRPr="009A6548">
              <w:t>ул.И.И.Шишкина</w:t>
            </w:r>
            <w:proofErr w:type="spellEnd"/>
            <w:r w:rsidRPr="009A6548">
              <w:t>, д.11.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150 000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30 000</w:t>
            </w:r>
          </w:p>
        </w:tc>
      </w:tr>
      <w:tr w:rsidR="00CF19EF" w:rsidRPr="009A6548" w:rsidTr="00774036">
        <w:trPr>
          <w:trHeight w:val="15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CF19EF" w:rsidP="00CF19EF">
            <w:pPr>
              <w:jc w:val="center"/>
            </w:pPr>
            <w:r w:rsidRPr="009A6548"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suppressLineNumbers/>
              <w:spacing w:before="180" w:after="180"/>
              <w:jc w:val="center"/>
            </w:pPr>
            <w:r w:rsidRPr="009A6548">
              <w:t xml:space="preserve">нежилое помещение, назначение: нежилое помещение, площадью 281,4 кв.м., номера на поэтажном плане: 3, Этаж: цокольный, кадастровый номер: 74:25:0304626:855, расположенное по адресу: Россия, Челябинская  область, </w:t>
            </w:r>
            <w:proofErr w:type="gramStart"/>
            <w:r w:rsidRPr="009A6548">
              <w:t>г</w:t>
            </w:r>
            <w:proofErr w:type="gramEnd"/>
            <w:r w:rsidRPr="009A6548">
              <w:t xml:space="preserve">. Златоуст, </w:t>
            </w:r>
            <w:proofErr w:type="spellStart"/>
            <w:r w:rsidRPr="009A6548">
              <w:t>ул.им.Л.М.Доватора</w:t>
            </w:r>
            <w:proofErr w:type="spellEnd"/>
            <w:r w:rsidRPr="009A6548">
              <w:t>, д.32.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2 248 000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112 000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449 600</w:t>
            </w:r>
          </w:p>
        </w:tc>
      </w:tr>
      <w:tr w:rsidR="00CF19EF" w:rsidRPr="009A6548" w:rsidTr="00774036">
        <w:trPr>
          <w:trHeight w:val="15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CF19EF" w:rsidP="00CF19EF">
            <w:pPr>
              <w:jc w:val="center"/>
            </w:pPr>
            <w:r w:rsidRPr="009A6548">
              <w:lastRenderedPageBreak/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suppressLineNumbers/>
              <w:spacing w:before="180" w:after="180"/>
              <w:jc w:val="center"/>
            </w:pPr>
            <w:r w:rsidRPr="009A6548">
              <w:t>нежилое помещение-5, назначение: бытовое, площадью 14,2 кв.м</w:t>
            </w:r>
            <w:proofErr w:type="gramStart"/>
            <w:r w:rsidRPr="009A6548">
              <w:t>.н</w:t>
            </w:r>
            <w:proofErr w:type="gramEnd"/>
            <w:r w:rsidRPr="009A6548">
              <w:t xml:space="preserve">омера на поэтажном плане:5, этаж: цокольный, кадастровый номер: 74:25:0301516:325, расположенное по адресу: Россия, Челябинская  область, г. Златоуст, </w:t>
            </w:r>
            <w:proofErr w:type="spellStart"/>
            <w:r w:rsidRPr="009A6548">
              <w:t>кв</w:t>
            </w:r>
            <w:proofErr w:type="gramStart"/>
            <w:r w:rsidRPr="009A6548">
              <w:t>.Ю</w:t>
            </w:r>
            <w:proofErr w:type="gramEnd"/>
            <w:r w:rsidRPr="009A6548">
              <w:t>жноуральский</w:t>
            </w:r>
            <w:proofErr w:type="spellEnd"/>
            <w:r w:rsidRPr="009A6548">
              <w:t>, д.1.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75 000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15 000</w:t>
            </w:r>
          </w:p>
        </w:tc>
      </w:tr>
      <w:tr w:rsidR="00CF19EF" w:rsidRPr="009A6548" w:rsidTr="00774036">
        <w:trPr>
          <w:trHeight w:val="15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CF19EF" w:rsidP="00CF19EF">
            <w:pPr>
              <w:jc w:val="center"/>
            </w:pPr>
            <w:r w:rsidRPr="009A6548"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9A6548">
              <w:t>нежилое помещение, назначение: нежилое помещение, площадью 58,6 кв.м. Этаж: 1, кадастровый номер: 74:25:0100202:400, расположенное по адресу: Россия, Челябинская  область, г. Златоуст, п</w:t>
            </w:r>
            <w:proofErr w:type="gramStart"/>
            <w:r w:rsidRPr="009A6548">
              <w:t>.Ц</w:t>
            </w:r>
            <w:proofErr w:type="gramEnd"/>
            <w:r w:rsidRPr="009A6548">
              <w:t xml:space="preserve">ентральный, ул.Ленина, д.34 </w:t>
            </w:r>
            <w:proofErr w:type="spellStart"/>
            <w:r w:rsidRPr="009A6548">
              <w:t>пом</w:t>
            </w:r>
            <w:proofErr w:type="spellEnd"/>
            <w:r w:rsidRPr="009A6548">
              <w:t xml:space="preserve"> 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186 000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EF" w:rsidRPr="009A6548" w:rsidRDefault="003F32B3" w:rsidP="00CF19EF">
            <w:pPr>
              <w:pStyle w:val="a4"/>
              <w:spacing w:before="180" w:after="180"/>
              <w:jc w:val="center"/>
            </w:pPr>
            <w:r w:rsidRPr="009A6548">
              <w:t>37 200</w:t>
            </w:r>
          </w:p>
        </w:tc>
      </w:tr>
      <w:tr w:rsidR="00607480" w:rsidRPr="009A6548" w:rsidTr="00C15567">
        <w:trPr>
          <w:trHeight w:val="15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480" w:rsidRPr="009A6548" w:rsidRDefault="00607480" w:rsidP="00607480">
            <w:pPr>
              <w:jc w:val="center"/>
            </w:pPr>
            <w:r w:rsidRPr="009A6548"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480" w:rsidRPr="009A6548" w:rsidRDefault="003F32B3" w:rsidP="00607480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9A6548">
              <w:t>нежилое помещение, назначение: нежилое помещение, площадью 16 кв.м. Этаж: 1, кадастровый номер: 74:25:0100202:399, расположенное по адресу: Россия, Челябинская  область, г. Златоуст, п</w:t>
            </w:r>
            <w:proofErr w:type="gramStart"/>
            <w:r w:rsidRPr="009A6548">
              <w:t>.Ц</w:t>
            </w:r>
            <w:proofErr w:type="gramEnd"/>
            <w:r w:rsidRPr="009A6548">
              <w:t xml:space="preserve">ентральный, ул.Ленина, д.34 </w:t>
            </w:r>
            <w:proofErr w:type="spellStart"/>
            <w:r w:rsidRPr="009A6548">
              <w:t>пом</w:t>
            </w:r>
            <w:proofErr w:type="spellEnd"/>
            <w:r w:rsidRPr="009A6548">
              <w:t xml:space="preserve">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480" w:rsidRPr="009A6548" w:rsidRDefault="003F32B3" w:rsidP="00607480">
            <w:pPr>
              <w:pStyle w:val="a4"/>
              <w:spacing w:before="180" w:after="180"/>
              <w:jc w:val="center"/>
            </w:pPr>
            <w:r w:rsidRPr="009A6548">
              <w:t>76 000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480" w:rsidRPr="009A6548" w:rsidRDefault="003F32B3" w:rsidP="00607480">
            <w:pPr>
              <w:pStyle w:val="a4"/>
              <w:spacing w:before="180" w:after="180"/>
              <w:jc w:val="center"/>
            </w:pPr>
            <w:r w:rsidRPr="009A6548"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480" w:rsidRPr="009A6548" w:rsidRDefault="003F32B3" w:rsidP="00607480">
            <w:pPr>
              <w:pStyle w:val="a4"/>
              <w:spacing w:before="180" w:after="180"/>
              <w:jc w:val="center"/>
            </w:pPr>
            <w:r w:rsidRPr="009A6548">
              <w:t>15 200</w:t>
            </w:r>
          </w:p>
        </w:tc>
      </w:tr>
      <w:tr w:rsidR="00245446" w:rsidRPr="009A6548" w:rsidTr="00774036">
        <w:trPr>
          <w:trHeight w:val="15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D" w:rsidRPr="009A6548" w:rsidRDefault="00C15567">
            <w:pPr>
              <w:jc w:val="center"/>
            </w:pPr>
            <w:r w:rsidRPr="009A6548"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AD" w:rsidRPr="009A6548" w:rsidRDefault="003F32B3">
            <w:pPr>
              <w:pStyle w:val="a4"/>
              <w:spacing w:before="180" w:after="180"/>
              <w:jc w:val="center"/>
            </w:pPr>
            <w:r w:rsidRPr="009A6548">
              <w:t>нежилое помещение, назначение: нежилое помещение, площадью 48,8 кв.м. Этаж: 1, кадастровый номер: 74:25:0100202:403, расположенное по адресу: Россия, Челябинская  область, г. Златоуст, п</w:t>
            </w:r>
            <w:proofErr w:type="gramStart"/>
            <w:r w:rsidRPr="009A6548">
              <w:t>.Ц</w:t>
            </w:r>
            <w:proofErr w:type="gramEnd"/>
            <w:r w:rsidRPr="009A6548">
              <w:t xml:space="preserve">ентральный, ул.Ленина, д.34 </w:t>
            </w:r>
            <w:proofErr w:type="spellStart"/>
            <w:r w:rsidRPr="009A6548">
              <w:t>пом</w:t>
            </w:r>
            <w:proofErr w:type="spellEnd"/>
            <w:r w:rsidRPr="009A6548">
              <w:t xml:space="preserve"> 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AD" w:rsidRPr="009A6548" w:rsidRDefault="003F32B3">
            <w:pPr>
              <w:pStyle w:val="a4"/>
              <w:spacing w:before="180" w:after="180"/>
              <w:jc w:val="center"/>
            </w:pPr>
            <w:r w:rsidRPr="009A6548">
              <w:t>207 000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AD" w:rsidRPr="009A6548" w:rsidRDefault="003F32B3">
            <w:pPr>
              <w:pStyle w:val="a4"/>
              <w:spacing w:before="180" w:after="180"/>
              <w:jc w:val="center"/>
            </w:pPr>
            <w:r w:rsidRPr="009A6548"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AD" w:rsidRPr="009A6548" w:rsidRDefault="003F32B3">
            <w:pPr>
              <w:pStyle w:val="a4"/>
              <w:spacing w:before="180" w:after="180"/>
              <w:jc w:val="center"/>
            </w:pPr>
            <w:r w:rsidRPr="009A6548">
              <w:t>41 400</w:t>
            </w:r>
          </w:p>
        </w:tc>
      </w:tr>
      <w:tr w:rsidR="00245446" w:rsidRPr="009A6548" w:rsidTr="00774036">
        <w:trPr>
          <w:trHeight w:val="23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D" w:rsidRPr="009A6548" w:rsidRDefault="00C15567">
            <w:pPr>
              <w:jc w:val="center"/>
            </w:pPr>
            <w:r w:rsidRPr="009A6548">
              <w:t>12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AD" w:rsidRPr="009A6548" w:rsidRDefault="003F32B3">
            <w:pPr>
              <w:pStyle w:val="a4"/>
              <w:spacing w:before="180" w:after="180"/>
              <w:jc w:val="center"/>
            </w:pPr>
            <w:r w:rsidRPr="009A6548">
              <w:t>нежилое помещение, назначение: нежилое помещение, площадью 67,8 кв.м. Этаж: 1, кадастровый номер: 74:25:0100202:404, расположенное по адресу: Россия, Челябинская  область, г. Златоуст, п</w:t>
            </w:r>
            <w:proofErr w:type="gramStart"/>
            <w:r w:rsidRPr="009A6548">
              <w:t>.Ц</w:t>
            </w:r>
            <w:proofErr w:type="gramEnd"/>
            <w:r w:rsidRPr="009A6548">
              <w:t xml:space="preserve">ентральный, ул.Ленина, д.34 </w:t>
            </w:r>
            <w:proofErr w:type="spellStart"/>
            <w:r w:rsidRPr="009A6548">
              <w:t>пом</w:t>
            </w:r>
            <w:proofErr w:type="spellEnd"/>
            <w:r w:rsidRPr="009A6548">
              <w:t xml:space="preserve"> 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AD" w:rsidRPr="009A6548" w:rsidRDefault="003F32B3">
            <w:pPr>
              <w:pStyle w:val="a4"/>
              <w:spacing w:before="180" w:after="180"/>
              <w:jc w:val="center"/>
            </w:pPr>
            <w:r w:rsidRPr="009A6548">
              <w:t>216 000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AD" w:rsidRPr="009A6548" w:rsidRDefault="003F32B3">
            <w:pPr>
              <w:pStyle w:val="a4"/>
              <w:spacing w:before="180" w:after="180"/>
              <w:jc w:val="center"/>
            </w:pPr>
            <w:r w:rsidRPr="009A6548"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AD" w:rsidRPr="009A6548" w:rsidRDefault="003F32B3">
            <w:pPr>
              <w:pStyle w:val="a4"/>
              <w:spacing w:before="180" w:after="180"/>
              <w:jc w:val="center"/>
            </w:pPr>
            <w:r w:rsidRPr="009A6548">
              <w:t>43 200</w:t>
            </w:r>
          </w:p>
        </w:tc>
      </w:tr>
      <w:tr w:rsidR="00245446" w:rsidRPr="009A6548" w:rsidTr="00774036">
        <w:trPr>
          <w:trHeight w:val="5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AE" w:rsidRPr="009A6548" w:rsidRDefault="00C15567">
            <w:pPr>
              <w:jc w:val="center"/>
            </w:pPr>
            <w:r w:rsidRPr="009A6548">
              <w:t>13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AE" w:rsidRPr="009A6548" w:rsidRDefault="003F32B3" w:rsidP="009032AE">
            <w:pPr>
              <w:pStyle w:val="a4"/>
              <w:spacing w:before="180" w:after="180"/>
              <w:jc w:val="center"/>
            </w:pPr>
            <w:r w:rsidRPr="009A6548">
              <w:t>) нежилое помещение, назначение: нежилое помещение, площадью 70,9 кв.м. Этаж: 2, кадастровый номер: 74:25:0100202:411, расположенное по адресу: Россия, Челябинская  область, г. Златоуст, п</w:t>
            </w:r>
            <w:proofErr w:type="gramStart"/>
            <w:r w:rsidRPr="009A6548">
              <w:t>.Ц</w:t>
            </w:r>
            <w:proofErr w:type="gramEnd"/>
            <w:r w:rsidRPr="009A6548">
              <w:t xml:space="preserve">ентральный, ул.Ленина, д.34 </w:t>
            </w:r>
            <w:proofErr w:type="spellStart"/>
            <w:r w:rsidRPr="009A6548">
              <w:t>пом</w:t>
            </w:r>
            <w:proofErr w:type="spellEnd"/>
            <w:r w:rsidRPr="009A6548">
              <w:t xml:space="preserve"> 15.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AE" w:rsidRPr="009A6548" w:rsidRDefault="003F32B3">
            <w:pPr>
              <w:pStyle w:val="a4"/>
              <w:spacing w:before="180" w:after="180"/>
              <w:jc w:val="center"/>
            </w:pPr>
            <w:r w:rsidRPr="009A6548">
              <w:t>192 000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AE" w:rsidRPr="009A6548" w:rsidRDefault="003F32B3">
            <w:pPr>
              <w:pStyle w:val="a4"/>
              <w:spacing w:before="180" w:after="180"/>
              <w:jc w:val="center"/>
            </w:pPr>
            <w:r w:rsidRPr="009A6548">
              <w:t>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AE" w:rsidRPr="009A6548" w:rsidRDefault="003F32B3">
            <w:pPr>
              <w:pStyle w:val="a4"/>
              <w:spacing w:before="180" w:after="180"/>
              <w:jc w:val="center"/>
            </w:pPr>
            <w:r w:rsidRPr="009A6548">
              <w:t>38 400</w:t>
            </w:r>
          </w:p>
        </w:tc>
      </w:tr>
      <w:tr w:rsidR="00245446" w:rsidRPr="009A6548" w:rsidTr="00774036">
        <w:trPr>
          <w:trHeight w:val="5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C15567">
            <w:pPr>
              <w:jc w:val="center"/>
            </w:pPr>
            <w:r w:rsidRPr="009A6548">
              <w:t>14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3F32B3" w:rsidP="009032AE">
            <w:pPr>
              <w:pStyle w:val="a4"/>
              <w:spacing w:before="180" w:after="180"/>
              <w:jc w:val="center"/>
            </w:pPr>
            <w:r w:rsidRPr="009A6548">
              <w:t>нежилое помещение, назначение: нежилое помещение, площадью 58,2 кв.м. Этаж: 2, кадастровый номер: 74:25:0100202:407, расположенное по адресу: Россия, Челябинская  область, г. Златоуст, п</w:t>
            </w:r>
            <w:proofErr w:type="gramStart"/>
            <w:r w:rsidRPr="009A6548">
              <w:t>.Ц</w:t>
            </w:r>
            <w:proofErr w:type="gramEnd"/>
            <w:r w:rsidRPr="009A6548">
              <w:t xml:space="preserve">ентральный, ул.Ленина, д.34 </w:t>
            </w:r>
            <w:proofErr w:type="spellStart"/>
            <w:r w:rsidRPr="009A6548">
              <w:t>пом</w:t>
            </w:r>
            <w:proofErr w:type="spellEnd"/>
            <w:r w:rsidRPr="009A6548">
              <w:t xml:space="preserve"> 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3F32B3">
            <w:pPr>
              <w:pStyle w:val="a4"/>
              <w:spacing w:before="180" w:after="180"/>
              <w:jc w:val="center"/>
            </w:pPr>
            <w:r w:rsidRPr="009A6548">
              <w:t>157 000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3F32B3">
            <w:pPr>
              <w:pStyle w:val="a4"/>
              <w:spacing w:before="180" w:after="180"/>
              <w:jc w:val="center"/>
            </w:pPr>
            <w:r w:rsidRPr="009A6548">
              <w:t>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3F32B3">
            <w:pPr>
              <w:pStyle w:val="a4"/>
              <w:spacing w:before="180" w:after="180"/>
              <w:jc w:val="center"/>
            </w:pPr>
            <w:r w:rsidRPr="009A6548">
              <w:t>31 400</w:t>
            </w:r>
          </w:p>
        </w:tc>
      </w:tr>
      <w:tr w:rsidR="00245446" w:rsidRPr="009A6548" w:rsidTr="00774036">
        <w:trPr>
          <w:trHeight w:val="248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C15567">
            <w:pPr>
              <w:jc w:val="center"/>
            </w:pPr>
            <w:r w:rsidRPr="009A6548">
              <w:lastRenderedPageBreak/>
              <w:t>15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3F32B3" w:rsidP="009032AE">
            <w:pPr>
              <w:pStyle w:val="a4"/>
              <w:spacing w:before="180" w:after="180"/>
              <w:jc w:val="center"/>
            </w:pPr>
            <w:r w:rsidRPr="009A6548">
              <w:t>нежилое помещение, назначение: нежилое помещение, площадью 15,9 кв.м. Этаж: 2, кадастровый номер: 74:25:0100202:406, расположенное по адресу: Россия, Челябинская  область, г. Златоуст, п</w:t>
            </w:r>
            <w:proofErr w:type="gramStart"/>
            <w:r w:rsidRPr="009A6548">
              <w:t>.Ц</w:t>
            </w:r>
            <w:proofErr w:type="gramEnd"/>
            <w:r w:rsidRPr="009A6548">
              <w:t xml:space="preserve">ентральный, ул.Ленина, д.34 </w:t>
            </w:r>
            <w:proofErr w:type="spellStart"/>
            <w:r w:rsidRPr="009A6548">
              <w:t>пом</w:t>
            </w:r>
            <w:proofErr w:type="spellEnd"/>
            <w:r w:rsidRPr="009A6548">
              <w:t xml:space="preserve"> 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3F32B3">
            <w:pPr>
              <w:pStyle w:val="a4"/>
              <w:spacing w:before="180" w:after="180"/>
              <w:jc w:val="center"/>
            </w:pPr>
            <w:r w:rsidRPr="009A6548">
              <w:t>45 000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3F32B3">
            <w:pPr>
              <w:pStyle w:val="a4"/>
              <w:spacing w:before="180" w:after="180"/>
              <w:jc w:val="center"/>
            </w:pPr>
            <w:r w:rsidRPr="009A6548"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3F32B3">
            <w:pPr>
              <w:pStyle w:val="a4"/>
              <w:spacing w:before="180" w:after="180"/>
              <w:jc w:val="center"/>
            </w:pPr>
            <w:r w:rsidRPr="009A6548">
              <w:t>9 000</w:t>
            </w:r>
          </w:p>
        </w:tc>
      </w:tr>
      <w:tr w:rsidR="00245446" w:rsidRPr="009A6548" w:rsidTr="00774036">
        <w:trPr>
          <w:trHeight w:val="5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C15567">
            <w:pPr>
              <w:jc w:val="center"/>
            </w:pPr>
            <w:r w:rsidRPr="009A6548">
              <w:t>16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3F32B3" w:rsidP="009032AE">
            <w:pPr>
              <w:pStyle w:val="a4"/>
              <w:spacing w:before="180" w:after="180"/>
              <w:jc w:val="center"/>
            </w:pPr>
            <w:r w:rsidRPr="009A6548">
              <w:t>нежилое помещение, назначение: нежилое помещение, площадью 41,9 кв.м. Этаж: 2, кадастровый номер: 74:25:0100202:409, расположенное по адресу: Россия, Челябинская  область, г. Златоуст, п</w:t>
            </w:r>
            <w:proofErr w:type="gramStart"/>
            <w:r w:rsidRPr="009A6548">
              <w:t>.Ц</w:t>
            </w:r>
            <w:proofErr w:type="gramEnd"/>
            <w:r w:rsidRPr="009A6548">
              <w:t xml:space="preserve">ентральный, ул.Ленина, д.34 </w:t>
            </w:r>
            <w:proofErr w:type="spellStart"/>
            <w:r w:rsidRPr="009A6548">
              <w:t>пом</w:t>
            </w:r>
            <w:proofErr w:type="spellEnd"/>
            <w:r w:rsidRPr="009A6548">
              <w:t xml:space="preserve"> 13.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3F32B3">
            <w:pPr>
              <w:pStyle w:val="a4"/>
              <w:spacing w:before="180" w:after="180"/>
              <w:jc w:val="center"/>
            </w:pPr>
            <w:r w:rsidRPr="009A6548">
              <w:t>119 000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3F32B3">
            <w:pPr>
              <w:pStyle w:val="a4"/>
              <w:spacing w:before="180" w:after="180"/>
              <w:jc w:val="center"/>
            </w:pPr>
            <w:r w:rsidRPr="009A6548"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3F32B3">
            <w:pPr>
              <w:pStyle w:val="a4"/>
              <w:spacing w:before="180" w:after="180"/>
              <w:jc w:val="center"/>
            </w:pPr>
            <w:r w:rsidRPr="009A6548">
              <w:t>23 800</w:t>
            </w:r>
          </w:p>
        </w:tc>
      </w:tr>
      <w:tr w:rsidR="00245446" w:rsidRPr="009A6548" w:rsidTr="00774036">
        <w:trPr>
          <w:trHeight w:val="5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C15567">
            <w:pPr>
              <w:jc w:val="center"/>
            </w:pPr>
            <w:r w:rsidRPr="009A6548">
              <w:t>17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3F32B3" w:rsidP="009032AE">
            <w:pPr>
              <w:pStyle w:val="a4"/>
              <w:spacing w:before="180" w:after="180"/>
              <w:jc w:val="center"/>
            </w:pPr>
            <w:r w:rsidRPr="009A6548">
              <w:t>нежилое помещение, назначение: нежилое помещение, площадью 305,1 кв.м. Этаж: подвал, кадастровый номер: 74:25:0100202:379, расположенное по адресу: Россия, Челябинская  область, г. Златоуст, п</w:t>
            </w:r>
            <w:proofErr w:type="gramStart"/>
            <w:r w:rsidRPr="009A6548">
              <w:t>.Ц</w:t>
            </w:r>
            <w:proofErr w:type="gramEnd"/>
            <w:r w:rsidRPr="009A6548">
              <w:t xml:space="preserve">ентральный, ул.Ленина, д.34 </w:t>
            </w:r>
            <w:proofErr w:type="spellStart"/>
            <w:r w:rsidRPr="009A6548">
              <w:t>пом</w:t>
            </w:r>
            <w:proofErr w:type="spellEnd"/>
            <w:r w:rsidRPr="009A6548">
              <w:t xml:space="preserve"> 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3F32B3">
            <w:pPr>
              <w:pStyle w:val="a4"/>
              <w:spacing w:before="180" w:after="180"/>
              <w:jc w:val="center"/>
            </w:pPr>
            <w:r w:rsidRPr="009A6548">
              <w:t>181 000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3F32B3">
            <w:pPr>
              <w:pStyle w:val="a4"/>
              <w:spacing w:before="180" w:after="180"/>
              <w:jc w:val="center"/>
            </w:pPr>
            <w:r w:rsidRPr="009A6548">
              <w:t>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15" w:rsidRPr="009A6548" w:rsidRDefault="003F32B3">
            <w:pPr>
              <w:pStyle w:val="a4"/>
              <w:spacing w:before="180" w:after="180"/>
              <w:jc w:val="center"/>
            </w:pPr>
            <w:r w:rsidRPr="009A6548">
              <w:t>36 200</w:t>
            </w:r>
          </w:p>
        </w:tc>
      </w:tr>
    </w:tbl>
    <w:p w:rsidR="00773515" w:rsidRPr="00B2190E" w:rsidRDefault="00773515" w:rsidP="00C0108D">
      <w:pPr>
        <w:ind w:firstLine="709"/>
        <w:jc w:val="both"/>
        <w:rPr>
          <w:b/>
          <w:sz w:val="24"/>
          <w:szCs w:val="24"/>
        </w:rPr>
      </w:pPr>
    </w:p>
    <w:p w:rsidR="005628E0" w:rsidRPr="00315E72" w:rsidRDefault="005628E0" w:rsidP="005628E0">
      <w:pPr>
        <w:ind w:firstLine="567"/>
        <w:jc w:val="both"/>
        <w:rPr>
          <w:b/>
          <w:sz w:val="24"/>
          <w:szCs w:val="24"/>
        </w:rPr>
      </w:pPr>
      <w:r w:rsidRPr="00315E72">
        <w:rPr>
          <w:b/>
          <w:sz w:val="24"/>
          <w:szCs w:val="24"/>
        </w:rPr>
        <w:t>Дополнительная информация:</w:t>
      </w:r>
    </w:p>
    <w:p w:rsidR="005628E0" w:rsidRDefault="005628E0" w:rsidP="005628E0">
      <w:pPr>
        <w:ind w:firstLine="567"/>
        <w:jc w:val="both"/>
        <w:rPr>
          <w:sz w:val="24"/>
          <w:szCs w:val="24"/>
        </w:rPr>
      </w:pPr>
    </w:p>
    <w:p w:rsidR="005628E0" w:rsidRPr="00DD3481" w:rsidRDefault="005628E0" w:rsidP="005628E0">
      <w:pPr>
        <w:ind w:firstLine="567"/>
        <w:jc w:val="both"/>
        <w:rPr>
          <w:sz w:val="24"/>
          <w:szCs w:val="24"/>
        </w:rPr>
      </w:pPr>
      <w:r w:rsidRPr="00DD3481">
        <w:rPr>
          <w:sz w:val="24"/>
          <w:szCs w:val="24"/>
        </w:rPr>
        <w:t xml:space="preserve">Лот </w:t>
      </w:r>
      <w:r>
        <w:rPr>
          <w:sz w:val="24"/>
          <w:szCs w:val="24"/>
        </w:rPr>
        <w:t xml:space="preserve">№ </w:t>
      </w:r>
      <w:r w:rsidRPr="00DD3481">
        <w:rPr>
          <w:sz w:val="24"/>
          <w:szCs w:val="24"/>
        </w:rPr>
        <w:t xml:space="preserve">1 </w:t>
      </w:r>
      <w:r>
        <w:rPr>
          <w:sz w:val="24"/>
          <w:szCs w:val="24"/>
        </w:rPr>
        <w:t>- в</w:t>
      </w:r>
      <w:r w:rsidRPr="00DD3481">
        <w:rPr>
          <w:sz w:val="24"/>
          <w:szCs w:val="24"/>
        </w:rPr>
        <w:t xml:space="preserve"> помещении установлен </w:t>
      </w:r>
      <w:proofErr w:type="spellStart"/>
      <w:r w:rsidRPr="00DD3481">
        <w:rPr>
          <w:sz w:val="24"/>
          <w:szCs w:val="24"/>
        </w:rPr>
        <w:t>общеподъездныйэл</w:t>
      </w:r>
      <w:proofErr w:type="gramStart"/>
      <w:r w:rsidRPr="00DD3481">
        <w:rPr>
          <w:sz w:val="24"/>
          <w:szCs w:val="24"/>
        </w:rPr>
        <w:t>.щ</w:t>
      </w:r>
      <w:proofErr w:type="gramEnd"/>
      <w:r w:rsidRPr="00DD3481">
        <w:rPr>
          <w:sz w:val="24"/>
          <w:szCs w:val="24"/>
        </w:rPr>
        <w:t>иток</w:t>
      </w:r>
      <w:proofErr w:type="spellEnd"/>
      <w:r>
        <w:rPr>
          <w:sz w:val="24"/>
          <w:szCs w:val="24"/>
        </w:rPr>
        <w:t>.</w:t>
      </w:r>
    </w:p>
    <w:p w:rsidR="005628E0" w:rsidRDefault="005628E0" w:rsidP="005628E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8 - </w:t>
      </w:r>
      <w:r w:rsidRPr="00DD3481">
        <w:rPr>
          <w:sz w:val="24"/>
          <w:szCs w:val="24"/>
        </w:rPr>
        <w:t>в состав помещения входят места общего пользования (коридор)</w:t>
      </w:r>
      <w:r>
        <w:rPr>
          <w:sz w:val="24"/>
          <w:szCs w:val="24"/>
        </w:rPr>
        <w:t>.</w:t>
      </w:r>
    </w:p>
    <w:p w:rsidR="005628E0" w:rsidRPr="00DE4541" w:rsidRDefault="005628E0" w:rsidP="005628E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9 – требуется частичное восстановление системы </w:t>
      </w:r>
      <w:r w:rsidRPr="00DE4541">
        <w:rPr>
          <w:sz w:val="24"/>
          <w:szCs w:val="24"/>
        </w:rPr>
        <w:t>отопления, частично требуется ремонт, трещина по стене.</w:t>
      </w:r>
    </w:p>
    <w:p w:rsidR="005628E0" w:rsidRDefault="005628E0" w:rsidP="005628E0">
      <w:pPr>
        <w:ind w:firstLine="567"/>
        <w:jc w:val="both"/>
        <w:rPr>
          <w:sz w:val="24"/>
          <w:szCs w:val="24"/>
        </w:rPr>
      </w:pPr>
      <w:r w:rsidRPr="00DE4541">
        <w:rPr>
          <w:sz w:val="24"/>
          <w:szCs w:val="24"/>
        </w:rPr>
        <w:t>Лот 13 - требуется частичное восстановление системы отопления.</w:t>
      </w:r>
    </w:p>
    <w:p w:rsidR="005628E0" w:rsidRDefault="005628E0" w:rsidP="005628E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Лот 14 - требуется частичное восстановление системы отопления.</w:t>
      </w:r>
    </w:p>
    <w:p w:rsidR="005628E0" w:rsidRDefault="005628E0" w:rsidP="005628E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Лот 15 - требуется частичное восстановление системы отопления.</w:t>
      </w:r>
    </w:p>
    <w:p w:rsidR="005628E0" w:rsidRDefault="005628E0" w:rsidP="005628E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Лот 16 - требуется частичное восстановление системы отопления.</w:t>
      </w:r>
    </w:p>
    <w:p w:rsidR="003173FE" w:rsidRDefault="003173FE" w:rsidP="000E2468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0E2468" w:rsidRPr="00B2190E" w:rsidRDefault="000E2468" w:rsidP="000E2468">
      <w:pPr>
        <w:ind w:firstLine="709"/>
        <w:jc w:val="both"/>
        <w:rPr>
          <w:sz w:val="24"/>
          <w:szCs w:val="24"/>
        </w:rPr>
      </w:pPr>
      <w:r w:rsidRPr="00B2190E">
        <w:rPr>
          <w:sz w:val="24"/>
          <w:szCs w:val="24"/>
        </w:rPr>
        <w:t xml:space="preserve">Победителем признается лицо, предложившее наибольшую цену. </w:t>
      </w:r>
      <w:r w:rsidRPr="00B2190E">
        <w:rPr>
          <w:b/>
          <w:sz w:val="24"/>
          <w:szCs w:val="24"/>
        </w:rPr>
        <w:t>В течение 5 (пяти) рабочих дней с даты подведения итогов аукциона с победителем аукциона заключается договор купли-продажи.</w:t>
      </w:r>
      <w:r w:rsidRPr="00B2190E">
        <w:rPr>
          <w:sz w:val="24"/>
          <w:szCs w:val="24"/>
        </w:rPr>
        <w:t xml:space="preserve"> Оплата по договору купли-продажи осуществляется в течении 30 дней с даты подписания договора по реквизитам, указанным в договоре. </w:t>
      </w:r>
    </w:p>
    <w:p w:rsidR="00B2190E" w:rsidRPr="00B2190E" w:rsidRDefault="00B2190E" w:rsidP="000E2468">
      <w:pPr>
        <w:ind w:firstLine="709"/>
        <w:jc w:val="both"/>
        <w:rPr>
          <w:sz w:val="24"/>
          <w:szCs w:val="24"/>
        </w:rPr>
      </w:pPr>
    </w:p>
    <w:p w:rsidR="00B2190E" w:rsidRPr="00B2190E" w:rsidRDefault="00B2190E" w:rsidP="00B2190E">
      <w:pPr>
        <w:ind w:firstLine="851"/>
        <w:jc w:val="center"/>
        <w:rPr>
          <w:b/>
          <w:sz w:val="24"/>
          <w:szCs w:val="24"/>
        </w:rPr>
      </w:pPr>
      <w:r w:rsidRPr="00B2190E">
        <w:rPr>
          <w:b/>
          <w:sz w:val="24"/>
          <w:szCs w:val="24"/>
        </w:rPr>
        <w:t xml:space="preserve">Претенденты предоставляют лично или через своего полномочного </w:t>
      </w:r>
    </w:p>
    <w:p w:rsidR="00B2190E" w:rsidRPr="00B2190E" w:rsidRDefault="00B2190E" w:rsidP="00B2190E">
      <w:pPr>
        <w:ind w:firstLine="851"/>
        <w:jc w:val="center"/>
        <w:rPr>
          <w:b/>
          <w:sz w:val="24"/>
          <w:szCs w:val="24"/>
        </w:rPr>
      </w:pPr>
      <w:r w:rsidRPr="00B2190E">
        <w:rPr>
          <w:b/>
          <w:sz w:val="24"/>
          <w:szCs w:val="24"/>
        </w:rPr>
        <w:t>представителя следующие документы:</w:t>
      </w:r>
    </w:p>
    <w:p w:rsidR="00B2190E" w:rsidRPr="00B2190E" w:rsidRDefault="00B2190E" w:rsidP="00B2190E">
      <w:pPr>
        <w:ind w:firstLine="851"/>
        <w:jc w:val="both"/>
        <w:rPr>
          <w:sz w:val="24"/>
          <w:szCs w:val="24"/>
        </w:rPr>
      </w:pPr>
      <w:r w:rsidRPr="00B2190E">
        <w:rPr>
          <w:sz w:val="24"/>
          <w:szCs w:val="24"/>
        </w:rPr>
        <w:t>1)   Опись представленных документов в двух экз.</w:t>
      </w:r>
    </w:p>
    <w:p w:rsidR="00B2190E" w:rsidRPr="00B2190E" w:rsidRDefault="00B2190E" w:rsidP="00B2190E">
      <w:pPr>
        <w:ind w:firstLine="851"/>
        <w:jc w:val="both"/>
        <w:rPr>
          <w:sz w:val="24"/>
          <w:szCs w:val="24"/>
        </w:rPr>
      </w:pPr>
      <w:r w:rsidRPr="00B2190E">
        <w:rPr>
          <w:sz w:val="24"/>
          <w:szCs w:val="24"/>
        </w:rPr>
        <w:t>2)  Заявку установленного образца в двух экз.</w:t>
      </w:r>
    </w:p>
    <w:p w:rsidR="00B2190E" w:rsidRPr="00B2190E" w:rsidRDefault="00B2190E" w:rsidP="00B2190E">
      <w:pPr>
        <w:ind w:firstLine="851"/>
        <w:jc w:val="both"/>
        <w:rPr>
          <w:sz w:val="24"/>
          <w:szCs w:val="24"/>
        </w:rPr>
      </w:pPr>
      <w:r w:rsidRPr="00B2190E">
        <w:rPr>
          <w:sz w:val="24"/>
          <w:szCs w:val="24"/>
        </w:rPr>
        <w:t>3) Платежный документ (копия), подтверждающий внесение задатка (по усмотрению заявителя). Документом, подтверждающим поступление задатка на счет, указанный в информационном сообщении, является выписка со счета продавца.</w:t>
      </w:r>
    </w:p>
    <w:p w:rsidR="00B2190E" w:rsidRPr="00B2190E" w:rsidRDefault="00B2190E" w:rsidP="00B2190E">
      <w:pPr>
        <w:ind w:firstLine="851"/>
        <w:jc w:val="both"/>
        <w:rPr>
          <w:sz w:val="24"/>
          <w:szCs w:val="24"/>
        </w:rPr>
      </w:pPr>
      <w:r w:rsidRPr="00B2190E">
        <w:rPr>
          <w:sz w:val="24"/>
          <w:szCs w:val="24"/>
        </w:rPr>
        <w:t>4)   Юридические лица представляют:</w:t>
      </w:r>
    </w:p>
    <w:p w:rsidR="00B2190E" w:rsidRPr="00B2190E" w:rsidRDefault="00B2190E" w:rsidP="00B2190E">
      <w:pPr>
        <w:ind w:firstLine="851"/>
        <w:jc w:val="both"/>
        <w:rPr>
          <w:sz w:val="24"/>
          <w:szCs w:val="24"/>
        </w:rPr>
      </w:pPr>
      <w:r w:rsidRPr="00B2190E">
        <w:rPr>
          <w:sz w:val="24"/>
          <w:szCs w:val="24"/>
        </w:rPr>
        <w:t>-  заверенные копии учредительных документов;</w:t>
      </w:r>
    </w:p>
    <w:p w:rsidR="00B2190E" w:rsidRPr="00B2190E" w:rsidRDefault="00B2190E" w:rsidP="00B2190E">
      <w:pPr>
        <w:ind w:firstLine="851"/>
        <w:jc w:val="both"/>
        <w:rPr>
          <w:sz w:val="24"/>
          <w:szCs w:val="24"/>
        </w:rPr>
      </w:pPr>
      <w:r w:rsidRPr="00B2190E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B2190E" w:rsidRPr="00B2190E" w:rsidRDefault="00B2190E" w:rsidP="00B2190E">
      <w:pPr>
        <w:ind w:firstLine="851"/>
        <w:jc w:val="both"/>
        <w:rPr>
          <w:sz w:val="24"/>
          <w:szCs w:val="24"/>
        </w:rPr>
      </w:pPr>
      <w:r w:rsidRPr="00B2190E">
        <w:rPr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</w:t>
      </w:r>
      <w:r w:rsidRPr="00B2190E">
        <w:rPr>
          <w:sz w:val="24"/>
          <w:szCs w:val="24"/>
        </w:rPr>
        <w:lastRenderedPageBreak/>
        <w:t>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2190E" w:rsidRPr="00B2190E" w:rsidRDefault="00B2190E" w:rsidP="00B2190E">
      <w:pPr>
        <w:ind w:firstLine="851"/>
        <w:jc w:val="both"/>
        <w:rPr>
          <w:sz w:val="24"/>
          <w:szCs w:val="24"/>
        </w:rPr>
      </w:pPr>
      <w:r w:rsidRPr="00B2190E">
        <w:rPr>
          <w:sz w:val="24"/>
          <w:szCs w:val="24"/>
        </w:rPr>
        <w:t>Физические лица предъявляют документ, удостоверяющий личность, или представляют копии всех его листов.</w:t>
      </w:r>
    </w:p>
    <w:p w:rsidR="00B2190E" w:rsidRPr="00B2190E" w:rsidRDefault="00B2190E" w:rsidP="00B2190E">
      <w:pPr>
        <w:ind w:firstLine="851"/>
        <w:jc w:val="both"/>
        <w:rPr>
          <w:sz w:val="24"/>
          <w:szCs w:val="24"/>
        </w:rPr>
      </w:pPr>
      <w:r w:rsidRPr="00B2190E">
        <w:rPr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 от имени претендента, оформленная в установленном порядке, или нотариально заверенная копия такой доверенности. 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2190E" w:rsidRPr="00B2190E" w:rsidRDefault="00B2190E" w:rsidP="00B2190E">
      <w:pPr>
        <w:ind w:firstLine="851"/>
        <w:jc w:val="both"/>
        <w:rPr>
          <w:sz w:val="24"/>
          <w:szCs w:val="24"/>
        </w:rPr>
      </w:pPr>
      <w:r w:rsidRPr="00B2190E">
        <w:rPr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B2190E" w:rsidRPr="00B2190E" w:rsidRDefault="00B2190E" w:rsidP="00B2190E">
      <w:pPr>
        <w:ind w:firstLine="851"/>
        <w:jc w:val="both"/>
        <w:rPr>
          <w:sz w:val="24"/>
          <w:szCs w:val="24"/>
        </w:rPr>
      </w:pPr>
      <w:r w:rsidRPr="00B2190E">
        <w:rPr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B2190E" w:rsidRPr="00B2190E" w:rsidRDefault="00B2190E" w:rsidP="00B2190E">
      <w:pPr>
        <w:autoSpaceDE w:val="0"/>
        <w:ind w:firstLine="709"/>
        <w:jc w:val="both"/>
        <w:rPr>
          <w:sz w:val="24"/>
          <w:szCs w:val="24"/>
        </w:rPr>
      </w:pPr>
      <w:r w:rsidRPr="00B2190E">
        <w:rPr>
          <w:sz w:val="24"/>
          <w:szCs w:val="24"/>
        </w:rPr>
        <w:t xml:space="preserve">Претендентам необходимо представить полные банковские реквизиты счета для возврата задатка в установленных случаях. </w:t>
      </w:r>
    </w:p>
    <w:p w:rsidR="00B2190E" w:rsidRPr="00B2190E" w:rsidRDefault="00B2190E" w:rsidP="00B2190E">
      <w:pPr>
        <w:ind w:firstLine="709"/>
        <w:jc w:val="both"/>
        <w:rPr>
          <w:sz w:val="24"/>
          <w:szCs w:val="24"/>
        </w:rPr>
      </w:pPr>
      <w:r w:rsidRPr="00B2190E">
        <w:rPr>
          <w:sz w:val="24"/>
          <w:szCs w:val="24"/>
        </w:rPr>
        <w:t>Настоящее сообщение является публичной офертой для заключения договора о задатке в соответствии со ст.437 Гражданского кодекса РФ, а подача претендентом заявки и перечисление задатка являются акцептом такой оферты, после чего договор о  задатке считается заключенным в письменной форме.</w:t>
      </w:r>
    </w:p>
    <w:p w:rsidR="00C93CAD" w:rsidRPr="00B2190E" w:rsidRDefault="00C93CAD" w:rsidP="00C93CAD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B2190E">
        <w:rPr>
          <w:sz w:val="24"/>
          <w:szCs w:val="24"/>
          <w:lang w:eastAsia="ru-RU"/>
        </w:rPr>
        <w:t>Ограничения участия отдельных категорий физических и юридических лиц в приватизации имущества установлены статьей 5 Федерального закона от 21.12.2001 N 178-ФЗ "О приватизации государственного и муниципального имущества".</w:t>
      </w:r>
    </w:p>
    <w:p w:rsidR="000E2468" w:rsidRPr="00B2190E" w:rsidRDefault="000E2468" w:rsidP="000E2468">
      <w:pPr>
        <w:suppressAutoHyphens w:val="0"/>
        <w:ind w:firstLine="708"/>
        <w:jc w:val="both"/>
        <w:rPr>
          <w:b/>
          <w:sz w:val="24"/>
          <w:szCs w:val="24"/>
          <w:lang w:eastAsia="ru-RU"/>
        </w:rPr>
      </w:pPr>
      <w:r w:rsidRPr="00B2190E">
        <w:rPr>
          <w:sz w:val="24"/>
          <w:szCs w:val="24"/>
          <w:lang w:eastAsia="ru-RU"/>
        </w:rPr>
        <w:t xml:space="preserve">Бланки документов находятся в сети Интернет </w:t>
      </w:r>
      <w:r w:rsidRPr="00B2190E">
        <w:rPr>
          <w:b/>
          <w:sz w:val="24"/>
          <w:szCs w:val="24"/>
          <w:lang w:eastAsia="ru-RU"/>
        </w:rPr>
        <w:t xml:space="preserve">http://www.zlat-go.ru/ </w:t>
      </w:r>
      <w:proofErr w:type="gramStart"/>
      <w:r w:rsidRPr="00B2190E">
        <w:rPr>
          <w:b/>
          <w:sz w:val="24"/>
          <w:szCs w:val="24"/>
          <w:lang w:eastAsia="ru-RU"/>
        </w:rPr>
        <w:t>Главная</w:t>
      </w:r>
      <w:proofErr w:type="gramEnd"/>
      <w:r w:rsidRPr="00B2190E">
        <w:rPr>
          <w:b/>
          <w:sz w:val="24"/>
          <w:szCs w:val="24"/>
          <w:lang w:eastAsia="ru-RU"/>
        </w:rPr>
        <w:t>&gt;КУИ&gt;Отдел имущественных отношений&gt;Бланки  и образцы документов&gt;Бланки для аукциона (конкурса).</w:t>
      </w:r>
    </w:p>
    <w:p w:rsidR="000E2468" w:rsidRPr="00B2190E" w:rsidRDefault="000E2468" w:rsidP="000E2468">
      <w:pPr>
        <w:suppressAutoHyphens w:val="0"/>
        <w:ind w:firstLine="708"/>
        <w:jc w:val="both"/>
        <w:rPr>
          <w:b/>
          <w:sz w:val="24"/>
          <w:szCs w:val="24"/>
          <w:lang w:eastAsia="ru-RU"/>
        </w:rPr>
      </w:pPr>
      <w:r w:rsidRPr="00B2190E">
        <w:rPr>
          <w:sz w:val="24"/>
          <w:szCs w:val="24"/>
          <w:lang w:eastAsia="ru-RU"/>
        </w:rPr>
        <w:t xml:space="preserve">Проект договора опубликован на сайтах: </w:t>
      </w:r>
      <w:r w:rsidRPr="00B2190E">
        <w:rPr>
          <w:b/>
          <w:sz w:val="24"/>
          <w:szCs w:val="24"/>
          <w:lang w:eastAsia="ru-RU"/>
        </w:rPr>
        <w:t>http://www.torgi.gov.ru, http://www.zlat-go.ru/  Главная&gt; КУИ &gt; Аукционы и Конкурсы</w:t>
      </w:r>
      <w:proofErr w:type="gramStart"/>
      <w:r w:rsidRPr="00B2190E">
        <w:rPr>
          <w:b/>
          <w:sz w:val="24"/>
          <w:szCs w:val="24"/>
          <w:lang w:eastAsia="ru-RU"/>
        </w:rPr>
        <w:t xml:space="preserve"> &gt; В</w:t>
      </w:r>
      <w:proofErr w:type="gramEnd"/>
      <w:r w:rsidRPr="00B2190E">
        <w:rPr>
          <w:b/>
          <w:sz w:val="24"/>
          <w:szCs w:val="24"/>
          <w:lang w:eastAsia="ru-RU"/>
        </w:rPr>
        <w:t xml:space="preserve"> отношении муниципального имущества &gt; Извещение от </w:t>
      </w:r>
      <w:r w:rsidR="00A75F4B">
        <w:rPr>
          <w:b/>
          <w:sz w:val="24"/>
          <w:szCs w:val="24"/>
          <w:lang w:eastAsia="ru-RU"/>
        </w:rPr>
        <w:t>17.05.2019</w:t>
      </w:r>
      <w:r w:rsidRPr="00B2190E">
        <w:rPr>
          <w:b/>
          <w:sz w:val="24"/>
          <w:szCs w:val="24"/>
          <w:lang w:eastAsia="ru-RU"/>
        </w:rPr>
        <w:t>г.</w:t>
      </w:r>
    </w:p>
    <w:p w:rsidR="000E2468" w:rsidRPr="00A75F4B" w:rsidRDefault="000E2468" w:rsidP="000E2468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B2190E">
        <w:rPr>
          <w:sz w:val="24"/>
          <w:szCs w:val="24"/>
          <w:lang w:eastAsia="ru-RU"/>
        </w:rPr>
        <w:t xml:space="preserve"> Прием заявок с документами осуществляется в рабочие дни с 8.30 до 12.00, начиная с </w:t>
      </w:r>
      <w:r w:rsidR="00A75F4B">
        <w:rPr>
          <w:b/>
          <w:sz w:val="24"/>
          <w:szCs w:val="24"/>
          <w:lang w:eastAsia="ru-RU"/>
        </w:rPr>
        <w:t>20.05.2019</w:t>
      </w:r>
      <w:r w:rsidRPr="00B2190E">
        <w:rPr>
          <w:b/>
          <w:sz w:val="24"/>
          <w:szCs w:val="24"/>
          <w:lang w:eastAsia="ru-RU"/>
        </w:rPr>
        <w:t>г</w:t>
      </w:r>
      <w:r w:rsidRPr="00B2190E">
        <w:rPr>
          <w:sz w:val="24"/>
          <w:szCs w:val="24"/>
          <w:lang w:eastAsia="ru-RU"/>
        </w:rPr>
        <w:t>. по адресу:  Челябинская</w:t>
      </w:r>
      <w:r w:rsidRPr="00A75F4B">
        <w:rPr>
          <w:sz w:val="24"/>
          <w:szCs w:val="24"/>
          <w:lang w:eastAsia="ru-RU"/>
        </w:rPr>
        <w:t>обл., г</w:t>
      </w:r>
      <w:proofErr w:type="gramStart"/>
      <w:r w:rsidRPr="00A75F4B">
        <w:rPr>
          <w:sz w:val="24"/>
          <w:szCs w:val="24"/>
          <w:lang w:eastAsia="ru-RU"/>
        </w:rPr>
        <w:t>.З</w:t>
      </w:r>
      <w:proofErr w:type="gramEnd"/>
      <w:r w:rsidRPr="00A75F4B">
        <w:rPr>
          <w:sz w:val="24"/>
          <w:szCs w:val="24"/>
          <w:lang w:eastAsia="ru-RU"/>
        </w:rPr>
        <w:t xml:space="preserve">латоуст, ул. Таганайская, 1, каб.331. Последний срок приема заявок с документами  </w:t>
      </w:r>
      <w:r w:rsidR="00A75F4B" w:rsidRPr="00A75F4B">
        <w:rPr>
          <w:b/>
          <w:sz w:val="24"/>
          <w:szCs w:val="24"/>
          <w:lang w:eastAsia="ru-RU"/>
        </w:rPr>
        <w:t>13.06.2019</w:t>
      </w:r>
      <w:r w:rsidRPr="00A75F4B">
        <w:rPr>
          <w:b/>
          <w:sz w:val="24"/>
          <w:szCs w:val="24"/>
          <w:lang w:eastAsia="ru-RU"/>
        </w:rPr>
        <w:t>г.</w:t>
      </w:r>
      <w:r w:rsidRPr="00A75F4B">
        <w:rPr>
          <w:sz w:val="24"/>
          <w:szCs w:val="24"/>
          <w:lang w:eastAsia="ru-RU"/>
        </w:rPr>
        <w:t xml:space="preserve">  до 12 часов.</w:t>
      </w:r>
    </w:p>
    <w:p w:rsidR="000E2468" w:rsidRPr="00A75F4B" w:rsidRDefault="000E2468" w:rsidP="000E2468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A75F4B">
        <w:rPr>
          <w:b/>
          <w:sz w:val="24"/>
          <w:szCs w:val="24"/>
          <w:lang w:eastAsia="ru-RU"/>
        </w:rPr>
        <w:t xml:space="preserve">Аукцион состоится </w:t>
      </w:r>
      <w:r w:rsidR="00DD3481">
        <w:rPr>
          <w:b/>
          <w:sz w:val="24"/>
          <w:szCs w:val="24"/>
          <w:lang w:eastAsia="ru-RU"/>
        </w:rPr>
        <w:t>19</w:t>
      </w:r>
      <w:r w:rsidR="00A75F4B" w:rsidRPr="00A75F4B">
        <w:rPr>
          <w:b/>
          <w:sz w:val="24"/>
          <w:szCs w:val="24"/>
          <w:lang w:eastAsia="ru-RU"/>
        </w:rPr>
        <w:t>.06.2019</w:t>
      </w:r>
      <w:r w:rsidRPr="00A75F4B">
        <w:rPr>
          <w:b/>
          <w:sz w:val="24"/>
          <w:szCs w:val="24"/>
          <w:lang w:eastAsia="ru-RU"/>
        </w:rPr>
        <w:t>г. в 11 часов 00 минут</w:t>
      </w:r>
      <w:r w:rsidRPr="00A75F4B">
        <w:rPr>
          <w:sz w:val="24"/>
          <w:szCs w:val="24"/>
          <w:lang w:eastAsia="ru-RU"/>
        </w:rPr>
        <w:t xml:space="preserve"> по адресу: Челябинская область, г.Златоуст, ул. Таганайская, 1, к.№110. Регистрация участников аукциона начинается в 10 часов 45 минут </w:t>
      </w:r>
      <w:r w:rsidR="00DD3481" w:rsidRPr="00DD3481">
        <w:rPr>
          <w:b/>
          <w:sz w:val="24"/>
          <w:szCs w:val="24"/>
          <w:lang w:eastAsia="ru-RU"/>
        </w:rPr>
        <w:t>19</w:t>
      </w:r>
      <w:r w:rsidR="00A75F4B" w:rsidRPr="00DD3481">
        <w:rPr>
          <w:b/>
          <w:sz w:val="24"/>
          <w:szCs w:val="24"/>
          <w:lang w:eastAsia="ru-RU"/>
        </w:rPr>
        <w:t>.06.</w:t>
      </w:r>
      <w:r w:rsidR="00A75F4B" w:rsidRPr="00A75F4B">
        <w:rPr>
          <w:b/>
          <w:sz w:val="24"/>
          <w:szCs w:val="24"/>
          <w:lang w:eastAsia="ru-RU"/>
        </w:rPr>
        <w:t>2019</w:t>
      </w:r>
      <w:r w:rsidRPr="00A75F4B">
        <w:rPr>
          <w:b/>
          <w:sz w:val="24"/>
          <w:szCs w:val="24"/>
          <w:lang w:eastAsia="ru-RU"/>
        </w:rPr>
        <w:t>г.</w:t>
      </w:r>
      <w:r w:rsidRPr="00A75F4B">
        <w:rPr>
          <w:sz w:val="24"/>
          <w:szCs w:val="24"/>
          <w:lang w:eastAsia="ru-RU"/>
        </w:rPr>
        <w:t xml:space="preserve"> по указанному адресу.</w:t>
      </w:r>
    </w:p>
    <w:p w:rsidR="000E2468" w:rsidRPr="00A75F4B" w:rsidRDefault="000E2468" w:rsidP="000E2468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A75F4B">
        <w:rPr>
          <w:sz w:val="24"/>
          <w:szCs w:val="24"/>
          <w:lang w:eastAsia="ru-RU"/>
        </w:rPr>
        <w:t xml:space="preserve"> Задат</w:t>
      </w:r>
      <w:r w:rsidR="00321454" w:rsidRPr="00A75F4B">
        <w:rPr>
          <w:sz w:val="24"/>
          <w:szCs w:val="24"/>
          <w:lang w:eastAsia="ru-RU"/>
        </w:rPr>
        <w:t>ки</w:t>
      </w:r>
      <w:r w:rsidRPr="00A75F4B">
        <w:rPr>
          <w:sz w:val="24"/>
          <w:szCs w:val="24"/>
          <w:lang w:eastAsia="ru-RU"/>
        </w:rPr>
        <w:t>внос</w:t>
      </w:r>
      <w:r w:rsidR="00321454" w:rsidRPr="00A75F4B">
        <w:rPr>
          <w:sz w:val="24"/>
          <w:szCs w:val="24"/>
          <w:lang w:eastAsia="ru-RU"/>
        </w:rPr>
        <w:t>я</w:t>
      </w:r>
      <w:r w:rsidRPr="00A75F4B">
        <w:rPr>
          <w:sz w:val="24"/>
          <w:szCs w:val="24"/>
          <w:lang w:eastAsia="ru-RU"/>
        </w:rPr>
        <w:t xml:space="preserve">тся  по следующим реквизитам: </w:t>
      </w:r>
    </w:p>
    <w:p w:rsidR="000E2468" w:rsidRPr="00A75F4B" w:rsidRDefault="000E2468" w:rsidP="000E2468">
      <w:pPr>
        <w:suppressAutoHyphens w:val="0"/>
        <w:ind w:firstLine="708"/>
        <w:jc w:val="both"/>
        <w:rPr>
          <w:b/>
          <w:sz w:val="24"/>
          <w:szCs w:val="24"/>
          <w:lang w:eastAsia="ru-RU"/>
        </w:rPr>
      </w:pPr>
      <w:r w:rsidRPr="00A75F4B">
        <w:rPr>
          <w:b/>
          <w:sz w:val="24"/>
          <w:szCs w:val="24"/>
          <w:lang w:eastAsia="ru-RU"/>
        </w:rPr>
        <w:t xml:space="preserve">Получатель – Финансовое управление Златоустовского городского округа («КУИ ЗГО» л/с 0511801400Р)»; </w:t>
      </w:r>
    </w:p>
    <w:p w:rsidR="000E2468" w:rsidRPr="00A75F4B" w:rsidRDefault="000E2468" w:rsidP="000E2468">
      <w:pPr>
        <w:suppressAutoHyphens w:val="0"/>
        <w:ind w:firstLine="708"/>
        <w:jc w:val="both"/>
        <w:rPr>
          <w:b/>
          <w:sz w:val="24"/>
          <w:szCs w:val="24"/>
          <w:lang w:eastAsia="ru-RU"/>
        </w:rPr>
      </w:pPr>
      <w:r w:rsidRPr="00A75F4B">
        <w:rPr>
          <w:b/>
          <w:sz w:val="24"/>
          <w:szCs w:val="24"/>
          <w:lang w:eastAsia="ru-RU"/>
        </w:rPr>
        <w:t>ИНН/КПП 7404011272/740401001, р/с № 40302810000005000016. Банк получателя: РКЦ Златоуст г.Златоуст, БИК 047520000; (КБК по требованию 000 000 000 000 000 00 130).</w:t>
      </w:r>
    </w:p>
    <w:p w:rsidR="000E2468" w:rsidRPr="00A75F4B" w:rsidRDefault="000E2468" w:rsidP="000E2468">
      <w:pPr>
        <w:suppressAutoHyphens w:val="0"/>
        <w:ind w:firstLine="708"/>
        <w:jc w:val="both"/>
        <w:rPr>
          <w:b/>
          <w:sz w:val="24"/>
          <w:szCs w:val="24"/>
          <w:lang w:eastAsia="ru-RU"/>
        </w:rPr>
      </w:pPr>
      <w:r w:rsidRPr="00A75F4B">
        <w:rPr>
          <w:b/>
          <w:sz w:val="24"/>
          <w:szCs w:val="24"/>
          <w:lang w:eastAsia="ru-RU"/>
        </w:rPr>
        <w:t>Назначение платежа: «Задаток за участие в аукционе по продаже (далее наименование объекта). (лот № ______)</w:t>
      </w:r>
    </w:p>
    <w:p w:rsidR="000E2468" w:rsidRPr="00A75F4B" w:rsidRDefault="000E2468" w:rsidP="000E2468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A75F4B">
        <w:rPr>
          <w:sz w:val="24"/>
          <w:szCs w:val="24"/>
          <w:lang w:eastAsia="ru-RU"/>
        </w:rPr>
        <w:t xml:space="preserve">Последний срок оплаты задатков на указанный счет –  </w:t>
      </w:r>
      <w:r w:rsidR="00A75F4B" w:rsidRPr="00A75F4B">
        <w:rPr>
          <w:b/>
          <w:sz w:val="24"/>
          <w:szCs w:val="24"/>
          <w:lang w:eastAsia="ru-RU"/>
        </w:rPr>
        <w:t>10.06.2019</w:t>
      </w:r>
      <w:r w:rsidRPr="00A75F4B">
        <w:rPr>
          <w:b/>
          <w:sz w:val="24"/>
          <w:szCs w:val="24"/>
          <w:lang w:eastAsia="ru-RU"/>
        </w:rPr>
        <w:t>г.</w:t>
      </w:r>
    </w:p>
    <w:p w:rsidR="000E2468" w:rsidRPr="00DD3481" w:rsidRDefault="000E2468" w:rsidP="000E2468">
      <w:pPr>
        <w:suppressAutoHyphens w:val="0"/>
        <w:ind w:firstLine="708"/>
        <w:jc w:val="both"/>
        <w:rPr>
          <w:b/>
          <w:sz w:val="24"/>
          <w:szCs w:val="24"/>
          <w:lang w:eastAsia="ru-RU"/>
        </w:rPr>
      </w:pPr>
      <w:r w:rsidRPr="00A75F4B">
        <w:rPr>
          <w:sz w:val="24"/>
          <w:szCs w:val="24"/>
          <w:lang w:eastAsia="ru-RU"/>
        </w:rPr>
        <w:t xml:space="preserve">Дата определения участников аукциона – </w:t>
      </w:r>
      <w:r w:rsidR="00DD3481" w:rsidRPr="00DD3481">
        <w:rPr>
          <w:b/>
          <w:sz w:val="24"/>
          <w:szCs w:val="24"/>
          <w:lang w:eastAsia="ru-RU"/>
        </w:rPr>
        <w:t>14.06.2019</w:t>
      </w:r>
      <w:r w:rsidRPr="00DD3481">
        <w:rPr>
          <w:b/>
          <w:sz w:val="24"/>
          <w:szCs w:val="24"/>
          <w:lang w:eastAsia="ru-RU"/>
        </w:rPr>
        <w:t>г.</w:t>
      </w:r>
    </w:p>
    <w:p w:rsidR="000E2468" w:rsidRPr="00B2190E" w:rsidRDefault="000E2468" w:rsidP="000E2468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B2190E">
        <w:rPr>
          <w:sz w:val="24"/>
          <w:szCs w:val="24"/>
          <w:lang w:eastAsia="ru-RU"/>
        </w:rPr>
        <w:t>Настоящее сообщение является публичной офертой для заключения договора о задатке в соответствии со ст.437 Гражданского кодекса РФ, а подача претендентом заявки и перечисление задатка являются акцептом такой оферты, после чего договор о  задатке считается заключенным в письменной форме.</w:t>
      </w:r>
    </w:p>
    <w:p w:rsidR="000E2468" w:rsidRPr="00B2190E" w:rsidRDefault="000E2468" w:rsidP="000E2468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B2190E">
        <w:rPr>
          <w:sz w:val="24"/>
          <w:szCs w:val="24"/>
          <w:lang w:eastAsia="ru-RU"/>
        </w:rPr>
        <w:t>Задаток возвращается участникам аукциона, за исключением его победителя, в течение 5 дней со дня подведения итогов аукциона.</w:t>
      </w:r>
    </w:p>
    <w:p w:rsidR="000E2468" w:rsidRPr="00B2190E" w:rsidRDefault="000E2468" w:rsidP="000E2468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B2190E">
        <w:rPr>
          <w:sz w:val="24"/>
          <w:szCs w:val="24"/>
          <w:lang w:eastAsia="ru-RU"/>
        </w:rPr>
        <w:lastRenderedPageBreak/>
        <w:t>Претендентам необходимо представить полные банковские реквизиты счета для возврата задатка в установленных случаях.  При уклонении или отказе победителя аукциона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0E2468" w:rsidRPr="00B2190E" w:rsidRDefault="000E2468" w:rsidP="000E2468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B2190E">
        <w:rPr>
          <w:sz w:val="24"/>
          <w:szCs w:val="24"/>
          <w:lang w:eastAsia="ru-RU"/>
        </w:rPr>
        <w:tab/>
        <w:t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0E2468" w:rsidRPr="00B2190E" w:rsidRDefault="000E2468" w:rsidP="000E2468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B2190E">
        <w:rPr>
          <w:sz w:val="24"/>
          <w:szCs w:val="24"/>
          <w:lang w:eastAsia="ru-RU"/>
        </w:rPr>
        <w:t>Подведение итогов аукциона состоится по окончании аукциона по месту проведения аукциона.</w:t>
      </w:r>
    </w:p>
    <w:p w:rsidR="000E2468" w:rsidRPr="00B2190E" w:rsidRDefault="000E2468" w:rsidP="000E2468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B2190E">
        <w:rPr>
          <w:sz w:val="24"/>
          <w:szCs w:val="24"/>
          <w:lang w:eastAsia="ru-RU"/>
        </w:rPr>
        <w:t>Лица, желающие приобрести муниципальное имущество, могут предварительно ознакомиться с информацией о подлежащем приватизации имуществе со дня приема заявок в органе местного самоуправления «Комитет по управлению имуществом Златоустовского городского округа». Предоставление сведений об объекте, условиях проведения торгов и условиях договора производится  в  Комитете по адресу:  Челябинская область, г</w:t>
      </w:r>
      <w:proofErr w:type="gramStart"/>
      <w:r w:rsidRPr="00B2190E">
        <w:rPr>
          <w:sz w:val="24"/>
          <w:szCs w:val="24"/>
          <w:lang w:eastAsia="ru-RU"/>
        </w:rPr>
        <w:t>.З</w:t>
      </w:r>
      <w:proofErr w:type="gramEnd"/>
      <w:r w:rsidRPr="00B2190E">
        <w:rPr>
          <w:sz w:val="24"/>
          <w:szCs w:val="24"/>
          <w:lang w:eastAsia="ru-RU"/>
        </w:rPr>
        <w:t xml:space="preserve">латоуст, ул. Таганайская, 1, каб.331, телефон (3513) 62-21-61, в рабочие дни с 8.30 до 12.00. </w:t>
      </w:r>
    </w:p>
    <w:p w:rsidR="000E2468" w:rsidRPr="00B2190E" w:rsidRDefault="000E2468" w:rsidP="000E2468">
      <w:pPr>
        <w:suppressAutoHyphens w:val="0"/>
        <w:ind w:firstLine="708"/>
        <w:jc w:val="both"/>
        <w:rPr>
          <w:sz w:val="24"/>
          <w:szCs w:val="24"/>
          <w:lang w:eastAsia="ru-RU"/>
        </w:rPr>
      </w:pPr>
    </w:p>
    <w:p w:rsidR="000E2468" w:rsidRPr="00B2190E" w:rsidRDefault="000E2468" w:rsidP="000E2468">
      <w:pPr>
        <w:suppressAutoHyphens w:val="0"/>
        <w:ind w:firstLine="708"/>
        <w:jc w:val="both"/>
        <w:rPr>
          <w:sz w:val="24"/>
          <w:szCs w:val="24"/>
          <w:lang w:eastAsia="ru-RU"/>
        </w:rPr>
      </w:pPr>
    </w:p>
    <w:p w:rsidR="00C93CAD" w:rsidRPr="00B2190E" w:rsidRDefault="00C93CAD" w:rsidP="000E2468">
      <w:pPr>
        <w:suppressAutoHyphens w:val="0"/>
        <w:ind w:firstLine="708"/>
        <w:jc w:val="both"/>
        <w:rPr>
          <w:b/>
          <w:sz w:val="24"/>
          <w:szCs w:val="24"/>
          <w:lang w:eastAsia="ru-RU"/>
        </w:rPr>
      </w:pPr>
    </w:p>
    <w:sectPr w:rsidR="00C93CAD" w:rsidRPr="00B2190E" w:rsidSect="000000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108D"/>
    <w:rsid w:val="00000096"/>
    <w:rsid w:val="0001757C"/>
    <w:rsid w:val="000A2BDD"/>
    <w:rsid w:val="000B2E8B"/>
    <w:rsid w:val="000C55E4"/>
    <w:rsid w:val="000E1266"/>
    <w:rsid w:val="000E2468"/>
    <w:rsid w:val="000F461E"/>
    <w:rsid w:val="000F75DD"/>
    <w:rsid w:val="0011389F"/>
    <w:rsid w:val="0011673D"/>
    <w:rsid w:val="00123F80"/>
    <w:rsid w:val="0012519D"/>
    <w:rsid w:val="00152045"/>
    <w:rsid w:val="00177A1C"/>
    <w:rsid w:val="001B6371"/>
    <w:rsid w:val="002400E1"/>
    <w:rsid w:val="00245446"/>
    <w:rsid w:val="00247212"/>
    <w:rsid w:val="002935EE"/>
    <w:rsid w:val="00315E72"/>
    <w:rsid w:val="003173FE"/>
    <w:rsid w:val="00321454"/>
    <w:rsid w:val="003571D9"/>
    <w:rsid w:val="003A0EFC"/>
    <w:rsid w:val="003D5008"/>
    <w:rsid w:val="003E4911"/>
    <w:rsid w:val="003F32B3"/>
    <w:rsid w:val="00416647"/>
    <w:rsid w:val="004276CD"/>
    <w:rsid w:val="0044129C"/>
    <w:rsid w:val="00476D8D"/>
    <w:rsid w:val="00493568"/>
    <w:rsid w:val="004A152D"/>
    <w:rsid w:val="004B70A6"/>
    <w:rsid w:val="004D2B73"/>
    <w:rsid w:val="004E3437"/>
    <w:rsid w:val="005024E1"/>
    <w:rsid w:val="00555C11"/>
    <w:rsid w:val="005628E0"/>
    <w:rsid w:val="005A2F62"/>
    <w:rsid w:val="005E797C"/>
    <w:rsid w:val="00607480"/>
    <w:rsid w:val="0061509B"/>
    <w:rsid w:val="00627F4E"/>
    <w:rsid w:val="00645E77"/>
    <w:rsid w:val="00663E71"/>
    <w:rsid w:val="006D0EA6"/>
    <w:rsid w:val="006F0225"/>
    <w:rsid w:val="00720783"/>
    <w:rsid w:val="00742F6C"/>
    <w:rsid w:val="00773515"/>
    <w:rsid w:val="00774036"/>
    <w:rsid w:val="00776F71"/>
    <w:rsid w:val="00783585"/>
    <w:rsid w:val="00793C0B"/>
    <w:rsid w:val="00794CAA"/>
    <w:rsid w:val="007B371D"/>
    <w:rsid w:val="007B38BC"/>
    <w:rsid w:val="00875C36"/>
    <w:rsid w:val="0089108F"/>
    <w:rsid w:val="008A72CE"/>
    <w:rsid w:val="008E3350"/>
    <w:rsid w:val="008F7498"/>
    <w:rsid w:val="009032AE"/>
    <w:rsid w:val="00927D04"/>
    <w:rsid w:val="0094530E"/>
    <w:rsid w:val="00955B22"/>
    <w:rsid w:val="0097066C"/>
    <w:rsid w:val="009A6548"/>
    <w:rsid w:val="009A7957"/>
    <w:rsid w:val="009B78C8"/>
    <w:rsid w:val="009D1ED7"/>
    <w:rsid w:val="00A04690"/>
    <w:rsid w:val="00A110D6"/>
    <w:rsid w:val="00A62939"/>
    <w:rsid w:val="00A63D94"/>
    <w:rsid w:val="00A75F4B"/>
    <w:rsid w:val="00B2190E"/>
    <w:rsid w:val="00B22922"/>
    <w:rsid w:val="00B31BB2"/>
    <w:rsid w:val="00B915D6"/>
    <w:rsid w:val="00BE45D3"/>
    <w:rsid w:val="00C0108D"/>
    <w:rsid w:val="00C15567"/>
    <w:rsid w:val="00C46796"/>
    <w:rsid w:val="00C93CAD"/>
    <w:rsid w:val="00CA68A6"/>
    <w:rsid w:val="00CE0D24"/>
    <w:rsid w:val="00CE2EFA"/>
    <w:rsid w:val="00CF19EF"/>
    <w:rsid w:val="00D32C62"/>
    <w:rsid w:val="00D50725"/>
    <w:rsid w:val="00D50DA5"/>
    <w:rsid w:val="00D55C29"/>
    <w:rsid w:val="00D56963"/>
    <w:rsid w:val="00D96B3C"/>
    <w:rsid w:val="00DA218A"/>
    <w:rsid w:val="00DB0540"/>
    <w:rsid w:val="00DC46AC"/>
    <w:rsid w:val="00DD3481"/>
    <w:rsid w:val="00DD7B3D"/>
    <w:rsid w:val="00E34D3B"/>
    <w:rsid w:val="00E41DE3"/>
    <w:rsid w:val="00E43D21"/>
    <w:rsid w:val="00ED4215"/>
    <w:rsid w:val="00ED5E22"/>
    <w:rsid w:val="00F0571F"/>
    <w:rsid w:val="00F1035B"/>
    <w:rsid w:val="00F13D63"/>
    <w:rsid w:val="00F35A14"/>
    <w:rsid w:val="00F54F90"/>
    <w:rsid w:val="00F94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0108D"/>
    <w:rPr>
      <w:color w:val="0000FF"/>
      <w:u w:val="single"/>
    </w:rPr>
  </w:style>
  <w:style w:type="paragraph" w:customStyle="1" w:styleId="1">
    <w:name w:val="Текст1"/>
    <w:basedOn w:val="a"/>
    <w:rsid w:val="00C0108D"/>
    <w:rPr>
      <w:rFonts w:ascii="Courier New" w:hAnsi="Courier New" w:cs="Courier New"/>
    </w:rPr>
  </w:style>
  <w:style w:type="paragraph" w:customStyle="1" w:styleId="ConsPlusNormal">
    <w:name w:val="ConsPlusNormal"/>
    <w:rsid w:val="00C0108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C0108D"/>
    <w:pPr>
      <w:suppressLineNumbers/>
    </w:pPr>
  </w:style>
  <w:style w:type="table" w:styleId="a5">
    <w:name w:val="Table Grid"/>
    <w:basedOn w:val="a1"/>
    <w:uiPriority w:val="59"/>
    <w:rsid w:val="00773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5A2F62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7">
    <w:name w:val="Знак"/>
    <w:basedOn w:val="a"/>
    <w:rsid w:val="00A75F4B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D34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348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Челноков Артём</cp:lastModifiedBy>
  <cp:revision>13</cp:revision>
  <cp:lastPrinted>2019-05-17T08:19:00Z</cp:lastPrinted>
  <dcterms:created xsi:type="dcterms:W3CDTF">2019-04-09T08:32:00Z</dcterms:created>
  <dcterms:modified xsi:type="dcterms:W3CDTF">2019-05-20T07:42:00Z</dcterms:modified>
</cp:coreProperties>
</file>