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0A" w:rsidRDefault="0062380A" w:rsidP="0062380A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62380A" w:rsidRPr="003A6FF6" w:rsidRDefault="0062380A" w:rsidP="0062380A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3A6FF6">
        <w:rPr>
          <w:rFonts w:ascii="Times New Roman" w:hAnsi="Times New Roman" w:cs="Times New Roman"/>
          <w:b w:val="0"/>
          <w:sz w:val="24"/>
          <w:szCs w:val="24"/>
        </w:rPr>
        <w:t>Приложение  1</w:t>
      </w:r>
    </w:p>
    <w:tbl>
      <w:tblPr>
        <w:tblW w:w="10152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21"/>
        <w:gridCol w:w="1276"/>
        <w:gridCol w:w="1134"/>
        <w:gridCol w:w="1134"/>
        <w:gridCol w:w="1267"/>
      </w:tblGrid>
      <w:tr w:rsidR="0062380A" w:rsidRPr="00317149" w:rsidTr="00502052">
        <w:trPr>
          <w:cantSplit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2380A" w:rsidRPr="00C21F32" w:rsidRDefault="0062380A" w:rsidP="0050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2380A" w:rsidRPr="00C21F32" w:rsidRDefault="0062380A" w:rsidP="0050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80A" w:rsidRPr="00C21F32" w:rsidRDefault="0062380A" w:rsidP="0050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на заключение договора аренды,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C21F32" w:rsidRDefault="0062380A" w:rsidP="0050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Шаг аукциона, руб.</w:t>
            </w:r>
          </w:p>
          <w:p w:rsidR="0062380A" w:rsidRPr="00C21F32" w:rsidRDefault="0062380A" w:rsidP="00502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(5%)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C21F32" w:rsidRDefault="0062380A" w:rsidP="0050205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0A" w:rsidRPr="00C21F32" w:rsidRDefault="0062380A" w:rsidP="0050205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Сум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задатка,</w:t>
            </w:r>
          </w:p>
          <w:p w:rsidR="0062380A" w:rsidRPr="00C21F32" w:rsidRDefault="0062380A" w:rsidP="0050205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62380A" w:rsidRPr="00C21F32" w:rsidRDefault="0062380A" w:rsidP="00502052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(100% начальной цены)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2380A" w:rsidRPr="00C21F32" w:rsidRDefault="0062380A" w:rsidP="00502052">
            <w:pPr>
              <w:ind w:right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32">
              <w:rPr>
                <w:rFonts w:ascii="Times New Roman" w:hAnsi="Times New Roman" w:cs="Times New Roman"/>
                <w:sz w:val="20"/>
                <w:szCs w:val="20"/>
              </w:rPr>
              <w:t>Срок действия договора аренды</w:t>
            </w:r>
          </w:p>
        </w:tc>
      </w:tr>
      <w:tr w:rsidR="0062380A" w:rsidRPr="00317149" w:rsidTr="00502052">
        <w:trPr>
          <w:cantSplit/>
          <w:trHeight w:val="125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2380A" w:rsidRPr="001C182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7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помещение-3, назначение: бытовое, общей площадью  16,2 </w:t>
            </w:r>
            <w:proofErr w:type="spellStart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. расположено  на 1 этаже, расположенное по адресу: Россия, Челябинская область, г. Златоуст, кв. им. А.М. Матросова, д.1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80A" w:rsidRPr="00EA4C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2380A" w:rsidRPr="00BF3FDD" w:rsidRDefault="0062380A" w:rsidP="005020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FDD">
              <w:rPr>
                <w:rFonts w:ascii="Times New Roman" w:hAnsi="Times New Roman" w:cs="Times New Roman"/>
                <w:sz w:val="22"/>
                <w:szCs w:val="22"/>
              </w:rPr>
              <w:t>5 (пять)</w:t>
            </w:r>
          </w:p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DD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</w:p>
        </w:tc>
      </w:tr>
      <w:tr w:rsidR="0062380A" w:rsidRPr="00317149" w:rsidTr="00502052">
        <w:trPr>
          <w:cantSplit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2380A" w:rsidRPr="00A814BB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2380A" w:rsidRPr="001C182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7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помещение-1, назначение: нежилое, этаж-1,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B81677">
              <w:rPr>
                <w:rFonts w:ascii="Times New Roman" w:hAnsi="Times New Roman" w:cs="Times New Roman"/>
                <w:sz w:val="24"/>
                <w:szCs w:val="24"/>
              </w:rPr>
              <w:t xml:space="preserve">15,9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 Россия, Челябинская область, г. Златоуст, Северо-Запад, 1 квартал, д.2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80A" w:rsidRPr="00602F9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BF3FDD" w:rsidRDefault="0062380A" w:rsidP="005020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BF3FDD" w:rsidRDefault="0062380A" w:rsidP="005020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2380A" w:rsidRPr="00BF3FDD" w:rsidRDefault="0062380A" w:rsidP="005020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FDD">
              <w:rPr>
                <w:rFonts w:ascii="Times New Roman" w:hAnsi="Times New Roman" w:cs="Times New Roman"/>
                <w:sz w:val="22"/>
                <w:szCs w:val="22"/>
              </w:rPr>
              <w:t>5 (пять)</w:t>
            </w:r>
          </w:p>
          <w:p w:rsidR="0062380A" w:rsidRPr="00047A64" w:rsidRDefault="0062380A" w:rsidP="0050205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F3FDD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</w:p>
        </w:tc>
      </w:tr>
      <w:tr w:rsidR="0062380A" w:rsidRPr="00317149" w:rsidTr="00502052">
        <w:trPr>
          <w:cantSplit/>
          <w:trHeight w:val="649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2380A" w:rsidRPr="00182C88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2380A" w:rsidRPr="00182C88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67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- 2, общей площадью 51,1 </w:t>
            </w:r>
            <w:proofErr w:type="spellStart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 xml:space="preserve"> на 1 этаже. Номер на поэтажном плане:2.Назначение</w:t>
            </w:r>
            <w:proofErr w:type="gramStart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 xml:space="preserve">ытовое, по адресу: Россия, Челябинская область, </w:t>
            </w:r>
            <w:proofErr w:type="spellStart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латоуст</w:t>
            </w:r>
            <w:proofErr w:type="spellEnd"/>
            <w:r w:rsidRPr="00B81677">
              <w:rPr>
                <w:rFonts w:ascii="Times New Roman" w:hAnsi="Times New Roman" w:cs="Times New Roman"/>
                <w:sz w:val="24"/>
                <w:szCs w:val="24"/>
              </w:rPr>
              <w:t>, ул. 40-летия Победы, д.48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80A" w:rsidRPr="00602F9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49">
              <w:rPr>
                <w:rFonts w:ascii="Times New Roman" w:hAnsi="Times New Roman" w:cs="Times New Roman"/>
                <w:sz w:val="24"/>
                <w:szCs w:val="24"/>
              </w:rPr>
              <w:t>5 (пять) лет</w:t>
            </w:r>
          </w:p>
        </w:tc>
      </w:tr>
      <w:tr w:rsidR="0062380A" w:rsidRPr="00317149" w:rsidTr="00502052">
        <w:trPr>
          <w:cantSplit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2380A" w:rsidRPr="001C182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помещения - 1,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ытовое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, общей площадью 15,9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., номера на поэтажном плане:1, этаж:1, расположенное по адресу: Россия, Челябинская область,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латоуст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80A" w:rsidRPr="00EA4C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317149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</w:pPr>
            <w:r w:rsidRPr="00784122">
              <w:rPr>
                <w:rFonts w:ascii="Times New Roman" w:hAnsi="Times New Roman" w:cs="Times New Roman"/>
                <w:sz w:val="24"/>
                <w:szCs w:val="24"/>
              </w:rPr>
              <w:t>5 (пять) лет</w:t>
            </w:r>
          </w:p>
        </w:tc>
      </w:tr>
      <w:tr w:rsidR="0062380A" w:rsidRPr="00317149" w:rsidTr="00502052">
        <w:trPr>
          <w:cantSplit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2380A" w:rsidRPr="00602F9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-1,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ытовое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, общей площадью 32,5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., номера на поэтажном плане:1.Этаж:1, по адресу: Россия, Челябинская область,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латоуст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ул.Олимпийская</w:t>
            </w:r>
            <w:proofErr w:type="spellEnd"/>
            <w:r w:rsidRPr="00602F90">
              <w:rPr>
                <w:rFonts w:ascii="Times New Roman" w:hAnsi="Times New Roman" w:cs="Times New Roman"/>
                <w:sz w:val="24"/>
                <w:szCs w:val="24"/>
              </w:rPr>
              <w:t>, д.2-а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80A" w:rsidRPr="00602F9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Pr="00602F9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2380A" w:rsidRPr="00784122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22">
              <w:rPr>
                <w:rFonts w:ascii="Times New Roman" w:hAnsi="Times New Roman" w:cs="Times New Roman"/>
                <w:sz w:val="24"/>
                <w:szCs w:val="24"/>
              </w:rPr>
              <w:t>5 (пять) лет</w:t>
            </w:r>
          </w:p>
        </w:tc>
      </w:tr>
      <w:tr w:rsidR="0062380A" w:rsidRPr="00317149" w:rsidTr="00502052">
        <w:trPr>
          <w:cantSplit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2380A" w:rsidRPr="00602F90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D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II  гараж,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37,6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B7AD2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D2">
              <w:rPr>
                <w:rFonts w:ascii="Times New Roman" w:hAnsi="Times New Roman" w:cs="Times New Roman"/>
                <w:sz w:val="24"/>
                <w:szCs w:val="24"/>
              </w:rPr>
              <w:t>Россия, Челябинская область, г. Златоуст, ул. Октябрьская, д.7-а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D2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0A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2380A" w:rsidRPr="00784122" w:rsidRDefault="0062380A" w:rsidP="0050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(пять) лет</w:t>
            </w:r>
          </w:p>
        </w:tc>
      </w:tr>
    </w:tbl>
    <w:p w:rsidR="0062060C" w:rsidRDefault="0062060C"/>
    <w:sectPr w:rsidR="0062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0A"/>
    <w:rsid w:val="005D39E7"/>
    <w:rsid w:val="0062060C"/>
    <w:rsid w:val="006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62380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8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"/>
    <w:basedOn w:val="a"/>
    <w:rsid w:val="0062380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62380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8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"/>
    <w:basedOn w:val="a"/>
    <w:rsid w:val="0062380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1</cp:revision>
  <dcterms:created xsi:type="dcterms:W3CDTF">2018-12-03T04:04:00Z</dcterms:created>
  <dcterms:modified xsi:type="dcterms:W3CDTF">2018-12-03T04:21:00Z</dcterms:modified>
</cp:coreProperties>
</file>