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FA03" w14:textId="14896DD8" w:rsidR="00253790" w:rsidRPr="00E60C4F" w:rsidRDefault="00253790" w:rsidP="00253790">
      <w:pPr>
        <w:jc w:val="center"/>
        <w:rPr>
          <w:bCs/>
        </w:rPr>
      </w:pPr>
      <w:r w:rsidRPr="00E60C4F">
        <w:rPr>
          <w:b/>
        </w:rPr>
        <w:t xml:space="preserve">              Результаты торгов и продаж</w:t>
      </w:r>
      <w:r w:rsidRPr="00E60C4F">
        <w:rPr>
          <w:b/>
        </w:rPr>
        <w:tab/>
      </w:r>
      <w:r w:rsidRPr="00E60C4F">
        <w:rPr>
          <w:b/>
        </w:rPr>
        <w:tab/>
      </w:r>
      <w:r w:rsidRPr="00E60C4F">
        <w:rPr>
          <w:b/>
        </w:rPr>
        <w:tab/>
      </w:r>
    </w:p>
    <w:p w14:paraId="5FC4FC4F" w14:textId="77777777" w:rsidR="00253790" w:rsidRPr="00E60C4F" w:rsidRDefault="00253790" w:rsidP="006B0F25">
      <w:pPr>
        <w:jc w:val="center"/>
      </w:pPr>
      <w:r w:rsidRPr="00E60C4F"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23105DE2" w14:textId="77777777" w:rsidR="00253790" w:rsidRPr="00E60C4F" w:rsidRDefault="00253790" w:rsidP="006B0F25">
      <w:pPr>
        <w:jc w:val="center"/>
      </w:pPr>
      <w:r w:rsidRPr="00E60C4F"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60C4F">
          <w:t>http://178fz.roseltorg.ru</w:t>
        </w:r>
      </w:hyperlink>
      <w:r w:rsidRPr="00E60C4F">
        <w:t>.</w:t>
      </w:r>
    </w:p>
    <w:p w14:paraId="45EE7241" w14:textId="77777777" w:rsidR="00253790" w:rsidRPr="00E60C4F" w:rsidRDefault="00253790" w:rsidP="00253790">
      <w:pPr>
        <w:jc w:val="center"/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676"/>
        <w:gridCol w:w="1275"/>
        <w:gridCol w:w="1959"/>
        <w:gridCol w:w="1276"/>
        <w:gridCol w:w="2308"/>
      </w:tblGrid>
      <w:tr w:rsidR="007626B2" w:rsidRPr="00E60C4F" w14:paraId="19F4F00B" w14:textId="77777777" w:rsidTr="00E050A8">
        <w:trPr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D357FB1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Дата проведения торгов, продаж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870A84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и местоположение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58DA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Кол-во поданных заявок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B4921C7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1B9C3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Итоговая цена; цена сделки, руб.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A607264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победителя (покупателя)</w:t>
            </w:r>
          </w:p>
          <w:p w14:paraId="5111263E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7626B2" w:rsidRPr="00E60C4F" w14:paraId="4377832F" w14:textId="77777777" w:rsidTr="00E050A8">
        <w:trPr>
          <w:jc w:val="center"/>
        </w:trPr>
        <w:tc>
          <w:tcPr>
            <w:tcW w:w="10683" w:type="dxa"/>
            <w:gridSpan w:val="6"/>
            <w:shd w:val="clear" w:color="auto" w:fill="auto"/>
            <w:vAlign w:val="center"/>
          </w:tcPr>
          <w:p w14:paraId="64A98F77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  <w:p w14:paraId="57F1AE48" w14:textId="77777777" w:rsidR="007626B2" w:rsidRPr="00E60C4F" w:rsidRDefault="007626B2" w:rsidP="00B7251B">
            <w:pPr>
              <w:jc w:val="center"/>
              <w:rPr>
                <w:b/>
              </w:rPr>
            </w:pPr>
            <w:bookmarkStart w:id="0" w:name="_Hlk70595561"/>
            <w:r w:rsidRPr="00E60C4F">
              <w:rPr>
                <w:b/>
              </w:rPr>
              <w:t>Продажа муниципального имущества посредством публичного предложения</w:t>
            </w:r>
          </w:p>
          <w:bookmarkEnd w:id="0"/>
          <w:p w14:paraId="6DB7E921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7A4953" w:rsidRPr="00BF3853" w14:paraId="77BECE31" w14:textId="77777777" w:rsidTr="00D07F8F">
        <w:trPr>
          <w:trHeight w:val="2905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778F900" w14:textId="288CA668" w:rsidR="007A4953" w:rsidRPr="00E7353A" w:rsidRDefault="008C7ED9" w:rsidP="00F573F2">
            <w:pPr>
              <w:jc w:val="center"/>
              <w:rPr>
                <w:b/>
              </w:rPr>
            </w:pPr>
            <w:r>
              <w:rPr>
                <w:b/>
              </w:rPr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356" w14:textId="5C120333" w:rsidR="007A4953" w:rsidRPr="00E7353A" w:rsidRDefault="002E2E6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>
              <w:t>Нежилое помещение, назначение: нежилое помещение, общей площадью 207,6 кв.м., кадастровый номер: 74:25:0303103:2077, этаж: 1. Адрес (местоположение): Россия, Челябинская область, г. Златоуст, кв-л Северо-Запад, 1-й, д.17, пом. 4.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AD804" w14:textId="29BAFBF4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58E001F" w14:textId="05609271" w:rsidR="007A4953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78A0A" w14:textId="64DEA183" w:rsidR="007A4953" w:rsidRPr="00E7353A" w:rsidRDefault="002E2E6D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D678750" w14:textId="3E41469C" w:rsidR="007A4953" w:rsidRPr="00E7353A" w:rsidRDefault="002E2E6D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F573F2" w:rsidRPr="00E95BFD" w14:paraId="34F6A554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54845A3" w14:textId="3062F74D" w:rsidR="00F573F2" w:rsidRPr="00E95BFD" w:rsidRDefault="008C7ED9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4D6B" w14:textId="7087C598" w:rsidR="00F573F2" w:rsidRPr="00E95BFD" w:rsidRDefault="002E2E6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E95BFD">
              <w:t>Нежилое помещение, назначение: нежилое помещение, общей площадью 169,4 кв.м., кадастровый номер: 74:25:0303103:2076, этаж: 1.  Адрес (местоположение): Россия, Челябинская область, г. Златоуст, кв-л Северо-Запад, 1-й, д.17А, пом. 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3AB520" w14:textId="009C8631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9434965" w14:textId="0FD4A3ED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36714" w14:textId="6BA16F52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1765DBC" w14:textId="2B389949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F573F2" w:rsidRPr="00E95BFD" w14:paraId="63086C6D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2FEBE94" w14:textId="686727A1" w:rsidR="00F573F2" w:rsidRPr="00E95BFD" w:rsidRDefault="008C7ED9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21AF" w14:textId="615096B1" w:rsidR="00F573F2" w:rsidRPr="00E95BFD" w:rsidRDefault="002E2E6D" w:rsidP="002E2E6D">
            <w:pPr>
              <w:suppressLineNumbers/>
              <w:spacing w:before="180" w:after="180"/>
              <w:jc w:val="center"/>
              <w:rPr>
                <w:b/>
              </w:rPr>
            </w:pPr>
            <w:r w:rsidRPr="00E95BFD">
              <w:t>Нежилое здание, назначение: нежилое, общей площадью 195,3 кв.м., количество этажей: 2, в том числе подземных 1, кадастровый номер: 74:25:0308305:677. Адрес (местоположение): Россия, Челябинская обл., г. Златоуст, ул. Дворцовая, д.1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32252" w14:textId="2A3E4FF8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3B88546" w14:textId="338EB6DC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D8DF8" w14:textId="0509E0A1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69C3E21" w14:textId="66FB37A2" w:rsidR="00F573F2" w:rsidRPr="00E95BFD" w:rsidRDefault="00F573F2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E95BFD" w14:paraId="3B9D3D54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9D2C9CF" w14:textId="321BAEC5" w:rsidR="007A4953" w:rsidRPr="00E95BFD" w:rsidRDefault="008C7ED9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0E3A" w14:textId="77889813" w:rsidR="007A4953" w:rsidRPr="00E95BFD" w:rsidRDefault="002E2E6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E95BFD">
              <w:t>Нежилое помещение 17, назначение: нежилое, общей площадью 220,9 кв.м., Этаж: этаж №4, кадастровый номер: 74:25:0303213:907. Адрес (местоположение): Россия, Челябинская область, г. Златоуст, ул. им. М.И. Калинина, д. 2.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4F7CA5" w14:textId="4C55A4B2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76D9AE8" w14:textId="0C9C1CC1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CB5BB" w14:textId="5C07D4A7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834C604" w14:textId="29E91616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E95BFD" w14:paraId="324EC303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8417C5C" w14:textId="5B6258BF" w:rsidR="007A4953" w:rsidRPr="00E95BFD" w:rsidRDefault="008C7ED9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lastRenderedPageBreak/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ADD6" w14:textId="17DED0B9" w:rsidR="007A4953" w:rsidRPr="00E95BFD" w:rsidRDefault="002E2E6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E95BFD">
              <w:t>Нежилое помещение 2, назначение: нежилое, общей площадью 128 кв.м., кадастровый номер: 74:25:0301415:1813, этаж: цокольный этаж, № цокольный. Адрес (местоположение): Россия, Челябинская область, г. Златоуст, ул. им. П.А. Румянцева, д. 14.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5D178" w14:textId="368209C1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D31C3A1" w14:textId="35BCF081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AEBED" w14:textId="2C6351F7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EA9C746" w14:textId="5B9FAD4F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E95BFD" w14:paraId="508297E2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FB8F777" w14:textId="274DED16" w:rsidR="007A4953" w:rsidRPr="00E95BFD" w:rsidRDefault="008C7ED9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F78" w14:textId="7412912A" w:rsidR="007A4953" w:rsidRPr="00E95BFD" w:rsidRDefault="002E2E6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E95BFD">
              <w:t>Нежилое помещение, назначение: нежилое, общей площадью 49,7 кв.м., этаж: цокольный, кадастровый номер: 74:25:0303205:247. Адрес (местоположение): Россия, Челябинская обл., г. Златоуст, ул. им. Н.Б. Скворцова, д. 32.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7941F" w14:textId="3102280D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98A47D2" w14:textId="3AC75802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225F9" w14:textId="0C88240A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CA77D66" w14:textId="5AFCFB3C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7A4953" w:rsidRPr="00E95BFD" w14:paraId="73EBA947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566AFA6" w14:textId="117A81F6" w:rsidR="007A4953" w:rsidRPr="00E95BFD" w:rsidRDefault="00965CD0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5131" w14:textId="3037D8C2" w:rsidR="007A4953" w:rsidRPr="00E95BFD" w:rsidRDefault="002E2E6D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E95BFD">
              <w:t>Нежилое здание, назначение: нежилое, общей площадью 58,3 кв.м., количество этажей: 1, в том числе подземных 1, кадастровый номер: 74:25:0302106:86. Адрес (местоположение): Россия, Челябинская область, г. Златоуст, ул. Буревестника, д. 3.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08F21" w14:textId="3E0965A0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F0FC605" w14:textId="098C918E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C9045" w14:textId="70B8B3AC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7A79AD4" w14:textId="66188868" w:rsidR="007A4953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E2E6D" w:rsidRPr="00BF3853" w14:paraId="5FE3E587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55635FF" w14:textId="23D87FD4" w:rsidR="002E2E6D" w:rsidRPr="00E95BFD" w:rsidRDefault="00965CD0" w:rsidP="002E2E6D">
            <w:r w:rsidRPr="00E95BFD">
              <w:rPr>
                <w:b/>
              </w:rPr>
              <w:t>23.12.2022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7392" w14:textId="63AA5DC4" w:rsidR="002E2E6D" w:rsidRPr="00E95BFD" w:rsidRDefault="002E2E6D" w:rsidP="00F573F2">
            <w:pPr>
              <w:suppressLineNumbers/>
              <w:spacing w:before="180" w:after="180"/>
              <w:jc w:val="center"/>
            </w:pPr>
            <w:r w:rsidRPr="00E95BFD">
              <w:t>Нежилое здание, назначение: нежилое здание, общей площадью 98,5 кв.м., количество этажей: 2, кадастровый номер: 74:25:0304301:195. Адрес (местоположение): Россия, Челябинская обл., г. Златоуст, ул. им. А.Т. Тарабрина, дом 29.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86C26" w14:textId="43CDE956" w:rsidR="002E2E6D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359CBEB" w14:textId="4D7D62C1" w:rsidR="002E2E6D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0AF3D" w14:textId="5E427023" w:rsidR="002E2E6D" w:rsidRPr="00E95BFD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A7FB232" w14:textId="56EF672A" w:rsidR="002E2E6D" w:rsidRPr="00E7353A" w:rsidRDefault="002E2E6D" w:rsidP="00F573F2">
            <w:pPr>
              <w:jc w:val="center"/>
              <w:rPr>
                <w:b/>
              </w:rPr>
            </w:pPr>
            <w:r w:rsidRPr="00E95BFD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</w:tbl>
    <w:p w14:paraId="35CD378F" w14:textId="77777777"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8CC9" w14:textId="77777777" w:rsidR="00BA38BB" w:rsidRDefault="00BA38BB" w:rsidP="00BA38BB">
      <w:r>
        <w:separator/>
      </w:r>
    </w:p>
  </w:endnote>
  <w:endnote w:type="continuationSeparator" w:id="0">
    <w:p w14:paraId="23C51630" w14:textId="77777777"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CA8A" w14:textId="77777777"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359449"/>
      <w:docPartObj>
        <w:docPartGallery w:val="Page Numbers (Bottom of Page)"/>
        <w:docPartUnique/>
      </w:docPartObj>
    </w:sdtPr>
    <w:sdtEndPr/>
    <w:sdtContent>
      <w:p w14:paraId="62CE7625" w14:textId="77777777" w:rsidR="00BA38BB" w:rsidRDefault="00BA38BB">
        <w:pPr>
          <w:pStyle w:val="aa"/>
        </w:pPr>
      </w:p>
      <w:p w14:paraId="259766A6" w14:textId="77777777"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C49B5C9" w14:textId="77777777"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7A80" w14:textId="77777777"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3740" w14:textId="77777777" w:rsidR="00BA38BB" w:rsidRDefault="00BA38BB" w:rsidP="00BA38BB">
      <w:r>
        <w:separator/>
      </w:r>
    </w:p>
  </w:footnote>
  <w:footnote w:type="continuationSeparator" w:id="0">
    <w:p w14:paraId="53136C50" w14:textId="77777777"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F898" w14:textId="77777777"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E2BE" w14:textId="77777777"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ABB7" w14:textId="77777777" w:rsidR="00BA38BB" w:rsidRDefault="00BA3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76E61"/>
    <w:rsid w:val="000B2E8B"/>
    <w:rsid w:val="001078E2"/>
    <w:rsid w:val="001135C2"/>
    <w:rsid w:val="001B4D20"/>
    <w:rsid w:val="001C5657"/>
    <w:rsid w:val="001D6BF3"/>
    <w:rsid w:val="00253790"/>
    <w:rsid w:val="002A2931"/>
    <w:rsid w:val="002B1BE5"/>
    <w:rsid w:val="002B503A"/>
    <w:rsid w:val="002E2E6D"/>
    <w:rsid w:val="00303E17"/>
    <w:rsid w:val="00327D5B"/>
    <w:rsid w:val="00345813"/>
    <w:rsid w:val="0035139E"/>
    <w:rsid w:val="003A456E"/>
    <w:rsid w:val="003C49EE"/>
    <w:rsid w:val="003D5008"/>
    <w:rsid w:val="0041485F"/>
    <w:rsid w:val="004A457E"/>
    <w:rsid w:val="004D5CA3"/>
    <w:rsid w:val="0052174D"/>
    <w:rsid w:val="0052702B"/>
    <w:rsid w:val="00616E79"/>
    <w:rsid w:val="00623979"/>
    <w:rsid w:val="0064197D"/>
    <w:rsid w:val="0064762C"/>
    <w:rsid w:val="006D72D3"/>
    <w:rsid w:val="007626B2"/>
    <w:rsid w:val="0077043F"/>
    <w:rsid w:val="00792A01"/>
    <w:rsid w:val="007A401A"/>
    <w:rsid w:val="007A4953"/>
    <w:rsid w:val="007C2D1B"/>
    <w:rsid w:val="008435C7"/>
    <w:rsid w:val="00850533"/>
    <w:rsid w:val="008A4E56"/>
    <w:rsid w:val="008B77D4"/>
    <w:rsid w:val="008C7ED9"/>
    <w:rsid w:val="008E006D"/>
    <w:rsid w:val="00963D01"/>
    <w:rsid w:val="00965CD0"/>
    <w:rsid w:val="0096741C"/>
    <w:rsid w:val="009B25BD"/>
    <w:rsid w:val="009F00A6"/>
    <w:rsid w:val="00A4542D"/>
    <w:rsid w:val="00A95656"/>
    <w:rsid w:val="00AF4274"/>
    <w:rsid w:val="00B02B3B"/>
    <w:rsid w:val="00B1346F"/>
    <w:rsid w:val="00B25C21"/>
    <w:rsid w:val="00B340D8"/>
    <w:rsid w:val="00B50F26"/>
    <w:rsid w:val="00B80AE4"/>
    <w:rsid w:val="00B822CA"/>
    <w:rsid w:val="00B92C14"/>
    <w:rsid w:val="00BA38BB"/>
    <w:rsid w:val="00BE240C"/>
    <w:rsid w:val="00BF3853"/>
    <w:rsid w:val="00C0108D"/>
    <w:rsid w:val="00C53FEF"/>
    <w:rsid w:val="00C733A1"/>
    <w:rsid w:val="00CB4D2D"/>
    <w:rsid w:val="00D5068C"/>
    <w:rsid w:val="00D50725"/>
    <w:rsid w:val="00D63FE1"/>
    <w:rsid w:val="00D756BD"/>
    <w:rsid w:val="00DD7CD7"/>
    <w:rsid w:val="00E050A8"/>
    <w:rsid w:val="00E06A45"/>
    <w:rsid w:val="00E32C02"/>
    <w:rsid w:val="00E60C4F"/>
    <w:rsid w:val="00E7353A"/>
    <w:rsid w:val="00E95BFD"/>
    <w:rsid w:val="00F55D45"/>
    <w:rsid w:val="00F573F2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845FABA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62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D0E-0387-41EB-8315-15E29AF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2</cp:revision>
  <cp:lastPrinted>2022-03-25T08:58:00Z</cp:lastPrinted>
  <dcterms:created xsi:type="dcterms:W3CDTF">2022-12-23T09:33:00Z</dcterms:created>
  <dcterms:modified xsi:type="dcterms:W3CDTF">2022-12-23T09:33:00Z</dcterms:modified>
</cp:coreProperties>
</file>