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D1F" w:rsidRPr="00CA3554" w:rsidRDefault="00C55D1F" w:rsidP="00C55D1F">
      <w:pPr>
        <w:pStyle w:val="a6"/>
        <w:jc w:val="left"/>
        <w:rPr>
          <w:szCs w:val="24"/>
        </w:rPr>
      </w:pPr>
      <w:bookmarkStart w:id="0" w:name="_GoBack"/>
      <w:bookmarkEnd w:id="0"/>
      <w:r w:rsidRPr="00CA3554">
        <w:rPr>
          <w:b/>
          <w:szCs w:val="24"/>
        </w:rPr>
        <w:t xml:space="preserve">                                     </w:t>
      </w:r>
      <w:r>
        <w:rPr>
          <w:b/>
          <w:szCs w:val="24"/>
        </w:rPr>
        <w:t xml:space="preserve">                     </w:t>
      </w:r>
      <w:r w:rsidRPr="00CA3554">
        <w:rPr>
          <w:b/>
          <w:szCs w:val="24"/>
        </w:rPr>
        <w:t xml:space="preserve"> </w:t>
      </w:r>
      <w:r w:rsidR="00932340">
        <w:rPr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1.25pt;margin-top:11.55pt;width:46.15pt;height:50.4pt;z-index:251660288;visibility:visible;mso-wrap-edited:f;mso-wrap-distance-bottom:8.5pt;mso-position-horizontal-relative:text;mso-position-vertical-relative:text" o:allowincell="f">
            <v:imagedata r:id="rId4" o:title=""/>
            <w10:wrap type="topAndBottom"/>
          </v:shape>
          <o:OLEObject Type="Embed" ProgID="Word.Picture.8" ShapeID="_x0000_s1026" DrawAspect="Content" ObjectID="_1648883358" r:id="rId5"/>
        </w:object>
      </w:r>
      <w:r w:rsidRPr="00CA3554">
        <w:rPr>
          <w:szCs w:val="24"/>
        </w:rPr>
        <w:t>ЧЕЛЯБИНСКАЯ    ОБЛАСТЬ</w:t>
      </w:r>
    </w:p>
    <w:p w:rsidR="00C55D1F" w:rsidRPr="004116C4" w:rsidRDefault="00C55D1F" w:rsidP="00C55D1F">
      <w:pPr>
        <w:jc w:val="center"/>
        <w:rPr>
          <w:sz w:val="8"/>
          <w:szCs w:val="8"/>
        </w:rPr>
      </w:pPr>
    </w:p>
    <w:p w:rsidR="00C55D1F" w:rsidRPr="00CA3554" w:rsidRDefault="00C55D1F" w:rsidP="00C55D1F">
      <w:pPr>
        <w:jc w:val="center"/>
        <w:rPr>
          <w:b/>
          <w:sz w:val="32"/>
          <w:szCs w:val="32"/>
        </w:rPr>
      </w:pPr>
      <w:r w:rsidRPr="00CA3554">
        <w:rPr>
          <w:b/>
          <w:sz w:val="32"/>
          <w:szCs w:val="32"/>
        </w:rPr>
        <w:t>СОБРАНИЕ  ДЕПУТАТОВ ЗЛАТОУСТОВСКОГО</w:t>
      </w:r>
    </w:p>
    <w:p w:rsidR="00C55D1F" w:rsidRPr="00CA3554" w:rsidRDefault="00C55D1F" w:rsidP="00C55D1F">
      <w:pPr>
        <w:jc w:val="center"/>
        <w:rPr>
          <w:b/>
          <w:sz w:val="32"/>
          <w:szCs w:val="32"/>
        </w:rPr>
      </w:pPr>
      <w:r w:rsidRPr="00CA3554">
        <w:rPr>
          <w:b/>
          <w:sz w:val="32"/>
          <w:szCs w:val="32"/>
        </w:rPr>
        <w:t xml:space="preserve">ГОРОДСКОГО ОКРУГА </w:t>
      </w:r>
    </w:p>
    <w:p w:rsidR="00C55D1F" w:rsidRPr="004116C4" w:rsidRDefault="00C55D1F" w:rsidP="00C55D1F">
      <w:pPr>
        <w:pBdr>
          <w:bottom w:val="single" w:sz="12" w:space="1" w:color="auto"/>
        </w:pBdr>
        <w:jc w:val="center"/>
        <w:rPr>
          <w:b/>
          <w:sz w:val="19"/>
          <w:szCs w:val="19"/>
        </w:rPr>
      </w:pPr>
    </w:p>
    <w:p w:rsidR="00C55D1F" w:rsidRPr="004116C4" w:rsidRDefault="00C55D1F" w:rsidP="00C55D1F">
      <w:pPr>
        <w:jc w:val="center"/>
        <w:rPr>
          <w:b/>
          <w:sz w:val="27"/>
          <w:szCs w:val="27"/>
        </w:rPr>
      </w:pPr>
      <w:r w:rsidRPr="004116C4">
        <w:rPr>
          <w:b/>
          <w:sz w:val="27"/>
          <w:szCs w:val="27"/>
        </w:rPr>
        <w:t>РЕШЕНИЕ</w:t>
      </w:r>
    </w:p>
    <w:p w:rsidR="00C55D1F" w:rsidRPr="004116C4" w:rsidRDefault="00C55D1F" w:rsidP="00C55D1F">
      <w:pPr>
        <w:rPr>
          <w:b/>
          <w:sz w:val="19"/>
          <w:szCs w:val="19"/>
        </w:rPr>
      </w:pPr>
    </w:p>
    <w:p w:rsidR="00C55D1F" w:rsidRPr="00CA3554" w:rsidRDefault="00C55D1F" w:rsidP="00C55D1F">
      <w:pPr>
        <w:rPr>
          <w:sz w:val="24"/>
          <w:szCs w:val="24"/>
        </w:rPr>
      </w:pPr>
      <w:r w:rsidRPr="00CA3554">
        <w:rPr>
          <w:b/>
          <w:sz w:val="24"/>
          <w:szCs w:val="24"/>
        </w:rPr>
        <w:t xml:space="preserve">№    </w:t>
      </w:r>
      <w:r w:rsidR="00C8159A">
        <w:rPr>
          <w:b/>
          <w:sz w:val="24"/>
          <w:szCs w:val="24"/>
        </w:rPr>
        <w:t>20-ЗГО</w:t>
      </w:r>
      <w:r w:rsidRPr="00CA3554">
        <w:rPr>
          <w:b/>
          <w:sz w:val="24"/>
          <w:szCs w:val="24"/>
        </w:rPr>
        <w:t xml:space="preserve">                                                  </w:t>
      </w:r>
      <w:r w:rsidRPr="00CA3554">
        <w:rPr>
          <w:b/>
          <w:sz w:val="24"/>
          <w:szCs w:val="24"/>
        </w:rPr>
        <w:tab/>
        <w:t xml:space="preserve">                                       </w:t>
      </w:r>
      <w:r w:rsidR="00C8159A">
        <w:rPr>
          <w:b/>
          <w:sz w:val="24"/>
          <w:szCs w:val="24"/>
        </w:rPr>
        <w:t xml:space="preserve">                от     17.04.</w:t>
      </w:r>
      <w:r w:rsidRPr="00CA3554">
        <w:rPr>
          <w:b/>
          <w:sz w:val="24"/>
          <w:szCs w:val="24"/>
        </w:rPr>
        <w:t>2020 г.</w:t>
      </w:r>
    </w:p>
    <w:p w:rsidR="00C55D1F" w:rsidRPr="004116C4" w:rsidRDefault="00C55D1F" w:rsidP="00C55D1F">
      <w:pPr>
        <w:jc w:val="center"/>
        <w:rPr>
          <w:sz w:val="19"/>
          <w:szCs w:val="19"/>
        </w:rPr>
      </w:pPr>
    </w:p>
    <w:p w:rsidR="00C55D1F" w:rsidRPr="004116C4" w:rsidRDefault="00C55D1F" w:rsidP="00C55D1F">
      <w:pPr>
        <w:rPr>
          <w:sz w:val="19"/>
          <w:szCs w:val="19"/>
        </w:rPr>
      </w:pPr>
    </w:p>
    <w:p w:rsidR="00C55D1F" w:rsidRPr="00AE64B3" w:rsidRDefault="00C55D1F" w:rsidP="00C55D1F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AE64B3">
        <w:rPr>
          <w:sz w:val="24"/>
          <w:szCs w:val="24"/>
        </w:rPr>
        <w:t xml:space="preserve">О внесении изменений в решение Собрания депутатов </w:t>
      </w:r>
    </w:p>
    <w:p w:rsidR="00C55D1F" w:rsidRPr="00AE64B3" w:rsidRDefault="00C55D1F" w:rsidP="00C55D1F">
      <w:pPr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Cs/>
          <w:sz w:val="24"/>
          <w:szCs w:val="24"/>
        </w:rPr>
      </w:pPr>
      <w:r w:rsidRPr="00AE64B3">
        <w:rPr>
          <w:sz w:val="24"/>
          <w:szCs w:val="24"/>
        </w:rPr>
        <w:t>Златоустовского городского округа от 0</w:t>
      </w:r>
      <w:r w:rsidRPr="00AE64B3">
        <w:rPr>
          <w:rFonts w:ascii="Times New Roman CYR" w:hAnsi="Times New Roman CYR" w:cs="Times New Roman CYR"/>
          <w:bCs/>
          <w:sz w:val="24"/>
          <w:szCs w:val="24"/>
        </w:rPr>
        <w:t>8.10.2012 г. № 46-ЗГО</w:t>
      </w:r>
      <w:r w:rsidRPr="00AE64B3">
        <w:rPr>
          <w:rFonts w:ascii="Times New Roman CYR" w:hAnsi="Times New Roman CYR" w:cs="Times New Roman CYR"/>
          <w:bCs/>
          <w:sz w:val="24"/>
          <w:szCs w:val="24"/>
        </w:rPr>
        <w:br/>
      </w:r>
      <w:r>
        <w:rPr>
          <w:rFonts w:ascii="Times New Roman CYR" w:hAnsi="Times New Roman CYR" w:cs="Times New Roman CYR"/>
          <w:bCs/>
          <w:sz w:val="24"/>
          <w:szCs w:val="24"/>
        </w:rPr>
        <w:t>«</w:t>
      </w:r>
      <w:r w:rsidRPr="00AE64B3">
        <w:rPr>
          <w:rFonts w:ascii="Times New Roman CYR" w:hAnsi="Times New Roman CYR" w:cs="Times New Roman CYR"/>
          <w:bCs/>
          <w:sz w:val="24"/>
          <w:szCs w:val="24"/>
        </w:rPr>
        <w:t>Об утверждении Положения о порядке принятия решений о создании,</w:t>
      </w:r>
      <w:r w:rsidRPr="00AE64B3">
        <w:rPr>
          <w:rFonts w:ascii="Times New Roman CYR" w:hAnsi="Times New Roman CYR" w:cs="Times New Roman CYR"/>
          <w:bCs/>
          <w:sz w:val="24"/>
          <w:szCs w:val="24"/>
        </w:rPr>
        <w:br/>
        <w:t xml:space="preserve">реорганизации и ликвидации муниципальных предприятий </w:t>
      </w:r>
      <w:r w:rsidRPr="00AE64B3">
        <w:rPr>
          <w:rFonts w:ascii="Times New Roman CYR" w:hAnsi="Times New Roman CYR" w:cs="Times New Roman CYR"/>
          <w:bCs/>
          <w:sz w:val="24"/>
          <w:szCs w:val="24"/>
        </w:rPr>
        <w:br/>
        <w:t>Златоустовского городского округа</w:t>
      </w:r>
      <w:r>
        <w:rPr>
          <w:rFonts w:ascii="Times New Roman CYR" w:hAnsi="Times New Roman CYR" w:cs="Times New Roman CYR"/>
          <w:bCs/>
          <w:sz w:val="24"/>
          <w:szCs w:val="24"/>
        </w:rPr>
        <w:t>»</w:t>
      </w:r>
      <w:r w:rsidRPr="00AE64B3"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                                                     </w:t>
      </w:r>
    </w:p>
    <w:p w:rsidR="00C55D1F" w:rsidRPr="00AE64B3" w:rsidRDefault="00C55D1F" w:rsidP="00C55D1F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55D1F" w:rsidRPr="00AE64B3" w:rsidRDefault="00C55D1F" w:rsidP="00C55D1F">
      <w:pPr>
        <w:rPr>
          <w:sz w:val="24"/>
          <w:szCs w:val="24"/>
        </w:rPr>
      </w:pPr>
    </w:p>
    <w:p w:rsidR="00C55D1F" w:rsidRPr="00AE64B3" w:rsidRDefault="00C55D1F" w:rsidP="00C55D1F">
      <w:pPr>
        <w:shd w:val="clear" w:color="auto" w:fill="FFFFFF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E64B3">
        <w:rPr>
          <w:sz w:val="24"/>
          <w:szCs w:val="24"/>
        </w:rPr>
        <w:t xml:space="preserve">Рассмотрев протест прокурора г. Златоуста от 20.03.2020 г. № 32-2020 и </w:t>
      </w:r>
      <w:proofErr w:type="gramStart"/>
      <w:r w:rsidRPr="00AE64B3">
        <w:rPr>
          <w:sz w:val="24"/>
          <w:szCs w:val="24"/>
        </w:rPr>
        <w:t>руководствуясь  Федеральным</w:t>
      </w:r>
      <w:proofErr w:type="gramEnd"/>
      <w:r w:rsidRPr="00AE64B3">
        <w:rPr>
          <w:sz w:val="24"/>
          <w:szCs w:val="24"/>
        </w:rPr>
        <w:t xml:space="preserve"> законом от 27.12.2019 г.  № 485-ФЗ </w:t>
      </w:r>
      <w:r>
        <w:rPr>
          <w:sz w:val="24"/>
          <w:szCs w:val="24"/>
        </w:rPr>
        <w:t>«</w:t>
      </w:r>
      <w:r w:rsidRPr="00AE64B3">
        <w:rPr>
          <w:sz w:val="24"/>
          <w:szCs w:val="24"/>
        </w:rPr>
        <w:t xml:space="preserve">О внесении изменений в Федеральный закон </w:t>
      </w:r>
      <w:r>
        <w:rPr>
          <w:sz w:val="24"/>
          <w:szCs w:val="24"/>
        </w:rPr>
        <w:t>«</w:t>
      </w:r>
      <w:r w:rsidRPr="00AE64B3">
        <w:rPr>
          <w:sz w:val="24"/>
          <w:szCs w:val="24"/>
        </w:rPr>
        <w:t>О государственных и муниципальных унитарных предприятиях</w:t>
      </w:r>
      <w:r>
        <w:rPr>
          <w:sz w:val="24"/>
          <w:szCs w:val="24"/>
        </w:rPr>
        <w:t>»</w:t>
      </w:r>
      <w:r w:rsidRPr="00AE64B3">
        <w:rPr>
          <w:sz w:val="24"/>
          <w:szCs w:val="24"/>
        </w:rPr>
        <w:t xml:space="preserve"> и Федеральный закон </w:t>
      </w:r>
      <w:r>
        <w:rPr>
          <w:sz w:val="24"/>
          <w:szCs w:val="24"/>
        </w:rPr>
        <w:t>«</w:t>
      </w:r>
      <w:r w:rsidRPr="00AE64B3">
        <w:rPr>
          <w:sz w:val="24"/>
          <w:szCs w:val="24"/>
        </w:rPr>
        <w:t>О защите конкуренции</w:t>
      </w:r>
      <w:r>
        <w:rPr>
          <w:sz w:val="24"/>
          <w:szCs w:val="24"/>
        </w:rPr>
        <w:t>»</w:t>
      </w:r>
      <w:r w:rsidRPr="00AE64B3">
        <w:rPr>
          <w:sz w:val="24"/>
          <w:szCs w:val="24"/>
        </w:rPr>
        <w:t xml:space="preserve">, </w:t>
      </w:r>
      <w:hyperlink r:id="rId6" w:history="1">
        <w:r w:rsidRPr="00AE64B3">
          <w:rPr>
            <w:rFonts w:ascii="Times New Roman CYR" w:hAnsi="Times New Roman CYR" w:cs="Times New Roman CYR"/>
            <w:sz w:val="24"/>
            <w:szCs w:val="24"/>
          </w:rPr>
          <w:t>Федеральным законом</w:t>
        </w:r>
      </w:hyperlink>
      <w:r w:rsidRPr="00AE64B3">
        <w:rPr>
          <w:rFonts w:ascii="Times New Roman CYR" w:hAnsi="Times New Roman CYR" w:cs="Times New Roman CYR"/>
          <w:sz w:val="24"/>
          <w:szCs w:val="24"/>
        </w:rPr>
        <w:t xml:space="preserve"> от 06.10.2003 г. № 131-ФЗ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AE64B3">
        <w:rPr>
          <w:rFonts w:ascii="Times New Roman CYR" w:hAnsi="Times New Roman CYR" w:cs="Times New Roman CYR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 CYR" w:hAnsi="Times New Roman CYR" w:cs="Times New Roman CYR"/>
          <w:sz w:val="24"/>
          <w:szCs w:val="24"/>
        </w:rPr>
        <w:t>»</w:t>
      </w:r>
      <w:r w:rsidRPr="00AE64B3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7" w:history="1">
        <w:r w:rsidRPr="00AE64B3">
          <w:rPr>
            <w:rFonts w:ascii="Times New Roman CYR" w:hAnsi="Times New Roman CYR" w:cs="Times New Roman CYR"/>
            <w:sz w:val="24"/>
            <w:szCs w:val="24"/>
          </w:rPr>
          <w:t>Уставом</w:t>
        </w:r>
      </w:hyperlink>
      <w:r w:rsidRPr="00AE64B3">
        <w:rPr>
          <w:rFonts w:ascii="Times New Roman CYR" w:hAnsi="Times New Roman CYR" w:cs="Times New Roman CYR"/>
          <w:sz w:val="24"/>
          <w:szCs w:val="24"/>
        </w:rPr>
        <w:t xml:space="preserve"> Златоустовского городского округа, </w:t>
      </w:r>
    </w:p>
    <w:p w:rsidR="00C55D1F" w:rsidRPr="00AE64B3" w:rsidRDefault="00C55D1F" w:rsidP="00C55D1F">
      <w:pPr>
        <w:shd w:val="clear" w:color="auto" w:fill="FFFFFF"/>
        <w:jc w:val="both"/>
        <w:rPr>
          <w:sz w:val="24"/>
          <w:szCs w:val="24"/>
        </w:rPr>
      </w:pPr>
      <w:r w:rsidRPr="00AE64B3">
        <w:rPr>
          <w:sz w:val="24"/>
          <w:szCs w:val="24"/>
        </w:rPr>
        <w:t>Собрание депутатов Златоустовского городского округа РЕШАЕТ:</w:t>
      </w:r>
    </w:p>
    <w:p w:rsidR="00C55D1F" w:rsidRPr="00AE64B3" w:rsidRDefault="00C55D1F" w:rsidP="00C55D1F">
      <w:pPr>
        <w:pStyle w:val="ConsPlusNormal"/>
        <w:ind w:firstLine="709"/>
        <w:jc w:val="both"/>
        <w:rPr>
          <w:sz w:val="24"/>
          <w:szCs w:val="24"/>
        </w:rPr>
      </w:pPr>
    </w:p>
    <w:p w:rsidR="00C55D1F" w:rsidRPr="00AE64B3" w:rsidRDefault="00C55D1F" w:rsidP="00C55D1F">
      <w:pPr>
        <w:pStyle w:val="1"/>
        <w:ind w:firstLine="709"/>
        <w:jc w:val="both"/>
        <w:rPr>
          <w:b w:val="0"/>
          <w:szCs w:val="24"/>
        </w:rPr>
      </w:pPr>
      <w:r w:rsidRPr="00AE64B3">
        <w:rPr>
          <w:b w:val="0"/>
          <w:szCs w:val="24"/>
        </w:rPr>
        <w:t>1. Внести изменения</w:t>
      </w:r>
      <w:r w:rsidRPr="00AE64B3">
        <w:rPr>
          <w:b w:val="0"/>
          <w:bCs/>
          <w:szCs w:val="24"/>
        </w:rPr>
        <w:t xml:space="preserve"> в </w:t>
      </w:r>
      <w:r w:rsidRPr="00AE64B3">
        <w:rPr>
          <w:rFonts w:ascii="Times New Roman CYR" w:hAnsi="Times New Roman CYR" w:cs="Times New Roman CYR"/>
          <w:b w:val="0"/>
          <w:bCs/>
          <w:szCs w:val="24"/>
        </w:rPr>
        <w:t xml:space="preserve">Положение о порядке принятия решений о создании, реорганизации и ликвидации муниципальных предприятий Златоустовского городского округа, утвержденное решением </w:t>
      </w:r>
      <w:r w:rsidRPr="00AE64B3">
        <w:rPr>
          <w:b w:val="0"/>
          <w:bCs/>
          <w:szCs w:val="24"/>
        </w:rPr>
        <w:t xml:space="preserve">Собрания депутатов Златоустовского городского округа </w:t>
      </w:r>
      <w:r w:rsidRPr="00AE64B3">
        <w:rPr>
          <w:b w:val="0"/>
          <w:szCs w:val="24"/>
        </w:rPr>
        <w:t>от 0</w:t>
      </w:r>
      <w:r w:rsidRPr="00AE64B3">
        <w:rPr>
          <w:rFonts w:ascii="Times New Roman CYR" w:hAnsi="Times New Roman CYR" w:cs="Times New Roman CYR"/>
          <w:b w:val="0"/>
          <w:bCs/>
          <w:szCs w:val="24"/>
        </w:rPr>
        <w:t>8.10.2012 г. № 46-ЗГО (в редакции решений</w:t>
      </w:r>
      <w:r w:rsidRPr="00CA3554">
        <w:rPr>
          <w:rFonts w:ascii="Times New Roman CYR" w:hAnsi="Times New Roman CYR" w:cs="Times New Roman CYR"/>
          <w:b w:val="0"/>
          <w:bCs/>
          <w:szCs w:val="24"/>
        </w:rPr>
        <w:t>:</w:t>
      </w:r>
      <w:r w:rsidRPr="00AE64B3">
        <w:rPr>
          <w:rFonts w:ascii="Times New Roman CYR" w:hAnsi="Times New Roman CYR" w:cs="Times New Roman CYR"/>
          <w:b w:val="0"/>
          <w:bCs/>
          <w:szCs w:val="24"/>
        </w:rPr>
        <w:t xml:space="preserve"> </w:t>
      </w:r>
      <w:r w:rsidRPr="00AE64B3">
        <w:rPr>
          <w:b w:val="0"/>
          <w:szCs w:val="24"/>
          <w:shd w:val="clear" w:color="auto" w:fill="FFFFFF"/>
        </w:rPr>
        <w:t xml:space="preserve">от 12.03.2013 г. № 5-ЗГО, </w:t>
      </w:r>
      <w:r w:rsidRPr="00AE64B3">
        <w:rPr>
          <w:b w:val="0"/>
          <w:szCs w:val="24"/>
        </w:rPr>
        <w:t xml:space="preserve"> </w:t>
      </w:r>
      <w:r w:rsidRPr="00AE64B3">
        <w:rPr>
          <w:b w:val="0"/>
          <w:szCs w:val="24"/>
          <w:shd w:val="clear" w:color="auto" w:fill="FFFFFF"/>
        </w:rPr>
        <w:t xml:space="preserve">от 01.06.2016 г. № 31-ЗГО) </w:t>
      </w:r>
      <w:r w:rsidRPr="00AE64B3">
        <w:rPr>
          <w:b w:val="0"/>
          <w:szCs w:val="24"/>
        </w:rPr>
        <w:t>согласно приложению.</w:t>
      </w:r>
      <w:r w:rsidRPr="00AE64B3">
        <w:rPr>
          <w:b w:val="0"/>
          <w:iCs/>
          <w:szCs w:val="24"/>
        </w:rPr>
        <w:t xml:space="preserve"> </w:t>
      </w:r>
    </w:p>
    <w:p w:rsidR="00C55D1F" w:rsidRPr="00AE64B3" w:rsidRDefault="00C55D1F" w:rsidP="00C55D1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E64B3">
        <w:rPr>
          <w:sz w:val="24"/>
          <w:szCs w:val="24"/>
        </w:rPr>
        <w:t>2. Опубликовать настоящее решение в официальных средствах массовой информации и разместить на официальном сайте Златоустовского городского округа в сети «Интернет».</w:t>
      </w:r>
    </w:p>
    <w:p w:rsidR="00C55D1F" w:rsidRPr="00AE64B3" w:rsidRDefault="00C55D1F" w:rsidP="00C55D1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E64B3">
        <w:rPr>
          <w:sz w:val="24"/>
          <w:szCs w:val="24"/>
        </w:rPr>
        <w:t xml:space="preserve">3. Настоящее решение вступает в силу со дня его опубликования и распространяет своё действие на правоотношения, возникшие с 08.01.2020 г., </w:t>
      </w:r>
      <w:r w:rsidRPr="00AE64B3">
        <w:rPr>
          <w:rFonts w:ascii="PT Serif" w:hAnsi="PT Serif"/>
          <w:sz w:val="24"/>
          <w:szCs w:val="24"/>
          <w:shd w:val="clear" w:color="auto" w:fill="FFFFFF"/>
        </w:rPr>
        <w:t>за исключением пункта 39 Положения</w:t>
      </w:r>
      <w:hyperlink r:id="rId8" w:anchor="/document/73355479/entry/34" w:history="1"/>
      <w:r w:rsidRPr="00AE64B3">
        <w:rPr>
          <w:sz w:val="24"/>
          <w:szCs w:val="24"/>
        </w:rPr>
        <w:t xml:space="preserve"> в редакции настоящего решения</w:t>
      </w:r>
      <w:r w:rsidRPr="00AE64B3">
        <w:rPr>
          <w:rFonts w:ascii="PT Serif" w:hAnsi="PT Serif"/>
          <w:sz w:val="24"/>
          <w:szCs w:val="24"/>
          <w:shd w:val="clear" w:color="auto" w:fill="FFFFFF"/>
        </w:rPr>
        <w:t>, </w:t>
      </w:r>
      <w:hyperlink r:id="rId9" w:anchor="/document/73355479/entry/42" w:history="1">
        <w:r w:rsidRPr="00AE64B3">
          <w:rPr>
            <w:rFonts w:ascii="PT Serif" w:hAnsi="PT Serif"/>
            <w:sz w:val="24"/>
            <w:szCs w:val="24"/>
            <w:shd w:val="clear" w:color="auto" w:fill="FFFFFF"/>
          </w:rPr>
          <w:t>вступающего в силу</w:t>
        </w:r>
      </w:hyperlink>
      <w:r w:rsidRPr="00AE64B3">
        <w:rPr>
          <w:rFonts w:ascii="PT Serif" w:hAnsi="PT Serif"/>
          <w:sz w:val="24"/>
          <w:szCs w:val="24"/>
          <w:shd w:val="clear" w:color="auto" w:fill="FFFFFF"/>
        </w:rPr>
        <w:t xml:space="preserve"> с </w:t>
      </w:r>
      <w:r w:rsidRPr="00CA3554">
        <w:rPr>
          <w:rFonts w:ascii="PT Serif" w:hAnsi="PT Serif"/>
          <w:sz w:val="24"/>
          <w:szCs w:val="24"/>
          <w:shd w:val="clear" w:color="auto" w:fill="FFFFFF"/>
        </w:rPr>
        <w:t>0</w:t>
      </w:r>
      <w:r w:rsidRPr="00AE64B3">
        <w:rPr>
          <w:rFonts w:ascii="PT Serif" w:hAnsi="PT Serif"/>
          <w:sz w:val="24"/>
          <w:szCs w:val="24"/>
          <w:shd w:val="clear" w:color="auto" w:fill="FFFFFF"/>
        </w:rPr>
        <w:t>1 января 2025 г.</w:t>
      </w:r>
    </w:p>
    <w:p w:rsidR="00C55D1F" w:rsidRPr="00AE64B3" w:rsidRDefault="00C55D1F" w:rsidP="00C55D1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E64B3">
        <w:rPr>
          <w:sz w:val="24"/>
          <w:szCs w:val="24"/>
        </w:rPr>
        <w:t>4. Контроль исполнения настоящего решения возложить на комиссию по бюджету, финансовой и налоговой политике.</w:t>
      </w:r>
    </w:p>
    <w:p w:rsidR="00C55D1F" w:rsidRPr="00AE64B3" w:rsidRDefault="00C55D1F" w:rsidP="00C55D1F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C55D1F" w:rsidRPr="00AE64B3" w:rsidRDefault="00C55D1F" w:rsidP="00C55D1F">
      <w:pPr>
        <w:jc w:val="both"/>
        <w:rPr>
          <w:sz w:val="24"/>
          <w:szCs w:val="24"/>
        </w:rPr>
      </w:pPr>
    </w:p>
    <w:p w:rsidR="00C55D1F" w:rsidRPr="00AE64B3" w:rsidRDefault="00C55D1F" w:rsidP="00C55D1F">
      <w:pPr>
        <w:jc w:val="both"/>
        <w:rPr>
          <w:sz w:val="24"/>
          <w:szCs w:val="24"/>
        </w:rPr>
      </w:pPr>
      <w:r w:rsidRPr="00AE64B3">
        <w:rPr>
          <w:sz w:val="24"/>
          <w:szCs w:val="24"/>
        </w:rPr>
        <w:t xml:space="preserve">Председатель Собрания депутатов </w:t>
      </w:r>
    </w:p>
    <w:p w:rsidR="00C55D1F" w:rsidRPr="00AE64B3" w:rsidRDefault="00C55D1F" w:rsidP="00C55D1F">
      <w:pPr>
        <w:jc w:val="both"/>
        <w:rPr>
          <w:sz w:val="24"/>
          <w:szCs w:val="24"/>
        </w:rPr>
      </w:pPr>
      <w:r w:rsidRPr="00AE64B3">
        <w:rPr>
          <w:sz w:val="24"/>
          <w:szCs w:val="24"/>
        </w:rPr>
        <w:t xml:space="preserve">Златоустовского городского округа                                                                              А.М. </w:t>
      </w:r>
      <w:proofErr w:type="spellStart"/>
      <w:r w:rsidRPr="00AE64B3">
        <w:rPr>
          <w:sz w:val="24"/>
          <w:szCs w:val="24"/>
        </w:rPr>
        <w:t>Карюков</w:t>
      </w:r>
      <w:proofErr w:type="spellEnd"/>
    </w:p>
    <w:p w:rsidR="00C55D1F" w:rsidRPr="00AE64B3" w:rsidRDefault="00C55D1F" w:rsidP="00C55D1F">
      <w:pPr>
        <w:jc w:val="both"/>
        <w:rPr>
          <w:sz w:val="24"/>
          <w:szCs w:val="24"/>
        </w:rPr>
      </w:pPr>
    </w:p>
    <w:p w:rsidR="00C55D1F" w:rsidRPr="00AE64B3" w:rsidRDefault="00C55D1F" w:rsidP="00C55D1F">
      <w:pPr>
        <w:jc w:val="both"/>
        <w:rPr>
          <w:sz w:val="24"/>
          <w:szCs w:val="24"/>
        </w:rPr>
      </w:pPr>
    </w:p>
    <w:p w:rsidR="00C55D1F" w:rsidRPr="00AE64B3" w:rsidRDefault="00C55D1F" w:rsidP="00C55D1F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55D1F" w:rsidRPr="00AE64B3" w:rsidRDefault="00C55D1F" w:rsidP="00C55D1F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55D1F" w:rsidRPr="00AE64B3" w:rsidRDefault="00C55D1F" w:rsidP="00C55D1F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55D1F" w:rsidRDefault="00C55D1F" w:rsidP="00C55D1F">
      <w:pPr>
        <w:autoSpaceDE w:val="0"/>
        <w:autoSpaceDN w:val="0"/>
        <w:adjustRightInd w:val="0"/>
        <w:rPr>
          <w:sz w:val="24"/>
          <w:szCs w:val="24"/>
        </w:rPr>
      </w:pPr>
    </w:p>
    <w:p w:rsidR="00C55D1F" w:rsidRPr="00AE64B3" w:rsidRDefault="00C55D1F" w:rsidP="00C55D1F">
      <w:pPr>
        <w:autoSpaceDE w:val="0"/>
        <w:autoSpaceDN w:val="0"/>
        <w:adjustRightInd w:val="0"/>
        <w:rPr>
          <w:sz w:val="24"/>
          <w:szCs w:val="24"/>
        </w:rPr>
      </w:pPr>
    </w:p>
    <w:p w:rsidR="00C55D1F" w:rsidRDefault="00C55D1F" w:rsidP="00C55D1F">
      <w:pPr>
        <w:autoSpaceDE w:val="0"/>
        <w:autoSpaceDN w:val="0"/>
        <w:adjustRightInd w:val="0"/>
        <w:ind w:firstLine="709"/>
        <w:jc w:val="right"/>
        <w:rPr>
          <w:sz w:val="23"/>
          <w:szCs w:val="23"/>
        </w:rPr>
      </w:pPr>
    </w:p>
    <w:p w:rsidR="00C55D1F" w:rsidRPr="00AE64B3" w:rsidRDefault="00C55D1F" w:rsidP="00C55D1F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AE64B3">
        <w:rPr>
          <w:sz w:val="23"/>
          <w:szCs w:val="23"/>
        </w:rPr>
        <w:lastRenderedPageBreak/>
        <w:t xml:space="preserve">                                                                                                    Приложение </w:t>
      </w:r>
    </w:p>
    <w:p w:rsidR="00C55D1F" w:rsidRPr="00AE64B3" w:rsidRDefault="00C55D1F" w:rsidP="00C55D1F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AE64B3">
        <w:rPr>
          <w:sz w:val="23"/>
          <w:szCs w:val="23"/>
        </w:rPr>
        <w:t xml:space="preserve">                                                                                                    к решению Собрания депутатов </w:t>
      </w:r>
    </w:p>
    <w:p w:rsidR="00C55D1F" w:rsidRPr="00AE64B3" w:rsidRDefault="00EA2B04" w:rsidP="00EA2B04">
      <w:pPr>
        <w:autoSpaceDE w:val="0"/>
        <w:autoSpaceDN w:val="0"/>
        <w:adjustRightInd w:val="0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</w:t>
      </w:r>
      <w:r w:rsidR="00C55D1F" w:rsidRPr="00AE64B3">
        <w:rPr>
          <w:sz w:val="23"/>
          <w:szCs w:val="23"/>
        </w:rPr>
        <w:t xml:space="preserve">Златоустовского городского округа </w:t>
      </w:r>
    </w:p>
    <w:p w:rsidR="00C55D1F" w:rsidRPr="00AE64B3" w:rsidRDefault="00C55D1F" w:rsidP="00C55D1F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AE64B3">
        <w:rPr>
          <w:sz w:val="23"/>
          <w:szCs w:val="23"/>
        </w:rPr>
        <w:t xml:space="preserve">                                                                                                    </w:t>
      </w:r>
      <w:r>
        <w:rPr>
          <w:sz w:val="23"/>
          <w:szCs w:val="23"/>
        </w:rPr>
        <w:t xml:space="preserve">от   </w:t>
      </w:r>
      <w:r w:rsidR="00C8159A">
        <w:rPr>
          <w:sz w:val="23"/>
          <w:szCs w:val="23"/>
        </w:rPr>
        <w:t>17.04.</w:t>
      </w:r>
      <w:r w:rsidRPr="00CA3554">
        <w:rPr>
          <w:sz w:val="23"/>
          <w:szCs w:val="23"/>
        </w:rPr>
        <w:t xml:space="preserve">2020 </w:t>
      </w:r>
      <w:r>
        <w:rPr>
          <w:sz w:val="23"/>
          <w:szCs w:val="23"/>
        </w:rPr>
        <w:t xml:space="preserve">г. № </w:t>
      </w:r>
      <w:r w:rsidR="00C8159A">
        <w:rPr>
          <w:sz w:val="23"/>
          <w:szCs w:val="23"/>
        </w:rPr>
        <w:t>20-ЗГО</w:t>
      </w:r>
    </w:p>
    <w:p w:rsidR="00C55D1F" w:rsidRPr="00AE64B3" w:rsidRDefault="00C55D1F" w:rsidP="00C55D1F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C55D1F" w:rsidRPr="00AE64B3" w:rsidRDefault="00C55D1F" w:rsidP="00C55D1F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C55D1F" w:rsidRPr="00AE64B3" w:rsidRDefault="00C55D1F" w:rsidP="00C55D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E64B3">
        <w:rPr>
          <w:sz w:val="24"/>
          <w:szCs w:val="24"/>
        </w:rPr>
        <w:t>Изменения</w:t>
      </w:r>
    </w:p>
    <w:p w:rsidR="00C55D1F" w:rsidRPr="00AE64B3" w:rsidRDefault="00C55D1F" w:rsidP="00C55D1F">
      <w:pPr>
        <w:autoSpaceDE w:val="0"/>
        <w:autoSpaceDN w:val="0"/>
        <w:adjustRightInd w:val="0"/>
        <w:jc w:val="center"/>
        <w:rPr>
          <w:sz w:val="24"/>
          <w:szCs w:val="24"/>
          <w:shd w:val="clear" w:color="auto" w:fill="FFFFFF"/>
        </w:rPr>
      </w:pPr>
      <w:r w:rsidRPr="00AE64B3">
        <w:rPr>
          <w:sz w:val="24"/>
          <w:szCs w:val="24"/>
        </w:rPr>
        <w:t xml:space="preserve">в </w:t>
      </w:r>
      <w:r w:rsidRPr="00AE64B3">
        <w:rPr>
          <w:rFonts w:ascii="Times New Roman CYR" w:hAnsi="Times New Roman CYR" w:cs="Times New Roman CYR"/>
          <w:bCs/>
          <w:sz w:val="24"/>
          <w:szCs w:val="24"/>
        </w:rPr>
        <w:t xml:space="preserve">Положение о порядке принятия решений о создании, реорганизации и ликвидации муниципальных предприятий Златоустовского городского округа, утвержденное решением </w:t>
      </w:r>
      <w:r w:rsidRPr="00AE64B3">
        <w:rPr>
          <w:bCs/>
          <w:sz w:val="24"/>
          <w:szCs w:val="24"/>
        </w:rPr>
        <w:t xml:space="preserve">Собрания депутатов Златоустовского городского округа </w:t>
      </w:r>
      <w:r w:rsidRPr="00AE64B3">
        <w:rPr>
          <w:sz w:val="24"/>
          <w:szCs w:val="24"/>
        </w:rPr>
        <w:t>от 0</w:t>
      </w:r>
      <w:r w:rsidRPr="00AE64B3">
        <w:rPr>
          <w:rFonts w:ascii="Times New Roman CYR" w:hAnsi="Times New Roman CYR" w:cs="Times New Roman CYR"/>
          <w:bCs/>
          <w:sz w:val="24"/>
          <w:szCs w:val="24"/>
        </w:rPr>
        <w:t>8.10.2012 г. № 46-ЗГО (в редакции решений</w:t>
      </w:r>
      <w:r w:rsidRPr="00B0677C">
        <w:rPr>
          <w:rFonts w:ascii="Times New Roman CYR" w:hAnsi="Times New Roman CYR" w:cs="Times New Roman CYR"/>
          <w:bCs/>
          <w:sz w:val="24"/>
          <w:szCs w:val="24"/>
        </w:rPr>
        <w:t>:</w:t>
      </w:r>
      <w:r w:rsidRPr="00AE64B3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AE64B3">
        <w:rPr>
          <w:sz w:val="24"/>
          <w:szCs w:val="24"/>
          <w:shd w:val="clear" w:color="auto" w:fill="FFFFFF"/>
        </w:rPr>
        <w:t xml:space="preserve">от 12.03.2013 г. № 5-ЗГО, </w:t>
      </w:r>
      <w:r w:rsidRPr="00AE64B3">
        <w:rPr>
          <w:sz w:val="24"/>
          <w:szCs w:val="24"/>
        </w:rPr>
        <w:t xml:space="preserve"> </w:t>
      </w:r>
      <w:r w:rsidRPr="00AE64B3">
        <w:rPr>
          <w:sz w:val="24"/>
          <w:szCs w:val="24"/>
          <w:shd w:val="clear" w:color="auto" w:fill="FFFFFF"/>
        </w:rPr>
        <w:t>от 01.06.2016 г. № 31-ЗГО)</w:t>
      </w:r>
    </w:p>
    <w:p w:rsidR="00C55D1F" w:rsidRPr="00AE64B3" w:rsidRDefault="00C55D1F" w:rsidP="00C55D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E64B3">
        <w:rPr>
          <w:sz w:val="24"/>
          <w:szCs w:val="24"/>
          <w:shd w:val="clear" w:color="auto" w:fill="FFFFFF"/>
        </w:rPr>
        <w:t>(далее – Положение):</w:t>
      </w:r>
    </w:p>
    <w:p w:rsidR="00C55D1F" w:rsidRPr="00AE64B3" w:rsidRDefault="00C55D1F" w:rsidP="00C55D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55D1F" w:rsidRPr="00AE64B3" w:rsidRDefault="00C55D1F" w:rsidP="00C55D1F">
      <w:pPr>
        <w:tabs>
          <w:tab w:val="left" w:pos="0"/>
        </w:tabs>
        <w:ind w:firstLine="720"/>
        <w:jc w:val="both"/>
        <w:rPr>
          <w:sz w:val="23"/>
          <w:szCs w:val="23"/>
        </w:rPr>
      </w:pPr>
      <w:r w:rsidRPr="00AE64B3">
        <w:rPr>
          <w:sz w:val="23"/>
          <w:szCs w:val="23"/>
        </w:rPr>
        <w:t>1. Дополнить Положение разделом 4 следующего содержания:</w:t>
      </w:r>
    </w:p>
    <w:p w:rsidR="00C55D1F" w:rsidRDefault="00C55D1F" w:rsidP="00C55D1F">
      <w:pPr>
        <w:tabs>
          <w:tab w:val="left" w:pos="0"/>
        </w:tabs>
        <w:ind w:firstLine="720"/>
        <w:jc w:val="both"/>
        <w:rPr>
          <w:sz w:val="23"/>
          <w:szCs w:val="23"/>
        </w:rPr>
      </w:pPr>
    </w:p>
    <w:p w:rsidR="00C55D1F" w:rsidRPr="0001129E" w:rsidRDefault="00C55D1F" w:rsidP="00C55D1F">
      <w:pPr>
        <w:tabs>
          <w:tab w:val="left" w:pos="0"/>
        </w:tabs>
        <w:ind w:firstLine="720"/>
        <w:jc w:val="center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Pr="0001129E">
        <w:rPr>
          <w:b/>
          <w:sz w:val="24"/>
          <w:szCs w:val="24"/>
        </w:rPr>
        <w:t>4. Ограничения для создания муниципальных унитарных предприятий</w:t>
      </w:r>
    </w:p>
    <w:p w:rsidR="00C55D1F" w:rsidRPr="0001129E" w:rsidRDefault="00C55D1F" w:rsidP="00C55D1F">
      <w:pPr>
        <w:tabs>
          <w:tab w:val="left" w:pos="0"/>
        </w:tabs>
        <w:ind w:firstLine="720"/>
        <w:jc w:val="center"/>
        <w:rPr>
          <w:b/>
          <w:sz w:val="24"/>
          <w:szCs w:val="24"/>
        </w:rPr>
      </w:pPr>
      <w:r w:rsidRPr="0001129E">
        <w:rPr>
          <w:b/>
          <w:sz w:val="24"/>
          <w:szCs w:val="24"/>
        </w:rPr>
        <w:t>Златоустовского городского округа</w:t>
      </w:r>
    </w:p>
    <w:p w:rsidR="00C55D1F" w:rsidRDefault="00C55D1F" w:rsidP="00C55D1F">
      <w:pPr>
        <w:tabs>
          <w:tab w:val="left" w:pos="0"/>
        </w:tabs>
        <w:ind w:firstLine="720"/>
        <w:jc w:val="center"/>
        <w:rPr>
          <w:sz w:val="24"/>
          <w:szCs w:val="24"/>
        </w:rPr>
      </w:pPr>
    </w:p>
    <w:p w:rsidR="00C55D1F" w:rsidRPr="00AE64B3" w:rsidRDefault="00C55D1F" w:rsidP="00C55D1F">
      <w:pPr>
        <w:pStyle w:val="s3"/>
        <w:shd w:val="clear" w:color="auto" w:fill="FFFFFF"/>
        <w:spacing w:before="0" w:beforeAutospacing="0" w:after="0" w:afterAutospacing="0"/>
        <w:ind w:firstLine="567"/>
        <w:jc w:val="both"/>
      </w:pPr>
      <w:r w:rsidRPr="00AE64B3">
        <w:t>36. Муниципальные унитарные предприятия Златоустовского городского округа создаются в случаях, предусмотренных </w:t>
      </w:r>
      <w:hyperlink r:id="rId10" w:anchor="/document/12128965/entry/84" w:history="1">
        <w:r w:rsidRPr="00C55D1F">
          <w:t>пунктом 4</w:t>
        </w:r>
      </w:hyperlink>
      <w:r w:rsidRPr="00AE64B3">
        <w:t xml:space="preserve"> статьи 8 </w:t>
      </w:r>
      <w:r w:rsidRPr="00AE64B3">
        <w:rPr>
          <w:shd w:val="clear" w:color="auto" w:fill="FFFFFF"/>
        </w:rPr>
        <w:t>Федерального закона от 14</w:t>
      </w:r>
      <w:r>
        <w:rPr>
          <w:shd w:val="clear" w:color="auto" w:fill="FFFFFF"/>
        </w:rPr>
        <w:t>.11.</w:t>
      </w:r>
      <w:r w:rsidRPr="00AE64B3">
        <w:rPr>
          <w:shd w:val="clear" w:color="auto" w:fill="FFFFFF"/>
        </w:rPr>
        <w:t xml:space="preserve">2002 г. № 161-ФЗ </w:t>
      </w:r>
      <w:r>
        <w:rPr>
          <w:shd w:val="clear" w:color="auto" w:fill="FFFFFF"/>
        </w:rPr>
        <w:t>«</w:t>
      </w:r>
      <w:r w:rsidRPr="00AE64B3">
        <w:rPr>
          <w:shd w:val="clear" w:color="auto" w:fill="FFFFFF"/>
        </w:rPr>
        <w:t>О государственных и муниципальных унитарных предприятиях</w:t>
      </w:r>
      <w:r>
        <w:rPr>
          <w:shd w:val="clear" w:color="auto" w:fill="FFFFFF"/>
        </w:rPr>
        <w:t>»</w:t>
      </w:r>
      <w:r w:rsidRPr="00AE64B3">
        <w:t>, с соблюдением требований, установленных главой 7.1. Федерального закона от 26</w:t>
      </w:r>
      <w:r>
        <w:t>.07.</w:t>
      </w:r>
      <w:r w:rsidRPr="00AE64B3">
        <w:t>2006 г</w:t>
      </w:r>
      <w:r>
        <w:t xml:space="preserve">. </w:t>
      </w:r>
      <w:r w:rsidRPr="00AE64B3">
        <w:t xml:space="preserve">№ 135-ФЗ </w:t>
      </w:r>
      <w:r>
        <w:t>«</w:t>
      </w:r>
      <w:r w:rsidRPr="00AE64B3">
        <w:t>О защите конкуренции</w:t>
      </w:r>
      <w:r>
        <w:t>»</w:t>
      </w:r>
      <w:r w:rsidRPr="00AE64B3">
        <w:t>.</w:t>
      </w:r>
    </w:p>
    <w:p w:rsidR="00C55D1F" w:rsidRPr="00AE64B3" w:rsidRDefault="00C55D1F" w:rsidP="00C55D1F">
      <w:pPr>
        <w:pStyle w:val="s3"/>
        <w:shd w:val="clear" w:color="auto" w:fill="FFFFFF"/>
        <w:spacing w:before="0" w:beforeAutospacing="0" w:after="0" w:afterAutospacing="0"/>
        <w:ind w:firstLine="567"/>
        <w:jc w:val="both"/>
      </w:pPr>
      <w:r w:rsidRPr="00AE64B3">
        <w:t>37. Не допускается реорганизация муниципального унитарного предприятия Златоустовского городского округа, если в результате реорганизации одно или несколько создаваемых муниципальных унитарных предприятий не будут соответствовать условиям, предусмотренным </w:t>
      </w:r>
      <w:r>
        <w:t xml:space="preserve"> </w:t>
      </w:r>
      <w:hyperlink r:id="rId11" w:anchor="/document/12128965/entry/82" w:history="1">
        <w:r w:rsidRPr="00AE64B3">
          <w:t>пунктами 2</w:t>
        </w:r>
      </w:hyperlink>
      <w:r w:rsidRPr="00AE64B3">
        <w:t> и </w:t>
      </w:r>
      <w:hyperlink r:id="rId12" w:anchor="/document/12128965/entry/84" w:history="1">
        <w:r w:rsidRPr="00AE64B3">
          <w:t>4 статьи 8</w:t>
        </w:r>
      </w:hyperlink>
      <w:r w:rsidRPr="00AE64B3">
        <w:t> Федерального закона</w:t>
      </w:r>
      <w:r>
        <w:t xml:space="preserve">  </w:t>
      </w:r>
      <w:r w:rsidRPr="00AE64B3">
        <w:rPr>
          <w:shd w:val="clear" w:color="auto" w:fill="FFFFFF"/>
        </w:rPr>
        <w:t>от 14</w:t>
      </w:r>
      <w:r>
        <w:rPr>
          <w:shd w:val="clear" w:color="auto" w:fill="FFFFFF"/>
        </w:rPr>
        <w:t>.11.</w:t>
      </w:r>
      <w:r w:rsidRPr="00AE64B3">
        <w:rPr>
          <w:shd w:val="clear" w:color="auto" w:fill="FFFFFF"/>
        </w:rPr>
        <w:t xml:space="preserve">2002 г. № 161-ФЗ </w:t>
      </w:r>
      <w:r>
        <w:rPr>
          <w:shd w:val="clear" w:color="auto" w:fill="FFFFFF"/>
        </w:rPr>
        <w:t>«</w:t>
      </w:r>
      <w:r w:rsidRPr="00AE64B3">
        <w:rPr>
          <w:shd w:val="clear" w:color="auto" w:fill="FFFFFF"/>
        </w:rPr>
        <w:t>О государственных и муниципальных унитарных предприятиях</w:t>
      </w:r>
      <w:r>
        <w:rPr>
          <w:shd w:val="clear" w:color="auto" w:fill="FFFFFF"/>
        </w:rPr>
        <w:t>».</w:t>
      </w:r>
      <w:r w:rsidRPr="00AE64B3">
        <w:t xml:space="preserve"> </w:t>
      </w:r>
    </w:p>
    <w:p w:rsidR="00C55D1F" w:rsidRPr="00AE64B3" w:rsidRDefault="00C55D1F" w:rsidP="00C55D1F">
      <w:pPr>
        <w:shd w:val="clear" w:color="auto" w:fill="FFFFFF"/>
        <w:ind w:firstLine="567"/>
        <w:jc w:val="both"/>
        <w:rPr>
          <w:sz w:val="24"/>
          <w:szCs w:val="24"/>
        </w:rPr>
      </w:pPr>
      <w:r w:rsidRPr="00AE64B3">
        <w:rPr>
          <w:sz w:val="24"/>
          <w:szCs w:val="24"/>
        </w:rPr>
        <w:t>38. Муниципальные унитарные предприятия Златоустовского городского округа, которые созданы до дня </w:t>
      </w:r>
      <w:hyperlink r:id="rId13" w:anchor="/document/73355479/entry/4" w:history="1">
        <w:r w:rsidRPr="00AE64B3">
          <w:rPr>
            <w:sz w:val="24"/>
            <w:szCs w:val="24"/>
            <w:u w:val="single"/>
          </w:rPr>
          <w:t>вступления в силу</w:t>
        </w:r>
      </w:hyperlink>
      <w:r w:rsidRPr="00AE64B3">
        <w:rPr>
          <w:sz w:val="24"/>
          <w:szCs w:val="24"/>
        </w:rPr>
        <w:t xml:space="preserve"> Федерального закона от 27.12.2019 г. № 485-ФЗ </w:t>
      </w:r>
      <w:r>
        <w:rPr>
          <w:sz w:val="24"/>
          <w:szCs w:val="24"/>
        </w:rPr>
        <w:t>«</w:t>
      </w:r>
      <w:r w:rsidRPr="00AE64B3">
        <w:rPr>
          <w:sz w:val="24"/>
          <w:szCs w:val="24"/>
        </w:rPr>
        <w:t xml:space="preserve">О внесении изменений в Федеральный закон </w:t>
      </w:r>
      <w:r>
        <w:rPr>
          <w:sz w:val="24"/>
          <w:szCs w:val="24"/>
        </w:rPr>
        <w:t>«</w:t>
      </w:r>
      <w:r w:rsidRPr="00AE64B3">
        <w:rPr>
          <w:sz w:val="24"/>
          <w:szCs w:val="24"/>
        </w:rPr>
        <w:t>О государственных и муниципальных унитарных предприятиях</w:t>
      </w:r>
      <w:r>
        <w:rPr>
          <w:sz w:val="24"/>
          <w:szCs w:val="24"/>
        </w:rPr>
        <w:t>»</w:t>
      </w:r>
      <w:r w:rsidRPr="00AE64B3">
        <w:rPr>
          <w:sz w:val="24"/>
          <w:szCs w:val="24"/>
        </w:rPr>
        <w:t xml:space="preserve"> и Федеральный закон </w:t>
      </w:r>
      <w:r>
        <w:rPr>
          <w:sz w:val="24"/>
          <w:szCs w:val="24"/>
        </w:rPr>
        <w:t>«</w:t>
      </w:r>
      <w:r w:rsidRPr="00AE64B3">
        <w:rPr>
          <w:sz w:val="24"/>
          <w:szCs w:val="24"/>
        </w:rPr>
        <w:t>О защите конкуренции</w:t>
      </w:r>
      <w:r>
        <w:rPr>
          <w:sz w:val="24"/>
          <w:szCs w:val="24"/>
        </w:rPr>
        <w:t>»</w:t>
      </w:r>
      <w:r w:rsidRPr="00AE64B3">
        <w:rPr>
          <w:sz w:val="24"/>
          <w:szCs w:val="24"/>
        </w:rPr>
        <w:t xml:space="preserve">  и осуществляют деятельность на товарных рынках в Российской Федерации, находящихся в условиях конкуренции, за исключением случаев, предусмотренных</w:t>
      </w:r>
      <w:r>
        <w:rPr>
          <w:sz w:val="24"/>
          <w:szCs w:val="24"/>
        </w:rPr>
        <w:t xml:space="preserve"> </w:t>
      </w:r>
      <w:hyperlink r:id="rId14" w:anchor="/document/12148517/entry/35101" w:history="1">
        <w:r w:rsidRPr="004206F8">
          <w:rPr>
            <w:sz w:val="24"/>
            <w:szCs w:val="24"/>
          </w:rPr>
          <w:t>Федеральным законом</w:t>
        </w:r>
      </w:hyperlink>
      <w:r w:rsidRPr="004206F8">
        <w:rPr>
          <w:sz w:val="24"/>
          <w:szCs w:val="24"/>
        </w:rPr>
        <w:t> </w:t>
      </w:r>
      <w:r w:rsidRPr="00AE64B3">
        <w:rPr>
          <w:sz w:val="24"/>
          <w:szCs w:val="24"/>
        </w:rPr>
        <w:t>от 26</w:t>
      </w:r>
      <w:r>
        <w:rPr>
          <w:sz w:val="24"/>
          <w:szCs w:val="24"/>
        </w:rPr>
        <w:t>.07.</w:t>
      </w:r>
      <w:r w:rsidRPr="00AE64B3">
        <w:rPr>
          <w:sz w:val="24"/>
          <w:szCs w:val="24"/>
        </w:rPr>
        <w:t>2006 г</w:t>
      </w:r>
      <w:r>
        <w:rPr>
          <w:sz w:val="24"/>
          <w:szCs w:val="24"/>
        </w:rPr>
        <w:t>. №</w:t>
      </w:r>
      <w:r w:rsidRPr="00AE64B3">
        <w:rPr>
          <w:sz w:val="24"/>
          <w:szCs w:val="24"/>
        </w:rPr>
        <w:t xml:space="preserve"> 135-ФЗ </w:t>
      </w:r>
      <w:r>
        <w:rPr>
          <w:sz w:val="24"/>
          <w:szCs w:val="24"/>
        </w:rPr>
        <w:t>«</w:t>
      </w:r>
      <w:r w:rsidRPr="00AE64B3">
        <w:rPr>
          <w:sz w:val="24"/>
          <w:szCs w:val="24"/>
        </w:rPr>
        <w:t>О защите конкуренции</w:t>
      </w:r>
      <w:r>
        <w:rPr>
          <w:sz w:val="24"/>
          <w:szCs w:val="24"/>
        </w:rPr>
        <w:t>»</w:t>
      </w:r>
      <w:r w:rsidRPr="00AE64B3">
        <w:rPr>
          <w:sz w:val="24"/>
          <w:szCs w:val="24"/>
        </w:rPr>
        <w:t xml:space="preserve">, подлежат ликвидации или реорганизации по решению учредителя до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2025"/>
        </w:smartTagPr>
        <w:r w:rsidRPr="00AE64B3">
          <w:rPr>
            <w:sz w:val="24"/>
            <w:szCs w:val="24"/>
          </w:rPr>
          <w:t>1 января 2025</w:t>
        </w:r>
      </w:smartTag>
      <w:r w:rsidRPr="00AE64B3">
        <w:rPr>
          <w:sz w:val="24"/>
          <w:szCs w:val="24"/>
        </w:rPr>
        <w:t> года.</w:t>
      </w:r>
    </w:p>
    <w:p w:rsidR="00C55D1F" w:rsidRPr="00AE64B3" w:rsidRDefault="00C55D1F" w:rsidP="00C55D1F">
      <w:pPr>
        <w:shd w:val="clear" w:color="auto" w:fill="FFFFFF"/>
        <w:ind w:firstLine="567"/>
        <w:jc w:val="both"/>
        <w:rPr>
          <w:sz w:val="24"/>
          <w:szCs w:val="24"/>
        </w:rPr>
      </w:pPr>
      <w:r w:rsidRPr="00AE64B3">
        <w:rPr>
          <w:sz w:val="24"/>
          <w:szCs w:val="24"/>
        </w:rPr>
        <w:t xml:space="preserve">39. Муниципальные унитарные предприятия Златоустовского городского округа, указанные в пункте 38 настоящего Положения, в отношении которых учредителем не приняты и (или) не исполнены решения о ликвидации или реорганизации до 1 января 2025 года, подлежат ликвидации в судебном порядке по иску антимонопольного органа в порядке, установленном частями 3 и 4 статьи 3 Федерального закона от 27.12.2019 г. № 485-ФЗ </w:t>
      </w:r>
      <w:r>
        <w:rPr>
          <w:sz w:val="24"/>
          <w:szCs w:val="24"/>
        </w:rPr>
        <w:t>«</w:t>
      </w:r>
      <w:r w:rsidRPr="00AE64B3">
        <w:rPr>
          <w:sz w:val="24"/>
          <w:szCs w:val="24"/>
        </w:rPr>
        <w:t xml:space="preserve">О внесении изменений в Федеральный закон </w:t>
      </w:r>
      <w:r>
        <w:rPr>
          <w:sz w:val="24"/>
          <w:szCs w:val="24"/>
        </w:rPr>
        <w:t>«</w:t>
      </w:r>
      <w:r w:rsidRPr="00AE64B3">
        <w:rPr>
          <w:sz w:val="24"/>
          <w:szCs w:val="24"/>
        </w:rPr>
        <w:t>О государственных и муниципальных унитарных предприятиях</w:t>
      </w:r>
      <w:r>
        <w:rPr>
          <w:sz w:val="24"/>
          <w:szCs w:val="24"/>
        </w:rPr>
        <w:t>»</w:t>
      </w:r>
      <w:r w:rsidRPr="00AE64B3">
        <w:rPr>
          <w:sz w:val="24"/>
          <w:szCs w:val="24"/>
        </w:rPr>
        <w:t xml:space="preserve"> и Федеральный закон </w:t>
      </w:r>
      <w:r>
        <w:rPr>
          <w:sz w:val="24"/>
          <w:szCs w:val="24"/>
        </w:rPr>
        <w:t>«</w:t>
      </w:r>
      <w:r w:rsidRPr="00AE64B3">
        <w:rPr>
          <w:sz w:val="24"/>
          <w:szCs w:val="24"/>
        </w:rPr>
        <w:t>О защите конкуренции</w:t>
      </w:r>
      <w:r>
        <w:rPr>
          <w:sz w:val="24"/>
          <w:szCs w:val="24"/>
        </w:rPr>
        <w:t>»</w:t>
      </w:r>
      <w:r w:rsidRPr="00AE64B3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r w:rsidRPr="00AE64B3">
        <w:rPr>
          <w:sz w:val="24"/>
          <w:szCs w:val="24"/>
        </w:rPr>
        <w:t xml:space="preserve">    </w:t>
      </w:r>
    </w:p>
    <w:p w:rsidR="00C55D1F" w:rsidRPr="00AE64B3" w:rsidRDefault="00C55D1F" w:rsidP="00C55D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55D1F" w:rsidRPr="00AE64B3" w:rsidRDefault="00C55D1F" w:rsidP="00C55D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55D1F" w:rsidRDefault="00C55D1F" w:rsidP="00C55D1F">
      <w:pPr>
        <w:jc w:val="both"/>
        <w:rPr>
          <w:sz w:val="24"/>
          <w:szCs w:val="24"/>
        </w:rPr>
      </w:pPr>
      <w:r w:rsidRPr="00AE64B3">
        <w:rPr>
          <w:sz w:val="24"/>
          <w:szCs w:val="24"/>
        </w:rPr>
        <w:t>Глава Златоустовского городского округа                                                                    М.Б. Пекарский</w:t>
      </w:r>
    </w:p>
    <w:sectPr w:rsidR="00C55D1F" w:rsidSect="00C55D1F">
      <w:pgSz w:w="11907" w:h="16840" w:code="9"/>
      <w:pgMar w:top="1135" w:right="567" w:bottom="993" w:left="1134" w:header="0" w:footer="0" w:gutter="0"/>
      <w:cols w:sep="1" w:space="22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1F"/>
    <w:rsid w:val="00601EEF"/>
    <w:rsid w:val="00932340"/>
    <w:rsid w:val="00C32A8F"/>
    <w:rsid w:val="00C55D1F"/>
    <w:rsid w:val="00C8159A"/>
    <w:rsid w:val="00EA2B04"/>
    <w:rsid w:val="00F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,"/>
  <w:listSeparator w:val=";"/>
  <w15:docId w15:val="{EBC4D702-E54A-4D73-A46D-59869B65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5D1F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D1F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page number"/>
    <w:basedOn w:val="a0"/>
    <w:rsid w:val="00C55D1F"/>
  </w:style>
  <w:style w:type="paragraph" w:styleId="a4">
    <w:name w:val="header"/>
    <w:basedOn w:val="a"/>
    <w:link w:val="a5"/>
    <w:rsid w:val="00C55D1F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C55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C55D1F"/>
    <w:pPr>
      <w:jc w:val="center"/>
    </w:pPr>
    <w:rPr>
      <w:sz w:val="24"/>
    </w:rPr>
  </w:style>
  <w:style w:type="character" w:customStyle="1" w:styleId="a7">
    <w:name w:val="Название Знак"/>
    <w:basedOn w:val="a0"/>
    <w:link w:val="a6"/>
    <w:rsid w:val="00C55D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uiPriority w:val="99"/>
    <w:rsid w:val="00C55D1F"/>
    <w:rPr>
      <w:color w:val="0000FF"/>
      <w:u w:val="single"/>
    </w:rPr>
  </w:style>
  <w:style w:type="paragraph" w:customStyle="1" w:styleId="ConsPlusNormal">
    <w:name w:val="ConsPlusNormal"/>
    <w:rsid w:val="00C55D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3">
    <w:name w:val="s_3"/>
    <w:basedOn w:val="a"/>
    <w:rsid w:val="00C55D1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8850190/18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86367/17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Наумова Татьяна Ивановна</dc:creator>
  <cp:lastModifiedBy>Семёнова Анастасия Генадьевна</cp:lastModifiedBy>
  <cp:revision>2</cp:revision>
  <cp:lastPrinted>2020-04-17T04:58:00Z</cp:lastPrinted>
  <dcterms:created xsi:type="dcterms:W3CDTF">2020-04-20T05:23:00Z</dcterms:created>
  <dcterms:modified xsi:type="dcterms:W3CDTF">2020-04-20T05:23:00Z</dcterms:modified>
</cp:coreProperties>
</file>